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B51082" w:rsidP="00B51082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B51082">
        <w:rPr>
          <w:rFonts w:ascii="Arial" w:eastAsia="Arial" w:hAnsi="Arial" w:cs="Arial"/>
          <w:sz w:val="24"/>
          <w:szCs w:val="24"/>
        </w:rPr>
        <w:t>Poner a disposición de la comunidad en general, la academia, grupos de investigación, sectores económicos, medios de comunicación y demás actores sociales, información estadística del Departamento de Antioquia acerca de la infraestructura vial, del transporte aéreo y urbano, de la movilización de pasajeros y de la accidentalidad por tránsito, de modo que permita ampliar el conocimiento del departamento, sus regiones, zonas y municipios en estos temas.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8AE" w:rsidRDefault="00F358AE" w:rsidP="000D071C">
      <w:pPr>
        <w:spacing w:after="0" w:line="240" w:lineRule="auto"/>
      </w:pPr>
      <w:r>
        <w:separator/>
      </w:r>
    </w:p>
  </w:endnote>
  <w:endnote w:type="continuationSeparator" w:id="1">
    <w:p w:rsidR="00F358AE" w:rsidRDefault="00F358AE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640CED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B51082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8AE" w:rsidRDefault="00F358AE" w:rsidP="000D071C">
      <w:pPr>
        <w:spacing w:after="0" w:line="240" w:lineRule="auto"/>
      </w:pPr>
      <w:r>
        <w:separator/>
      </w:r>
    </w:p>
  </w:footnote>
  <w:footnote w:type="continuationSeparator" w:id="1">
    <w:p w:rsidR="00F358AE" w:rsidRDefault="00F358AE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4A2BB5"/>
    <w:rsid w:val="0055774C"/>
    <w:rsid w:val="00640CED"/>
    <w:rsid w:val="00801130"/>
    <w:rsid w:val="00857F24"/>
    <w:rsid w:val="00B51082"/>
    <w:rsid w:val="00BE0C34"/>
    <w:rsid w:val="00CC4857"/>
    <w:rsid w:val="00CD38B2"/>
    <w:rsid w:val="00D212CE"/>
    <w:rsid w:val="00E05900"/>
    <w:rsid w:val="00E74479"/>
    <w:rsid w:val="00F3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2015-02-26T04:31:00Z</dcterms:modified>
</cp:coreProperties>
</file>