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3CD0" w:rsidRDefault="00D2770B" w:rsidP="00D2770B">
      <w:r>
        <w:t>Ordenanza No. 30</w:t>
      </w:r>
      <w:r>
        <w:t xml:space="preserve"> de diciembre 26 de 1990, p</w:t>
      </w:r>
      <w:r>
        <w:t>or medio de la cual se crea el Fondo Especial de Desarrollo Indígena de Antioquia</w:t>
      </w:r>
      <w:r>
        <w:t>.</w:t>
      </w:r>
    </w:p>
    <w:p w:rsidR="00D2770B" w:rsidRDefault="00D2770B" w:rsidP="00D2770B">
      <w:r>
        <w:t xml:space="preserve">Ordenanza No. 5 </w:t>
      </w:r>
      <w:r>
        <w:t xml:space="preserve"> de m</w:t>
      </w:r>
      <w:r>
        <w:t>arzo 21 de 199</w:t>
      </w:r>
      <w:r>
        <w:t>5, p</w:t>
      </w:r>
      <w:r>
        <w:t>or medio de la cual se crea la Consejería Departamental de Asuntos Indígenas y se conceden  facultades al Gobernador del Departamento.</w:t>
      </w:r>
    </w:p>
    <w:p w:rsidR="00D2770B" w:rsidRDefault="004A17C8" w:rsidP="004A17C8">
      <w:r>
        <w:t xml:space="preserve">Ordenanza </w:t>
      </w:r>
      <w:r>
        <w:t xml:space="preserve">No. </w:t>
      </w:r>
      <w:r>
        <w:t xml:space="preserve">32 de 2004 </w:t>
      </w:r>
      <w:r>
        <w:t xml:space="preserve">de </w:t>
      </w:r>
      <w:r>
        <w:t>20 de Diciembre de 2004</w:t>
      </w:r>
      <w:r>
        <w:t>, p</w:t>
      </w:r>
      <w:r>
        <w:t>or la cual se adopta la Política Pública para reconocer y garantizar el ejercicio de los derechos de los pueblos indígenas del Departamento de Antioquia</w:t>
      </w:r>
      <w:r>
        <w:t>.</w:t>
      </w:r>
    </w:p>
    <w:p w:rsidR="00E81631" w:rsidRDefault="00E81631" w:rsidP="00E81631">
      <w:r>
        <w:t>Decreto No. 2478 de a</w:t>
      </w:r>
      <w:r>
        <w:t>gosto 3 de 1995</w:t>
      </w:r>
      <w:r>
        <w:t>, p</w:t>
      </w:r>
      <w:r>
        <w:t>or medio del cual se reestructura el Fondo Especial de Desarrollo Indígena de Antioquia – FEDI</w:t>
      </w:r>
      <w:r>
        <w:t>.</w:t>
      </w:r>
    </w:p>
    <w:p w:rsidR="006C624A" w:rsidRDefault="006C624A" w:rsidP="006C624A">
      <w:r>
        <w:t xml:space="preserve">Decreto No. 0464 </w:t>
      </w:r>
      <w:r>
        <w:t>marzo 18 de 2005, p</w:t>
      </w:r>
      <w:r>
        <w:t>or medio del cual se reestructura el Comité Departam</w:t>
      </w:r>
      <w:r>
        <w:t xml:space="preserve">ento de Desarrollo Indígena de </w:t>
      </w:r>
      <w:r>
        <w:t>Antioquia, CODEIN</w:t>
      </w:r>
      <w:r w:rsidR="00F2393D">
        <w:t>.</w:t>
      </w:r>
    </w:p>
    <w:sectPr w:rsidR="006C624A" w:rsidSect="00033CD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/>
  <w:rsids>
    <w:rsidRoot w:val="00E20C5A"/>
    <w:rsid w:val="00033CD0"/>
    <w:rsid w:val="0023282D"/>
    <w:rsid w:val="004A17C8"/>
    <w:rsid w:val="00622087"/>
    <w:rsid w:val="006C624A"/>
    <w:rsid w:val="007C707C"/>
    <w:rsid w:val="00D250DA"/>
    <w:rsid w:val="00D2770B"/>
    <w:rsid w:val="00D54394"/>
    <w:rsid w:val="00E20C5A"/>
    <w:rsid w:val="00E81631"/>
    <w:rsid w:val="00F239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kern w:val="16"/>
        <w:sz w:val="24"/>
        <w:szCs w:val="22"/>
        <w:lang w:val="es-ES" w:eastAsia="en-US" w:bidi="ar-SA"/>
      </w:rPr>
    </w:rPrDefault>
    <w:pPrDefault>
      <w:pPr>
        <w:spacing w:after="24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33CD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120</Words>
  <Characters>661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Your Company Name</Company>
  <LinksUpToDate>false</LinksUpToDate>
  <CharactersWithSpaces>780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Your User Name</dc:creator>
  <cp:keywords/>
  <dc:description/>
  <cp:lastModifiedBy>Your User Name</cp:lastModifiedBy>
  <cp:revision>8</cp:revision>
  <dcterms:created xsi:type="dcterms:W3CDTF">2011-02-18T15:47:00Z</dcterms:created>
  <dcterms:modified xsi:type="dcterms:W3CDTF">2011-02-18T16:06:00Z</dcterms:modified>
</cp:coreProperties>
</file>