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Borders>
          <w:top w:val="outset" w:sz="6" w:space="0" w:color="9A5F27"/>
          <w:left w:val="outset" w:sz="6" w:space="0" w:color="9A5F27"/>
          <w:bottom w:val="outset" w:sz="6" w:space="0" w:color="9A5F27"/>
          <w:right w:val="outset" w:sz="6" w:space="0" w:color="9A5F27"/>
        </w:tblBorders>
        <w:shd w:val="clear" w:color="auto" w:fill="EADCC5"/>
        <w:tblCellMar>
          <w:left w:w="0" w:type="dxa"/>
          <w:right w:w="0" w:type="dxa"/>
        </w:tblCellMar>
        <w:tblLook w:val="04A0"/>
      </w:tblPr>
      <w:tblGrid>
        <w:gridCol w:w="7687"/>
      </w:tblGrid>
      <w:tr w:rsidR="00440347" w:rsidTr="00440347">
        <w:trPr>
          <w:tblCellSpacing w:w="0" w:type="dxa"/>
          <w:jc w:val="center"/>
        </w:trPr>
        <w:tc>
          <w:tcPr>
            <w:tcW w:w="0" w:type="auto"/>
            <w:tcBorders>
              <w:top w:val="outset" w:sz="6" w:space="0" w:color="9A5F27"/>
              <w:left w:val="outset" w:sz="6" w:space="0" w:color="9A5F27"/>
              <w:bottom w:val="outset" w:sz="6" w:space="0" w:color="9A5F27"/>
              <w:right w:val="outset" w:sz="6" w:space="0" w:color="9A5F27"/>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142"/>
              <w:gridCol w:w="5798"/>
              <w:gridCol w:w="1447"/>
              <w:gridCol w:w="270"/>
            </w:tblGrid>
            <w:tr w:rsidR="00440347">
              <w:trPr>
                <w:tblCellSpacing w:w="15" w:type="dxa"/>
              </w:trPr>
              <w:tc>
                <w:tcPr>
                  <w:tcW w:w="0" w:type="auto"/>
                  <w:hideMark/>
                </w:tcPr>
                <w:p w:rsidR="00440347" w:rsidRDefault="00440347">
                  <w:pPr>
                    <w:rPr>
                      <w:rFonts w:ascii="Arial" w:hAnsi="Arial" w:cs="Arial"/>
                    </w:rPr>
                  </w:pPr>
                  <w:bookmarkStart w:id="0" w:name="FichaDocumento"/>
                  <w:bookmarkEnd w:id="0"/>
                  <w:r>
                    <w:rPr>
                      <w:rFonts w:ascii="Arial" w:hAnsi="Arial" w:cs="Arial"/>
                    </w:rPr>
                    <w:t xml:space="preserve">  </w:t>
                  </w:r>
                </w:p>
              </w:tc>
              <w:tc>
                <w:tcPr>
                  <w:tcW w:w="0" w:type="auto"/>
                  <w:gridSpan w:val="2"/>
                  <w:hideMark/>
                </w:tcPr>
                <w:p w:rsidR="00440347" w:rsidRDefault="00591B53">
                  <w:pPr>
                    <w:rPr>
                      <w:rFonts w:ascii="Arial" w:hAnsi="Arial" w:cs="Arial"/>
                    </w:rPr>
                  </w:pPr>
                  <w:hyperlink r:id="rId5" w:history="1">
                    <w:r w:rsidR="00440347">
                      <w:rPr>
                        <w:rStyle w:val="Hipervnculo"/>
                        <w:rFonts w:ascii="Arial" w:hAnsi="Arial" w:cs="Arial"/>
                        <w:b/>
                        <w:bCs/>
                        <w:sz w:val="14"/>
                        <w:szCs w:val="14"/>
                        <w:u w:val="none"/>
                      </w:rPr>
                      <w:t>Régimen Legal de Bogotá D.C.</w:t>
                    </w:r>
                  </w:hyperlink>
                  <w:r w:rsidR="00440347">
                    <w:rPr>
                      <w:rFonts w:ascii="Arial" w:hAnsi="Arial" w:cs="Arial"/>
                      <w:color w:val="D39250"/>
                      <w:sz w:val="15"/>
                      <w:szCs w:val="15"/>
                    </w:rPr>
                    <w:t xml:space="preserve">    © Propiedad de la Secretaría General de la Alcaldía Mayor de Bogotá D.C.</w:t>
                  </w:r>
                </w:p>
              </w:tc>
              <w:tc>
                <w:tcPr>
                  <w:tcW w:w="225" w:type="dxa"/>
                  <w:vAlign w:val="bottom"/>
                  <w:hideMark/>
                </w:tcPr>
                <w:p w:rsidR="00440347" w:rsidRDefault="00440347">
                  <w:pPr>
                    <w:rPr>
                      <w:rFonts w:ascii="Arial" w:hAnsi="Arial" w:cs="Arial"/>
                    </w:rPr>
                  </w:pPr>
                  <w:r>
                    <w:rPr>
                      <w:rFonts w:ascii="Arial" w:hAnsi="Arial" w:cs="Arial"/>
                    </w:rPr>
                    <w:t> </w:t>
                  </w:r>
                </w:p>
              </w:tc>
            </w:tr>
            <w:tr w:rsidR="00440347">
              <w:trPr>
                <w:tblCellSpacing w:w="15" w:type="dxa"/>
              </w:trPr>
              <w:tc>
                <w:tcPr>
                  <w:tcW w:w="0" w:type="auto"/>
                  <w:hideMark/>
                </w:tcPr>
                <w:p w:rsidR="00440347" w:rsidRDefault="00440347">
                  <w:pPr>
                    <w:rPr>
                      <w:rFonts w:ascii="Arial" w:hAnsi="Arial" w:cs="Arial"/>
                    </w:rPr>
                  </w:pPr>
                  <w:r>
                    <w:rPr>
                      <w:rFonts w:ascii="Arial" w:hAnsi="Arial" w:cs="Arial"/>
                    </w:rPr>
                    <w:t> </w:t>
                  </w:r>
                </w:p>
              </w:tc>
              <w:tc>
                <w:tcPr>
                  <w:tcW w:w="0" w:type="auto"/>
                  <w:gridSpan w:val="2"/>
                  <w:hideMark/>
                </w:tcPr>
                <w:p w:rsidR="00440347" w:rsidRDefault="00440347">
                  <w:pPr>
                    <w:rPr>
                      <w:rFonts w:ascii="Arial" w:hAnsi="Arial" w:cs="Arial"/>
                    </w:rPr>
                  </w:pPr>
                  <w:r>
                    <w:rPr>
                      <w:rStyle w:val="Textoennegrita"/>
                      <w:rFonts w:ascii="Arial" w:hAnsi="Arial" w:cs="Arial"/>
                      <w:color w:val="A06528"/>
                      <w:sz w:val="20"/>
                      <w:szCs w:val="20"/>
                    </w:rPr>
                    <w:t>Constitución Política 1 de 1991 Asamblea Nacional Constituyente</w:t>
                  </w:r>
                  <w:r>
                    <w:rPr>
                      <w:rFonts w:ascii="Arial" w:hAnsi="Arial" w:cs="Arial"/>
                      <w:color w:val="A06528"/>
                    </w:rPr>
                    <w:t xml:space="preserve"> </w:t>
                  </w:r>
                </w:p>
                <w:p w:rsidR="00440347" w:rsidRDefault="00591B53">
                  <w:pPr>
                    <w:rPr>
                      <w:rFonts w:ascii="Arial" w:hAnsi="Arial" w:cs="Arial"/>
                    </w:rPr>
                  </w:pPr>
                  <w:r w:rsidRPr="00591B53">
                    <w:rPr>
                      <w:rFonts w:ascii="Arial" w:hAnsi="Arial" w:cs="Arial"/>
                    </w:rPr>
                    <w:pict>
                      <v:rect id="_x0000_i1025" style="width:0;height:1.5pt" o:hralign="center" o:hrstd="t" o:hr="t" fillcolor="#9d9da1" stroked="f"/>
                    </w:pict>
                  </w:r>
                </w:p>
              </w:tc>
              <w:tc>
                <w:tcPr>
                  <w:tcW w:w="0" w:type="auto"/>
                  <w:vAlign w:val="center"/>
                  <w:hideMark/>
                </w:tcPr>
                <w:p w:rsidR="00440347" w:rsidRDefault="00440347">
                  <w:pPr>
                    <w:rPr>
                      <w:rFonts w:ascii="Arial" w:hAnsi="Arial" w:cs="Arial"/>
                    </w:rPr>
                  </w:pPr>
                  <w:r>
                    <w:rPr>
                      <w:rFonts w:ascii="Arial" w:hAnsi="Arial" w:cs="Arial"/>
                    </w:rPr>
                    <w:t> </w:t>
                  </w:r>
                </w:p>
              </w:tc>
            </w:tr>
            <w:tr w:rsidR="00440347">
              <w:trPr>
                <w:tblCellSpacing w:w="15" w:type="dxa"/>
              </w:trPr>
              <w:tc>
                <w:tcPr>
                  <w:tcW w:w="0" w:type="auto"/>
                  <w:hideMark/>
                </w:tcPr>
                <w:p w:rsidR="00440347" w:rsidRDefault="00440347">
                  <w:pPr>
                    <w:rPr>
                      <w:rFonts w:ascii="Arial" w:hAnsi="Arial" w:cs="Arial"/>
                    </w:rPr>
                  </w:pPr>
                  <w:r>
                    <w:rPr>
                      <w:rFonts w:ascii="Arial" w:hAnsi="Arial" w:cs="Arial"/>
                    </w:rPr>
                    <w:t> </w:t>
                  </w:r>
                </w:p>
              </w:tc>
              <w:tc>
                <w:tcPr>
                  <w:tcW w:w="0" w:type="auto"/>
                  <w:hideMark/>
                </w:tcPr>
                <w:p w:rsidR="00440347" w:rsidRDefault="00440347">
                  <w:pPr>
                    <w:rPr>
                      <w:rFonts w:ascii="Arial" w:hAnsi="Arial" w:cs="Arial"/>
                    </w:rPr>
                  </w:pPr>
                  <w:r>
                    <w:rPr>
                      <w:rStyle w:val="Textoennegrita"/>
                      <w:rFonts w:ascii="Arial" w:hAnsi="Arial" w:cs="Arial"/>
                      <w:color w:val="A06528"/>
                      <w:sz w:val="20"/>
                      <w:szCs w:val="20"/>
                    </w:rPr>
                    <w:t xml:space="preserve">Fecha de Expedición: </w:t>
                  </w:r>
                </w:p>
              </w:tc>
              <w:tc>
                <w:tcPr>
                  <w:tcW w:w="0" w:type="auto"/>
                  <w:hideMark/>
                </w:tcPr>
                <w:p w:rsidR="00440347" w:rsidRDefault="00440347">
                  <w:pPr>
                    <w:rPr>
                      <w:rFonts w:ascii="Arial" w:hAnsi="Arial" w:cs="Arial"/>
                    </w:rPr>
                  </w:pPr>
                  <w:r>
                    <w:rPr>
                      <w:rFonts w:ascii="Arial" w:hAnsi="Arial" w:cs="Arial"/>
                      <w:color w:val="A06528"/>
                      <w:sz w:val="20"/>
                      <w:szCs w:val="20"/>
                    </w:rPr>
                    <w:t>--//1991</w:t>
                  </w:r>
                </w:p>
              </w:tc>
              <w:tc>
                <w:tcPr>
                  <w:tcW w:w="0" w:type="auto"/>
                  <w:vAlign w:val="center"/>
                  <w:hideMark/>
                </w:tcPr>
                <w:p w:rsidR="00440347" w:rsidRDefault="00440347">
                  <w:pPr>
                    <w:rPr>
                      <w:rFonts w:ascii="Arial" w:hAnsi="Arial" w:cs="Arial"/>
                    </w:rPr>
                  </w:pPr>
                  <w:r>
                    <w:rPr>
                      <w:rFonts w:ascii="Arial" w:hAnsi="Arial" w:cs="Arial"/>
                    </w:rPr>
                    <w:t> </w:t>
                  </w:r>
                </w:p>
              </w:tc>
            </w:tr>
            <w:tr w:rsidR="00440347">
              <w:trPr>
                <w:tblCellSpacing w:w="15" w:type="dxa"/>
              </w:trPr>
              <w:tc>
                <w:tcPr>
                  <w:tcW w:w="0" w:type="auto"/>
                  <w:shd w:val="clear" w:color="auto" w:fill="EFE4CF"/>
                  <w:hideMark/>
                </w:tcPr>
                <w:p w:rsidR="00440347" w:rsidRDefault="00440347">
                  <w:pPr>
                    <w:rPr>
                      <w:rFonts w:ascii="Arial" w:hAnsi="Arial" w:cs="Arial"/>
                    </w:rPr>
                  </w:pPr>
                  <w:r>
                    <w:rPr>
                      <w:rFonts w:ascii="Arial" w:hAnsi="Arial" w:cs="Arial"/>
                    </w:rPr>
                    <w:t> </w:t>
                  </w:r>
                </w:p>
              </w:tc>
              <w:tc>
                <w:tcPr>
                  <w:tcW w:w="0" w:type="auto"/>
                  <w:shd w:val="clear" w:color="auto" w:fill="EFE4CF"/>
                  <w:vAlign w:val="center"/>
                  <w:hideMark/>
                </w:tcPr>
                <w:p w:rsidR="00440347" w:rsidRDefault="00440347">
                  <w:pPr>
                    <w:rPr>
                      <w:rFonts w:ascii="Arial" w:hAnsi="Arial" w:cs="Arial"/>
                    </w:rPr>
                  </w:pPr>
                  <w:r>
                    <w:rPr>
                      <w:rStyle w:val="Textoennegrita"/>
                      <w:rFonts w:ascii="Arial" w:hAnsi="Arial" w:cs="Arial"/>
                      <w:color w:val="A06528"/>
                      <w:sz w:val="20"/>
                      <w:szCs w:val="20"/>
                    </w:rPr>
                    <w:t>Fecha de Entrada en Vigencia:</w:t>
                  </w:r>
                </w:p>
              </w:tc>
              <w:tc>
                <w:tcPr>
                  <w:tcW w:w="0" w:type="auto"/>
                  <w:shd w:val="clear" w:color="auto" w:fill="EFE4CF"/>
                  <w:vAlign w:val="center"/>
                  <w:hideMark/>
                </w:tcPr>
                <w:p w:rsidR="00440347" w:rsidRDefault="00440347">
                  <w:pPr>
                    <w:rPr>
                      <w:rFonts w:ascii="Arial" w:hAnsi="Arial" w:cs="Arial"/>
                    </w:rPr>
                  </w:pPr>
                </w:p>
              </w:tc>
              <w:tc>
                <w:tcPr>
                  <w:tcW w:w="0" w:type="auto"/>
                  <w:shd w:val="clear" w:color="auto" w:fill="EFE4CF"/>
                  <w:vAlign w:val="center"/>
                  <w:hideMark/>
                </w:tcPr>
                <w:p w:rsidR="00440347" w:rsidRDefault="00440347">
                  <w:pPr>
                    <w:rPr>
                      <w:rFonts w:ascii="Arial" w:hAnsi="Arial" w:cs="Arial"/>
                    </w:rPr>
                  </w:pPr>
                  <w:r>
                    <w:rPr>
                      <w:rFonts w:ascii="Arial" w:hAnsi="Arial" w:cs="Arial"/>
                    </w:rPr>
                    <w:t> </w:t>
                  </w:r>
                </w:p>
              </w:tc>
            </w:tr>
            <w:tr w:rsidR="00440347">
              <w:trPr>
                <w:tblCellSpacing w:w="15" w:type="dxa"/>
              </w:trPr>
              <w:tc>
                <w:tcPr>
                  <w:tcW w:w="0" w:type="auto"/>
                  <w:hideMark/>
                </w:tcPr>
                <w:p w:rsidR="00440347" w:rsidRDefault="00440347">
                  <w:pPr>
                    <w:rPr>
                      <w:rFonts w:ascii="Arial" w:hAnsi="Arial" w:cs="Arial"/>
                    </w:rPr>
                  </w:pPr>
                  <w:r>
                    <w:rPr>
                      <w:rFonts w:ascii="Arial" w:hAnsi="Arial" w:cs="Arial"/>
                    </w:rPr>
                    <w:t> </w:t>
                  </w:r>
                </w:p>
              </w:tc>
              <w:tc>
                <w:tcPr>
                  <w:tcW w:w="0" w:type="auto"/>
                  <w:hideMark/>
                </w:tcPr>
                <w:p w:rsidR="00440347" w:rsidRDefault="00440347">
                  <w:pPr>
                    <w:rPr>
                      <w:rFonts w:ascii="Arial" w:hAnsi="Arial" w:cs="Arial"/>
                    </w:rPr>
                  </w:pPr>
                  <w:r>
                    <w:rPr>
                      <w:rStyle w:val="Textoennegrita"/>
                      <w:rFonts w:ascii="Arial" w:hAnsi="Arial" w:cs="Arial"/>
                      <w:color w:val="A06528"/>
                      <w:sz w:val="20"/>
                      <w:szCs w:val="20"/>
                    </w:rPr>
                    <w:t>Medio de Publicación:</w:t>
                  </w:r>
                </w:p>
              </w:tc>
              <w:tc>
                <w:tcPr>
                  <w:tcW w:w="0" w:type="auto"/>
                  <w:hideMark/>
                </w:tcPr>
                <w:p w:rsidR="00440347" w:rsidRDefault="00440347">
                  <w:pPr>
                    <w:rPr>
                      <w:rFonts w:ascii="Arial" w:hAnsi="Arial" w:cs="Arial"/>
                    </w:rPr>
                  </w:pPr>
                </w:p>
              </w:tc>
              <w:tc>
                <w:tcPr>
                  <w:tcW w:w="225" w:type="dxa"/>
                  <w:vAlign w:val="center"/>
                  <w:hideMark/>
                </w:tcPr>
                <w:p w:rsidR="00440347" w:rsidRDefault="00440347">
                  <w:pPr>
                    <w:rPr>
                      <w:rFonts w:ascii="Arial" w:hAnsi="Arial" w:cs="Arial"/>
                    </w:rPr>
                  </w:pPr>
                  <w:r>
                    <w:rPr>
                      <w:rFonts w:ascii="Arial" w:hAnsi="Arial" w:cs="Arial"/>
                    </w:rPr>
                    <w:t> </w:t>
                  </w:r>
                </w:p>
              </w:tc>
            </w:tr>
          </w:tbl>
          <w:p w:rsidR="00440347" w:rsidRDefault="00440347">
            <w:pPr>
              <w:rPr>
                <w:rFonts w:ascii="Arial" w:hAnsi="Arial" w:cs="Arial"/>
              </w:rPr>
            </w:pPr>
          </w:p>
        </w:tc>
      </w:tr>
    </w:tbl>
    <w:p w:rsidR="00440347" w:rsidRDefault="00440347" w:rsidP="00440347">
      <w:pPr>
        <w:pStyle w:val="NormalWeb"/>
        <w:rPr>
          <w:rFonts w:ascii="Arial" w:hAnsi="Arial" w:cs="Arial"/>
        </w:rPr>
      </w:pPr>
      <w:r>
        <w:rPr>
          <w:rFonts w:ascii="Arial" w:hAnsi="Arial" w:cs="Arial"/>
        </w:rPr>
        <w:t xml:space="preserve">  </w:t>
      </w:r>
      <w:hyperlink r:id="rId6" w:anchor="HojaVida" w:history="1">
        <w:r>
          <w:rPr>
            <w:rStyle w:val="Hipervnculo"/>
            <w:rFonts w:ascii="Arial" w:hAnsi="Arial" w:cs="Arial"/>
            <w:sz w:val="20"/>
            <w:szCs w:val="20"/>
          </w:rPr>
          <w:t>Ver Hoja de Vida del Documento</w:t>
        </w:r>
      </w:hyperlink>
      <w:r>
        <w:rPr>
          <w:rFonts w:ascii="Arial" w:hAnsi="Arial" w:cs="Arial"/>
        </w:rPr>
        <w:t xml:space="preserve"> </w:t>
      </w:r>
    </w:p>
    <w:tbl>
      <w:tblPr>
        <w:tblW w:w="4500" w:type="pct"/>
        <w:jc w:val="center"/>
        <w:tblCellSpacing w:w="0" w:type="dxa"/>
        <w:tblCellMar>
          <w:left w:w="0" w:type="dxa"/>
          <w:right w:w="0" w:type="dxa"/>
        </w:tblCellMar>
        <w:tblLook w:val="04A0"/>
      </w:tblPr>
      <w:tblGrid>
        <w:gridCol w:w="7654"/>
      </w:tblGrid>
      <w:tr w:rsidR="00440347" w:rsidTr="00440347">
        <w:trPr>
          <w:tblCellSpacing w:w="0" w:type="dxa"/>
          <w:jc w:val="center"/>
        </w:trPr>
        <w:tc>
          <w:tcPr>
            <w:tcW w:w="0" w:type="auto"/>
            <w:vAlign w:val="bottom"/>
            <w:hideMark/>
          </w:tcPr>
          <w:tbl>
            <w:tblPr>
              <w:tblW w:w="0" w:type="auto"/>
              <w:jc w:val="right"/>
              <w:tblCellSpacing w:w="0" w:type="dxa"/>
              <w:tblCellMar>
                <w:left w:w="0" w:type="dxa"/>
                <w:right w:w="0" w:type="dxa"/>
              </w:tblCellMar>
              <w:tblLook w:val="04A0"/>
            </w:tblPr>
            <w:tblGrid>
              <w:gridCol w:w="2386"/>
            </w:tblGrid>
            <w:tr w:rsidR="00440347">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191"/>
                    <w:gridCol w:w="1948"/>
                    <w:gridCol w:w="180"/>
                    <w:gridCol w:w="67"/>
                  </w:tblGrid>
                  <w:tr w:rsidR="00440347">
                    <w:trPr>
                      <w:tblCellSpacing w:w="0" w:type="dxa"/>
                    </w:trPr>
                    <w:tc>
                      <w:tcPr>
                        <w:tcW w:w="0" w:type="auto"/>
                        <w:shd w:val="clear" w:color="auto" w:fill="693427"/>
                        <w:hideMark/>
                      </w:tcPr>
                      <w:p w:rsidR="00440347" w:rsidRDefault="00440347">
                        <w:pPr>
                          <w:rPr>
                            <w:rFonts w:ascii="Arial" w:hAnsi="Arial" w:cs="Arial"/>
                          </w:rPr>
                        </w:pPr>
                        <w:r>
                          <w:rPr>
                            <w:rFonts w:ascii="Arial" w:hAnsi="Arial" w:cs="Arial"/>
                            <w:noProof/>
                          </w:rPr>
                          <w:drawing>
                            <wp:inline distT="0" distB="0" distL="0" distR="0">
                              <wp:extent cx="102235" cy="179705"/>
                              <wp:effectExtent l="19050" t="0" r="0" b="0"/>
                              <wp:docPr id="2" name="Imagen 2"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l.gif"/>
                                      <pic:cNvPicPr>
                                        <a:picLocks noChangeAspect="1" noChangeArrowheads="1"/>
                                      </pic:cNvPicPr>
                                    </pic:nvPicPr>
                                    <pic:blipFill>
                                      <a:blip r:embed="rId7"/>
                                      <a:srcRect/>
                                      <a:stretch>
                                        <a:fillRect/>
                                      </a:stretch>
                                    </pic:blipFill>
                                    <pic:spPr bwMode="auto">
                                      <a:xfrm>
                                        <a:off x="0" y="0"/>
                                        <a:ext cx="102235" cy="179705"/>
                                      </a:xfrm>
                                      <a:prstGeom prst="rect">
                                        <a:avLst/>
                                      </a:prstGeom>
                                      <a:noFill/>
                                      <a:ln w="9525">
                                        <a:noFill/>
                                        <a:miter lim="800000"/>
                                        <a:headEnd/>
                                        <a:tailEnd/>
                                      </a:ln>
                                    </pic:spPr>
                                  </pic:pic>
                                </a:graphicData>
                              </a:graphic>
                            </wp:inline>
                          </w:drawing>
                        </w:r>
                      </w:p>
                    </w:tc>
                    <w:tc>
                      <w:tcPr>
                        <w:tcW w:w="0" w:type="auto"/>
                        <w:shd w:val="clear" w:color="auto" w:fill="693427"/>
                        <w:noWrap/>
                        <w:vAlign w:val="bottom"/>
                        <w:hideMark/>
                      </w:tcPr>
                      <w:p w:rsidR="00440347" w:rsidRDefault="00591B53">
                        <w:pPr>
                          <w:jc w:val="right"/>
                          <w:rPr>
                            <w:rFonts w:ascii="Arial" w:hAnsi="Arial" w:cs="Arial"/>
                          </w:rPr>
                        </w:pPr>
                        <w:hyperlink r:id="rId8" w:tgtFrame="_blank" w:history="1">
                          <w:r w:rsidR="00440347">
                            <w:rPr>
                              <w:rStyle w:val="Hipervnculo"/>
                              <w:rFonts w:ascii="Arial" w:hAnsi="Arial" w:cs="Arial"/>
                              <w:b/>
                              <w:bCs/>
                              <w:color w:val="FFFFFF"/>
                              <w:sz w:val="16"/>
                              <w:szCs w:val="16"/>
                            </w:rPr>
                            <w:t>Ver temas del documento</w:t>
                          </w:r>
                        </w:hyperlink>
                        <w:r w:rsidR="00440347">
                          <w:rPr>
                            <w:rFonts w:ascii="Arial" w:hAnsi="Arial" w:cs="Arial"/>
                          </w:rPr>
                          <w:t xml:space="preserve"> </w:t>
                        </w:r>
                      </w:p>
                    </w:tc>
                    <w:tc>
                      <w:tcPr>
                        <w:tcW w:w="0" w:type="auto"/>
                        <w:shd w:val="clear" w:color="auto" w:fill="693427"/>
                        <w:hideMark/>
                      </w:tcPr>
                      <w:p w:rsidR="00440347" w:rsidRDefault="00440347">
                        <w:pPr>
                          <w:jc w:val="right"/>
                          <w:rPr>
                            <w:rFonts w:ascii="Arial" w:hAnsi="Arial" w:cs="Arial"/>
                          </w:rPr>
                        </w:pPr>
                        <w:r>
                          <w:rPr>
                            <w:rFonts w:ascii="Arial" w:hAnsi="Arial" w:cs="Arial"/>
                            <w:noProof/>
                          </w:rPr>
                          <w:drawing>
                            <wp:inline distT="0" distB="0" distL="0" distR="0">
                              <wp:extent cx="93980" cy="179705"/>
                              <wp:effectExtent l="19050" t="0" r="1270" b="0"/>
                              <wp:docPr id="3" name="Imagen 3"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r.gif"/>
                                      <pic:cNvPicPr>
                                        <a:picLocks noChangeAspect="1" noChangeArrowheads="1"/>
                                      </pic:cNvPicPr>
                                    </pic:nvPicPr>
                                    <pic:blipFill>
                                      <a:blip r:embed="rId9"/>
                                      <a:srcRect/>
                                      <a:stretch>
                                        <a:fillRect/>
                                      </a:stretch>
                                    </pic:blipFill>
                                    <pic:spPr bwMode="auto">
                                      <a:xfrm>
                                        <a:off x="0" y="0"/>
                                        <a:ext cx="93980" cy="179705"/>
                                      </a:xfrm>
                                      <a:prstGeom prst="rect">
                                        <a:avLst/>
                                      </a:prstGeom>
                                      <a:noFill/>
                                      <a:ln w="9525">
                                        <a:noFill/>
                                        <a:miter lim="800000"/>
                                        <a:headEnd/>
                                        <a:tailEnd/>
                                      </a:ln>
                                    </pic:spPr>
                                  </pic:pic>
                                </a:graphicData>
                              </a:graphic>
                            </wp:inline>
                          </w:drawing>
                        </w:r>
                      </w:p>
                    </w:tc>
                    <w:tc>
                      <w:tcPr>
                        <w:tcW w:w="0" w:type="auto"/>
                        <w:vAlign w:val="bottom"/>
                        <w:hideMark/>
                      </w:tcPr>
                      <w:p w:rsidR="00440347" w:rsidRDefault="00440347">
                        <w:pPr>
                          <w:rPr>
                            <w:rFonts w:ascii="Arial" w:hAnsi="Arial" w:cs="Arial"/>
                          </w:rPr>
                        </w:pPr>
                        <w:r>
                          <w:rPr>
                            <w:rFonts w:ascii="Arial" w:hAnsi="Arial" w:cs="Arial"/>
                          </w:rPr>
                          <w:t> </w:t>
                        </w:r>
                      </w:p>
                    </w:tc>
                  </w:tr>
                </w:tbl>
                <w:p w:rsidR="00440347" w:rsidRDefault="00440347">
                  <w:pPr>
                    <w:rPr>
                      <w:rFonts w:ascii="Arial" w:hAnsi="Arial" w:cs="Arial"/>
                    </w:rPr>
                  </w:pPr>
                </w:p>
              </w:tc>
            </w:tr>
          </w:tbl>
          <w:p w:rsidR="00440347" w:rsidRDefault="00440347">
            <w:pPr>
              <w:jc w:val="right"/>
              <w:rPr>
                <w:rFonts w:ascii="Arial" w:hAnsi="Arial" w:cs="Arial"/>
              </w:rPr>
            </w:pPr>
          </w:p>
        </w:tc>
      </w:tr>
      <w:tr w:rsidR="00440347" w:rsidTr="00440347">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29"/>
              <w:gridCol w:w="6889"/>
              <w:gridCol w:w="459"/>
              <w:gridCol w:w="77"/>
            </w:tblGrid>
            <w:tr w:rsidR="00440347">
              <w:trPr>
                <w:tblCellSpacing w:w="0" w:type="dxa"/>
              </w:trPr>
              <w:tc>
                <w:tcPr>
                  <w:tcW w:w="150" w:type="pct"/>
                  <w:shd w:val="clear" w:color="auto" w:fill="693427"/>
                  <w:vAlign w:val="center"/>
                  <w:hideMark/>
                </w:tcPr>
                <w:p w:rsidR="00440347" w:rsidRDefault="00440347">
                  <w:pPr>
                    <w:rPr>
                      <w:rFonts w:ascii="Arial" w:hAnsi="Arial" w:cs="Arial"/>
                    </w:rPr>
                  </w:pPr>
                  <w:r>
                    <w:rPr>
                      <w:rFonts w:ascii="Arial" w:hAnsi="Arial" w:cs="Arial"/>
                    </w:rPr>
                    <w:t> </w:t>
                  </w:r>
                </w:p>
              </w:tc>
              <w:tc>
                <w:tcPr>
                  <w:tcW w:w="4500" w:type="pct"/>
                  <w:shd w:val="clear" w:color="auto" w:fill="693427"/>
                  <w:vAlign w:val="center"/>
                  <w:hideMark/>
                </w:tcPr>
                <w:p w:rsidR="00440347" w:rsidRDefault="00440347">
                  <w:pPr>
                    <w:rPr>
                      <w:rFonts w:ascii="Arial" w:hAnsi="Arial" w:cs="Arial"/>
                    </w:rPr>
                  </w:pPr>
                  <w:r>
                    <w:rPr>
                      <w:rFonts w:ascii="Arial" w:hAnsi="Arial" w:cs="Arial"/>
                      <w:b/>
                      <w:bCs/>
                      <w:color w:val="FFFFFF"/>
                      <w:sz w:val="22"/>
                      <w:szCs w:val="22"/>
                    </w:rPr>
                    <w:t>Contenido del Documento</w:t>
                  </w:r>
                </w:p>
              </w:tc>
              <w:tc>
                <w:tcPr>
                  <w:tcW w:w="300" w:type="pct"/>
                  <w:shd w:val="clear" w:color="auto" w:fill="693427"/>
                  <w:vAlign w:val="center"/>
                  <w:hideMark/>
                </w:tcPr>
                <w:p w:rsidR="00440347" w:rsidRDefault="00440347">
                  <w:pPr>
                    <w:jc w:val="right"/>
                    <w:rPr>
                      <w:rFonts w:ascii="Arial" w:hAnsi="Arial" w:cs="Arial"/>
                    </w:rPr>
                  </w:pPr>
                  <w:r>
                    <w:rPr>
                      <w:rFonts w:ascii="Arial" w:hAnsi="Arial" w:cs="Arial"/>
                    </w:rPr>
                    <w:t> </w:t>
                  </w:r>
                </w:p>
              </w:tc>
              <w:tc>
                <w:tcPr>
                  <w:tcW w:w="0" w:type="auto"/>
                  <w:shd w:val="clear" w:color="auto" w:fill="693427"/>
                  <w:vAlign w:val="center"/>
                  <w:hideMark/>
                </w:tcPr>
                <w:p w:rsidR="00440347" w:rsidRDefault="00440347">
                  <w:pPr>
                    <w:rPr>
                      <w:rFonts w:ascii="Arial" w:hAnsi="Arial" w:cs="Arial"/>
                    </w:rPr>
                  </w:pPr>
                  <w:r>
                    <w:rPr>
                      <w:rFonts w:ascii="Arial" w:hAnsi="Arial" w:cs="Arial"/>
                    </w:rPr>
                    <w:t> </w:t>
                  </w:r>
                </w:p>
              </w:tc>
            </w:tr>
          </w:tbl>
          <w:p w:rsidR="00440347" w:rsidRDefault="00440347">
            <w:pPr>
              <w:rPr>
                <w:rFonts w:ascii="Arial" w:hAnsi="Arial" w:cs="Arial"/>
              </w:rPr>
            </w:pPr>
          </w:p>
        </w:tc>
      </w:tr>
      <w:tr w:rsidR="00440347" w:rsidTr="00440347">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450"/>
              <w:gridCol w:w="2430"/>
              <w:gridCol w:w="4774"/>
            </w:tblGrid>
            <w:tr w:rsidR="00440347">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440347">
                    <w:trPr>
                      <w:tblCellSpacing w:w="0" w:type="dxa"/>
                    </w:trPr>
                    <w:tc>
                      <w:tcPr>
                        <w:tcW w:w="0" w:type="auto"/>
                        <w:shd w:val="clear" w:color="auto" w:fill="693427"/>
                        <w:hideMark/>
                      </w:tcPr>
                      <w:p w:rsidR="00440347" w:rsidRDefault="00440347">
                        <w:pPr>
                          <w:rPr>
                            <w:rFonts w:ascii="Arial" w:hAnsi="Arial" w:cs="Arial"/>
                          </w:rPr>
                        </w:pPr>
                        <w:r>
                          <w:rPr>
                            <w:rFonts w:ascii="Arial" w:hAnsi="Arial" w:cs="Arial"/>
                            <w:noProof/>
                          </w:rPr>
                          <w:drawing>
                            <wp:inline distT="0" distB="0" distL="0" distR="0">
                              <wp:extent cx="281940" cy="153670"/>
                              <wp:effectExtent l="0" t="0" r="3810" b="0"/>
                              <wp:docPr id="4" name="Imagen 4"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sl.gif"/>
                                      <pic:cNvPicPr>
                                        <a:picLocks noChangeAspect="1" noChangeArrowheads="1"/>
                                      </pic:cNvPicPr>
                                    </pic:nvPicPr>
                                    <pic:blipFill>
                                      <a:blip r:embed="rId10"/>
                                      <a:srcRect/>
                                      <a:stretch>
                                        <a:fillRect/>
                                      </a:stretch>
                                    </pic:blipFill>
                                    <pic:spPr bwMode="auto">
                                      <a:xfrm>
                                        <a:off x="0" y="0"/>
                                        <a:ext cx="281940" cy="153670"/>
                                      </a:xfrm>
                                      <a:prstGeom prst="rect">
                                        <a:avLst/>
                                      </a:prstGeom>
                                      <a:noFill/>
                                      <a:ln w="9525">
                                        <a:noFill/>
                                        <a:miter lim="800000"/>
                                        <a:headEnd/>
                                        <a:tailEnd/>
                                      </a:ln>
                                    </pic:spPr>
                                  </pic:pic>
                                </a:graphicData>
                              </a:graphic>
                            </wp:inline>
                          </w:drawing>
                        </w:r>
                      </w:p>
                    </w:tc>
                  </w:tr>
                </w:tbl>
                <w:p w:rsidR="00440347" w:rsidRDefault="00440347">
                  <w:pPr>
                    <w:rPr>
                      <w:rFonts w:ascii="Arial" w:hAnsi="Arial" w:cs="Arial"/>
                    </w:rPr>
                  </w:pPr>
                </w:p>
              </w:tc>
              <w:tc>
                <w:tcPr>
                  <w:tcW w:w="0" w:type="auto"/>
                  <w:vMerge w:val="restart"/>
                  <w:hideMark/>
                </w:tcPr>
                <w:p w:rsidR="00440347" w:rsidRDefault="00440347">
                  <w:pPr>
                    <w:rPr>
                      <w:rFonts w:ascii="Arial" w:hAnsi="Arial" w:cs="Arial"/>
                    </w:rPr>
                  </w:pPr>
                  <w:r>
                    <w:rPr>
                      <w:rFonts w:ascii="Arial" w:hAnsi="Arial" w:cs="Arial"/>
                      <w:noProof/>
                    </w:rPr>
                    <w:drawing>
                      <wp:inline distT="0" distB="0" distL="0" distR="0">
                        <wp:extent cx="1521460" cy="572770"/>
                        <wp:effectExtent l="19050" t="0" r="2540" b="0"/>
                        <wp:docPr id="5" name="Imagen 5"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compedit.jpg"/>
                                <pic:cNvPicPr>
                                  <a:picLocks noChangeAspect="1" noChangeArrowheads="1"/>
                                </pic:cNvPicPr>
                              </pic:nvPicPr>
                              <pic:blipFill>
                                <a:blip r:embed="rId11"/>
                                <a:srcRect/>
                                <a:stretch>
                                  <a:fillRect/>
                                </a:stretch>
                              </pic:blipFill>
                              <pic:spPr bwMode="auto">
                                <a:xfrm>
                                  <a:off x="0" y="0"/>
                                  <a:ext cx="1521460" cy="572770"/>
                                </a:xfrm>
                                <a:prstGeom prst="rect">
                                  <a:avLst/>
                                </a:prstGeom>
                                <a:noFill/>
                                <a:ln w="9525">
                                  <a:noFill/>
                                  <a:miter lim="800000"/>
                                  <a:headEnd/>
                                  <a:tailEnd/>
                                </a:ln>
                              </pic:spPr>
                            </pic:pic>
                          </a:graphicData>
                        </a:graphic>
                      </wp:inline>
                    </w:drawing>
                  </w:r>
                </w:p>
              </w:tc>
              <w:tc>
                <w:tcPr>
                  <w:tcW w:w="5000" w:type="pct"/>
                  <w:hideMark/>
                </w:tcPr>
                <w:p w:rsidR="00440347" w:rsidRDefault="00440347">
                  <w:pPr>
                    <w:jc w:val="right"/>
                    <w:rPr>
                      <w:rFonts w:ascii="Arial" w:hAnsi="Arial" w:cs="Arial"/>
                    </w:rPr>
                  </w:pPr>
                  <w:r>
                    <w:rPr>
                      <w:rFonts w:ascii="Arial" w:hAnsi="Arial" w:cs="Arial"/>
                    </w:rPr>
                    <w:t xml:space="preserve">  </w:t>
                  </w:r>
                </w:p>
              </w:tc>
            </w:tr>
            <w:tr w:rsidR="00440347">
              <w:trPr>
                <w:gridAfter w:val="1"/>
                <w:wAfter w:w="960" w:type="dxa"/>
                <w:trHeight w:val="276"/>
                <w:tblCellSpacing w:w="0" w:type="dxa"/>
              </w:trPr>
              <w:tc>
                <w:tcPr>
                  <w:tcW w:w="0" w:type="auto"/>
                  <w:vMerge/>
                  <w:vAlign w:val="center"/>
                  <w:hideMark/>
                </w:tcPr>
                <w:p w:rsidR="00440347" w:rsidRDefault="00440347">
                  <w:pPr>
                    <w:rPr>
                      <w:rFonts w:ascii="Arial" w:hAnsi="Arial" w:cs="Arial"/>
                    </w:rPr>
                  </w:pPr>
                </w:p>
              </w:tc>
              <w:tc>
                <w:tcPr>
                  <w:tcW w:w="0" w:type="auto"/>
                  <w:vMerge/>
                  <w:vAlign w:val="center"/>
                  <w:hideMark/>
                </w:tcPr>
                <w:p w:rsidR="00440347" w:rsidRDefault="00440347">
                  <w:pPr>
                    <w:rPr>
                      <w:rFonts w:ascii="Arial" w:hAnsi="Arial" w:cs="Arial"/>
                    </w:rPr>
                  </w:pPr>
                </w:p>
              </w:tc>
            </w:tr>
          </w:tbl>
          <w:p w:rsidR="00440347" w:rsidRDefault="00440347">
            <w:pPr>
              <w:rPr>
                <w:rFonts w:ascii="Arial" w:hAnsi="Arial" w:cs="Arial"/>
              </w:rPr>
            </w:pPr>
          </w:p>
        </w:tc>
      </w:tr>
    </w:tbl>
    <w:p w:rsidR="00440347" w:rsidRDefault="00440347" w:rsidP="00440347">
      <w:pPr>
        <w:pStyle w:val="NormalWeb"/>
        <w:jc w:val="center"/>
        <w:rPr>
          <w:rFonts w:ascii="Arial" w:hAnsi="Arial" w:cs="Arial"/>
          <w:b/>
          <w:bCs/>
        </w:rPr>
      </w:pPr>
      <w:r>
        <w:rPr>
          <w:rFonts w:ascii="Arial" w:hAnsi="Arial" w:cs="Arial"/>
          <w:b/>
          <w:bCs/>
        </w:rPr>
        <w:t>CONSTITUCION POLITICA DE COLOMBIA 1991</w:t>
      </w:r>
    </w:p>
    <w:p w:rsidR="00440347" w:rsidRDefault="00440347" w:rsidP="00440347">
      <w:pPr>
        <w:pStyle w:val="NormalWeb"/>
        <w:jc w:val="center"/>
        <w:rPr>
          <w:rFonts w:ascii="Arial" w:hAnsi="Arial" w:cs="Arial"/>
          <w:b/>
          <w:bCs/>
        </w:rPr>
      </w:pPr>
      <w:r>
        <w:rPr>
          <w:rFonts w:ascii="Arial" w:hAnsi="Arial" w:cs="Arial"/>
          <w:b/>
          <w:bCs/>
        </w:rPr>
        <w:t>PREAMBULO</w:t>
      </w:r>
    </w:p>
    <w:p w:rsidR="00440347" w:rsidRDefault="00440347" w:rsidP="00440347">
      <w:pPr>
        <w:pStyle w:val="NormalWeb"/>
        <w:jc w:val="center"/>
        <w:rPr>
          <w:rFonts w:ascii="Arial" w:hAnsi="Arial" w:cs="Arial"/>
          <w:b/>
          <w:bCs/>
        </w:rPr>
      </w:pPr>
      <w:r>
        <w:rPr>
          <w:rFonts w:ascii="Arial" w:hAnsi="Arial" w:cs="Arial"/>
          <w:b/>
          <w:bCs/>
        </w:rPr>
        <w:t>EL PUEBLO DE COLOMBIA,</w:t>
      </w:r>
    </w:p>
    <w:p w:rsidR="00440347" w:rsidRDefault="00440347" w:rsidP="00440347">
      <w:pPr>
        <w:pStyle w:val="NormalWeb"/>
        <w:rPr>
          <w:rFonts w:ascii="Arial" w:hAnsi="Arial" w:cs="Arial"/>
        </w:rPr>
      </w:pPr>
      <w:r>
        <w:rPr>
          <w:rFonts w:ascii="Arial" w:hAnsi="Arial" w:cs="Arial"/>
        </w:rPr>
        <w:t>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rsidR="00440347" w:rsidRDefault="00440347" w:rsidP="00440347">
      <w:pPr>
        <w:pStyle w:val="NormalWeb"/>
        <w:jc w:val="center"/>
        <w:rPr>
          <w:rFonts w:ascii="Arial" w:hAnsi="Arial" w:cs="Arial"/>
          <w:b/>
          <w:bCs/>
        </w:rPr>
      </w:pPr>
      <w:r>
        <w:rPr>
          <w:rFonts w:ascii="Arial" w:hAnsi="Arial" w:cs="Arial"/>
          <w:b/>
          <w:bCs/>
        </w:rPr>
        <w:t>CONSTITUCION POLITICA DE COLOMBIA</w:t>
      </w:r>
    </w:p>
    <w:p w:rsidR="00440347" w:rsidRDefault="00591B53" w:rsidP="00440347">
      <w:pPr>
        <w:pStyle w:val="NormalWeb"/>
        <w:rPr>
          <w:rStyle w:val="Textoennegrita"/>
        </w:rPr>
      </w:pPr>
      <w:hyperlink r:id="rId12" w:anchor="0" w:history="1">
        <w:r w:rsidR="00440347">
          <w:rPr>
            <w:rStyle w:val="Hipervnculo"/>
            <w:rFonts w:ascii="Arial" w:hAnsi="Arial" w:cs="Arial"/>
          </w:rPr>
          <w:t>Ver la Constitución Política de 1886</w:t>
        </w:r>
      </w:hyperlink>
      <w:r w:rsidR="00440347">
        <w:rPr>
          <w:rStyle w:val="Textoennegrita"/>
          <w:rFonts w:ascii="Arial" w:hAnsi="Arial" w:cs="Arial"/>
        </w:rPr>
        <w:t xml:space="preserve"> </w:t>
      </w:r>
    </w:p>
    <w:p w:rsidR="00440347" w:rsidRDefault="00440347" w:rsidP="00440347">
      <w:pPr>
        <w:pStyle w:val="NormalWeb"/>
        <w:jc w:val="center"/>
      </w:pPr>
      <w:r>
        <w:rPr>
          <w:rFonts w:ascii="Arial" w:hAnsi="Arial" w:cs="Arial"/>
          <w:b/>
          <w:bCs/>
        </w:rPr>
        <w:t>TITULO I</w:t>
      </w:r>
    </w:p>
    <w:p w:rsidR="00440347" w:rsidRDefault="00440347" w:rsidP="00440347">
      <w:pPr>
        <w:pStyle w:val="NormalWeb"/>
        <w:jc w:val="center"/>
        <w:rPr>
          <w:rFonts w:ascii="Arial" w:hAnsi="Arial" w:cs="Arial"/>
          <w:b/>
          <w:bCs/>
        </w:rPr>
      </w:pPr>
      <w:r>
        <w:rPr>
          <w:rFonts w:ascii="Arial" w:hAnsi="Arial" w:cs="Arial"/>
          <w:b/>
          <w:bCs/>
        </w:rPr>
        <w:t>DE LOS PRINCIPIOS FUNDAMENTALES</w:t>
      </w:r>
    </w:p>
    <w:p w:rsidR="00440347" w:rsidRDefault="00440347" w:rsidP="00440347">
      <w:pPr>
        <w:pStyle w:val="NormalWeb"/>
        <w:rPr>
          <w:rFonts w:ascii="Arial" w:hAnsi="Arial" w:cs="Arial"/>
        </w:rPr>
      </w:pPr>
      <w:r>
        <w:rPr>
          <w:rFonts w:ascii="Arial" w:hAnsi="Arial" w:cs="Arial"/>
          <w:b/>
          <w:bCs/>
        </w:rPr>
        <w:t>ARTICULO </w:t>
      </w:r>
      <w:bookmarkStart w:id="1" w:name="BM1"/>
      <w:r>
        <w:rPr>
          <w:rFonts w:ascii="Arial" w:hAnsi="Arial" w:cs="Arial"/>
          <w:b/>
          <w:bCs/>
        </w:rPr>
        <w:t> </w:t>
      </w:r>
      <w:bookmarkEnd w:id="1"/>
      <w:r>
        <w:rPr>
          <w:rFonts w:ascii="Arial" w:hAnsi="Arial" w:cs="Arial"/>
          <w:b/>
          <w:bCs/>
        </w:rPr>
        <w:t xml:space="preserve">1. </w:t>
      </w:r>
      <w:r>
        <w:rPr>
          <w:rFonts w:ascii="Arial" w:hAnsi="Arial" w:cs="Arial"/>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440347" w:rsidRDefault="00440347" w:rsidP="00440347">
      <w:pPr>
        <w:pStyle w:val="NormalWeb"/>
        <w:rPr>
          <w:rFonts w:ascii="Arial" w:hAnsi="Arial" w:cs="Arial"/>
        </w:rPr>
      </w:pPr>
      <w:r>
        <w:rPr>
          <w:rFonts w:ascii="Arial" w:hAnsi="Arial" w:cs="Arial"/>
          <w:b/>
          <w:bCs/>
        </w:rPr>
        <w:t>ARTICULO </w:t>
      </w:r>
      <w:bookmarkStart w:id="2" w:name="BM2"/>
      <w:r>
        <w:rPr>
          <w:rFonts w:ascii="Arial" w:hAnsi="Arial" w:cs="Arial"/>
          <w:b/>
          <w:bCs/>
        </w:rPr>
        <w:t> </w:t>
      </w:r>
      <w:bookmarkEnd w:id="2"/>
      <w:r>
        <w:rPr>
          <w:rFonts w:ascii="Arial" w:hAnsi="Arial" w:cs="Arial"/>
          <w:b/>
          <w:bCs/>
        </w:rPr>
        <w:t xml:space="preserve">2. </w:t>
      </w:r>
      <w:r>
        <w:rPr>
          <w:rFonts w:ascii="Arial" w:hAnsi="Arial" w:cs="Arial"/>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w:t>
      </w:r>
      <w:r>
        <w:rPr>
          <w:rFonts w:ascii="Arial" w:hAnsi="Arial" w:cs="Arial"/>
        </w:rPr>
        <w:lastRenderedPageBreak/>
        <w:t>mantener la integridad territorial y asegurar la convivencia pacífica y la vigencia de un orden justo.</w:t>
      </w:r>
    </w:p>
    <w:p w:rsidR="00440347" w:rsidRDefault="00440347" w:rsidP="00440347">
      <w:pPr>
        <w:pStyle w:val="NormalWeb"/>
        <w:rPr>
          <w:rFonts w:ascii="Arial" w:hAnsi="Arial" w:cs="Arial"/>
        </w:rPr>
      </w:pPr>
      <w:r>
        <w:rPr>
          <w:rFonts w:ascii="Arial" w:hAnsi="Arial" w:cs="Aria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440347" w:rsidRDefault="00440347" w:rsidP="00440347">
      <w:pPr>
        <w:pStyle w:val="NormalWeb"/>
        <w:rPr>
          <w:rFonts w:ascii="Arial" w:hAnsi="Arial" w:cs="Arial"/>
        </w:rPr>
      </w:pPr>
      <w:r>
        <w:rPr>
          <w:rFonts w:ascii="Arial" w:hAnsi="Arial" w:cs="Arial"/>
          <w:b/>
          <w:bCs/>
        </w:rPr>
        <w:t>ARTICULO 3.</w:t>
      </w:r>
      <w:r>
        <w:rPr>
          <w:rFonts w:ascii="Arial" w:hAnsi="Arial" w:cs="Arial"/>
        </w:rPr>
        <w:t xml:space="preserve"> La soberanía reside exclusivamente en el pueblo, del cual emana el poder público. El pueblo la ejerce en forma directa o por medio de sus representantes, en los términos que la Constitución establece.</w:t>
      </w:r>
    </w:p>
    <w:p w:rsidR="00440347" w:rsidRDefault="00440347" w:rsidP="00440347">
      <w:pPr>
        <w:pStyle w:val="NormalWeb"/>
        <w:rPr>
          <w:rFonts w:ascii="Arial" w:hAnsi="Arial" w:cs="Arial"/>
        </w:rPr>
      </w:pPr>
      <w:r>
        <w:rPr>
          <w:rFonts w:ascii="Arial" w:hAnsi="Arial" w:cs="Arial"/>
          <w:b/>
          <w:bCs/>
        </w:rPr>
        <w:t xml:space="preserve">ARTICULO 4. </w:t>
      </w:r>
      <w:r>
        <w:rPr>
          <w:rFonts w:ascii="Arial" w:hAnsi="Arial" w:cs="Arial"/>
        </w:rPr>
        <w:t>La Constitución es norma de normas. En todo caso de incompatibilidad entre la Constitución y la ley u otra norma jurídica, se aplicarán las disposiciones constitucionales.</w:t>
      </w:r>
    </w:p>
    <w:p w:rsidR="00440347" w:rsidRDefault="00440347" w:rsidP="00440347">
      <w:pPr>
        <w:pStyle w:val="NormalWeb"/>
        <w:rPr>
          <w:rFonts w:ascii="Arial" w:hAnsi="Arial" w:cs="Arial"/>
        </w:rPr>
      </w:pPr>
      <w:r>
        <w:rPr>
          <w:rFonts w:ascii="Arial" w:hAnsi="Arial" w:cs="Arial"/>
        </w:rPr>
        <w:t>Es deber de los nacionales y de los extranjeros en Colombia acatar la Constitución y las leyes, y respetar y obedecer a las autoridades.</w:t>
      </w:r>
    </w:p>
    <w:p w:rsidR="00440347" w:rsidRDefault="00440347" w:rsidP="00440347">
      <w:pPr>
        <w:pStyle w:val="NormalWeb"/>
        <w:rPr>
          <w:rFonts w:ascii="Arial" w:hAnsi="Arial" w:cs="Arial"/>
        </w:rPr>
      </w:pPr>
      <w:r>
        <w:rPr>
          <w:rFonts w:ascii="Arial" w:hAnsi="Arial" w:cs="Arial"/>
          <w:b/>
          <w:bCs/>
        </w:rPr>
        <w:t xml:space="preserve">ARTICULO 5. </w:t>
      </w:r>
      <w:r>
        <w:rPr>
          <w:rFonts w:ascii="Arial" w:hAnsi="Arial" w:cs="Arial"/>
        </w:rPr>
        <w:t>El Estado reconoce, sin discriminación alguna, la primacía de los derechos inalienables de la persona y ampara a la familia como institución básica de la sociedad.</w:t>
      </w:r>
    </w:p>
    <w:p w:rsidR="00440347" w:rsidRDefault="00440347" w:rsidP="00440347">
      <w:pPr>
        <w:pStyle w:val="NormalWeb"/>
        <w:rPr>
          <w:rFonts w:ascii="Arial" w:hAnsi="Arial" w:cs="Arial"/>
        </w:rPr>
      </w:pPr>
      <w:r>
        <w:rPr>
          <w:rFonts w:ascii="Arial" w:hAnsi="Arial" w:cs="Arial"/>
          <w:b/>
          <w:bCs/>
        </w:rPr>
        <w:t>ARTICULO </w:t>
      </w:r>
      <w:bookmarkStart w:id="3" w:name="BM6"/>
      <w:r>
        <w:rPr>
          <w:rFonts w:ascii="Arial" w:hAnsi="Arial" w:cs="Arial"/>
          <w:b/>
          <w:bCs/>
        </w:rPr>
        <w:t> </w:t>
      </w:r>
      <w:bookmarkEnd w:id="3"/>
      <w:r>
        <w:rPr>
          <w:rFonts w:ascii="Arial" w:hAnsi="Arial" w:cs="Arial"/>
          <w:b/>
          <w:bCs/>
        </w:rPr>
        <w:t xml:space="preserve">6. </w:t>
      </w:r>
      <w:r>
        <w:rPr>
          <w:rFonts w:ascii="Arial" w:hAnsi="Arial" w:cs="Arial"/>
        </w:rPr>
        <w:t>Los particulares sólo son responsables ante las autoridades por infringir la Constitución y las leyes. Los servidores públicos lo son por la misma causa y por omisión o extralimitación en el ejercicio de sus funciones.</w:t>
      </w:r>
    </w:p>
    <w:p w:rsidR="00440347" w:rsidRDefault="00440347" w:rsidP="00440347">
      <w:pPr>
        <w:pStyle w:val="NormalWeb"/>
        <w:rPr>
          <w:rFonts w:ascii="Arial" w:hAnsi="Arial" w:cs="Arial"/>
        </w:rPr>
      </w:pPr>
      <w:r>
        <w:rPr>
          <w:rFonts w:ascii="Arial" w:hAnsi="Arial" w:cs="Arial"/>
          <w:b/>
          <w:bCs/>
        </w:rPr>
        <w:t xml:space="preserve">ARTICULO 7. </w:t>
      </w:r>
      <w:r>
        <w:rPr>
          <w:rFonts w:ascii="Arial" w:hAnsi="Arial" w:cs="Arial"/>
        </w:rPr>
        <w:t>El Estado reconoce y protege la diversidad étnica y cultural de la Nación colombiana.</w:t>
      </w:r>
    </w:p>
    <w:p w:rsidR="00440347" w:rsidRDefault="00440347" w:rsidP="00440347">
      <w:pPr>
        <w:pStyle w:val="NormalWeb"/>
        <w:rPr>
          <w:rFonts w:ascii="Arial" w:hAnsi="Arial" w:cs="Arial"/>
        </w:rPr>
      </w:pPr>
      <w:r>
        <w:rPr>
          <w:rFonts w:ascii="Arial" w:hAnsi="Arial" w:cs="Arial"/>
          <w:b/>
          <w:bCs/>
        </w:rPr>
        <w:t xml:space="preserve">ARTICULO 8. </w:t>
      </w:r>
      <w:r>
        <w:rPr>
          <w:rFonts w:ascii="Arial" w:hAnsi="Arial" w:cs="Arial"/>
        </w:rPr>
        <w:t>Es obligación del Estado y de las personas proteger las riquezas culturales y naturales de la Nación.</w:t>
      </w:r>
    </w:p>
    <w:p w:rsidR="00440347" w:rsidRDefault="00440347" w:rsidP="00440347">
      <w:pPr>
        <w:pStyle w:val="NormalWeb"/>
        <w:rPr>
          <w:rFonts w:ascii="Arial" w:hAnsi="Arial" w:cs="Arial"/>
        </w:rPr>
      </w:pPr>
      <w:r>
        <w:rPr>
          <w:rFonts w:ascii="Arial" w:hAnsi="Arial" w:cs="Arial"/>
          <w:b/>
          <w:bCs/>
        </w:rPr>
        <w:t xml:space="preserve">ARTICULO 9. </w:t>
      </w:r>
      <w:r>
        <w:rPr>
          <w:rFonts w:ascii="Arial" w:hAnsi="Arial" w:cs="Arial"/>
        </w:rPr>
        <w:t>Las relaciones exteriores del Estado se fundamentan en la soberanía nacional, en el respeto a la autodeterminación de los pueblos y en el reconocimiento de los principios del derecho internacional aceptados por Colombia.</w:t>
      </w:r>
    </w:p>
    <w:p w:rsidR="00440347" w:rsidRDefault="00440347" w:rsidP="00440347">
      <w:pPr>
        <w:pStyle w:val="NormalWeb"/>
        <w:rPr>
          <w:rFonts w:ascii="Arial" w:hAnsi="Arial" w:cs="Arial"/>
        </w:rPr>
      </w:pPr>
      <w:r>
        <w:rPr>
          <w:rFonts w:ascii="Arial" w:hAnsi="Arial" w:cs="Arial"/>
        </w:rPr>
        <w:t>De igual manera, la política exterior de Colombia se orientará hacia la integración latinoamericana y del Caribe.</w:t>
      </w:r>
    </w:p>
    <w:p w:rsidR="00440347" w:rsidRDefault="00440347" w:rsidP="00440347">
      <w:pPr>
        <w:pStyle w:val="NormalWeb"/>
        <w:rPr>
          <w:rFonts w:ascii="Arial" w:hAnsi="Arial" w:cs="Arial"/>
        </w:rPr>
      </w:pPr>
      <w:r>
        <w:rPr>
          <w:rFonts w:ascii="Arial" w:hAnsi="Arial" w:cs="Arial"/>
          <w:b/>
          <w:bCs/>
        </w:rPr>
        <w:t xml:space="preserve">ARTICULO 10. </w:t>
      </w:r>
      <w:r>
        <w:rPr>
          <w:rFonts w:ascii="Arial" w:hAnsi="Arial" w:cs="Arial"/>
        </w:rPr>
        <w:t xml:space="preserve">El castellano es el idioma oficial de Colombia. Las lenguas y dialectos de los grupos étnicos son también oficiales en sus territorios. La enseñanza que se imparta en las comunidades con tradiciones </w:t>
      </w:r>
      <w:proofErr w:type="spellStart"/>
      <w:r>
        <w:rPr>
          <w:rFonts w:ascii="Arial" w:hAnsi="Arial" w:cs="Arial"/>
        </w:rPr>
        <w:t>lingísticas</w:t>
      </w:r>
      <w:proofErr w:type="spellEnd"/>
      <w:r>
        <w:rPr>
          <w:rFonts w:ascii="Arial" w:hAnsi="Arial" w:cs="Arial"/>
        </w:rPr>
        <w:t xml:space="preserve"> propias será </w:t>
      </w:r>
      <w:proofErr w:type="spellStart"/>
      <w:r>
        <w:rPr>
          <w:rFonts w:ascii="Arial" w:hAnsi="Arial" w:cs="Arial"/>
        </w:rPr>
        <w:t>bilinge</w:t>
      </w:r>
      <w:proofErr w:type="spellEnd"/>
      <w:r>
        <w:rPr>
          <w:rFonts w:ascii="Arial" w:hAnsi="Arial" w:cs="Arial"/>
        </w:rPr>
        <w:t>.</w:t>
      </w:r>
    </w:p>
    <w:p w:rsidR="00440347" w:rsidRDefault="00440347" w:rsidP="00440347">
      <w:pPr>
        <w:pStyle w:val="NormalWeb"/>
        <w:jc w:val="center"/>
        <w:rPr>
          <w:rFonts w:ascii="Arial" w:hAnsi="Arial" w:cs="Arial"/>
          <w:b/>
          <w:bCs/>
        </w:rPr>
      </w:pPr>
      <w:r>
        <w:rPr>
          <w:rFonts w:ascii="Arial" w:hAnsi="Arial" w:cs="Arial"/>
          <w:b/>
          <w:bCs/>
        </w:rPr>
        <w:t>TITULO II.</w:t>
      </w:r>
    </w:p>
    <w:p w:rsidR="00440347" w:rsidRDefault="00440347" w:rsidP="00440347">
      <w:pPr>
        <w:pStyle w:val="NormalWeb"/>
        <w:jc w:val="center"/>
        <w:rPr>
          <w:rFonts w:ascii="Arial" w:hAnsi="Arial" w:cs="Arial"/>
          <w:b/>
          <w:bCs/>
        </w:rPr>
      </w:pPr>
      <w:r>
        <w:rPr>
          <w:rFonts w:ascii="Arial" w:hAnsi="Arial" w:cs="Arial"/>
          <w:b/>
          <w:bCs/>
        </w:rPr>
        <w:t>DE LOS DERECHOS, LAS GARANTIAS Y LOS DEBERES</w:t>
      </w:r>
    </w:p>
    <w:p w:rsidR="00440347" w:rsidRDefault="00440347" w:rsidP="00440347">
      <w:pPr>
        <w:pStyle w:val="NormalWeb"/>
        <w:jc w:val="center"/>
        <w:rPr>
          <w:rFonts w:ascii="Arial" w:hAnsi="Arial" w:cs="Arial"/>
          <w:b/>
          <w:bCs/>
        </w:rPr>
      </w:pPr>
      <w:r>
        <w:rPr>
          <w:rFonts w:ascii="Arial" w:hAnsi="Arial" w:cs="Arial"/>
          <w:b/>
          <w:bCs/>
        </w:rPr>
        <w:lastRenderedPageBreak/>
        <w:t>CAPITULO 1.</w:t>
      </w:r>
    </w:p>
    <w:p w:rsidR="00440347" w:rsidRDefault="00440347" w:rsidP="00440347">
      <w:pPr>
        <w:pStyle w:val="NormalWeb"/>
        <w:jc w:val="center"/>
        <w:rPr>
          <w:rFonts w:ascii="Arial" w:hAnsi="Arial" w:cs="Arial"/>
          <w:b/>
          <w:bCs/>
        </w:rPr>
      </w:pPr>
      <w:r>
        <w:rPr>
          <w:rFonts w:ascii="Arial" w:hAnsi="Arial" w:cs="Arial"/>
          <w:b/>
          <w:bCs/>
        </w:rPr>
        <w:t>DE LOS DERECHOS FUNDAMENTALES</w:t>
      </w:r>
    </w:p>
    <w:p w:rsidR="00440347" w:rsidRDefault="00440347" w:rsidP="00440347">
      <w:pPr>
        <w:pStyle w:val="NormalWeb"/>
        <w:rPr>
          <w:rFonts w:ascii="Arial" w:hAnsi="Arial" w:cs="Arial"/>
        </w:rPr>
      </w:pPr>
      <w:r>
        <w:rPr>
          <w:rFonts w:ascii="Arial" w:hAnsi="Arial" w:cs="Arial"/>
          <w:b/>
          <w:bCs/>
        </w:rPr>
        <w:t xml:space="preserve">ARTICULO 11. </w:t>
      </w:r>
      <w:r>
        <w:rPr>
          <w:rFonts w:ascii="Arial" w:hAnsi="Arial" w:cs="Arial"/>
        </w:rPr>
        <w:t>El derecho a la vida es inviolable. No habrá pena de muerte.</w:t>
      </w:r>
    </w:p>
    <w:p w:rsidR="00440347" w:rsidRDefault="00440347" w:rsidP="00440347">
      <w:pPr>
        <w:pStyle w:val="NormalWeb"/>
        <w:rPr>
          <w:rFonts w:ascii="Arial" w:hAnsi="Arial" w:cs="Arial"/>
        </w:rPr>
      </w:pPr>
      <w:r>
        <w:rPr>
          <w:rFonts w:ascii="Arial" w:hAnsi="Arial" w:cs="Arial"/>
          <w:b/>
          <w:bCs/>
        </w:rPr>
        <w:t xml:space="preserve">ARTICULO 12. </w:t>
      </w:r>
      <w:r>
        <w:rPr>
          <w:rFonts w:ascii="Arial" w:hAnsi="Arial" w:cs="Arial"/>
        </w:rPr>
        <w:t xml:space="preserve">Nadie será sometido a desaparición forzada, a torturas ni a tratos o penas crueles, </w:t>
      </w:r>
      <w:proofErr w:type="gramStart"/>
      <w:r>
        <w:rPr>
          <w:rFonts w:ascii="Arial" w:hAnsi="Arial" w:cs="Arial"/>
        </w:rPr>
        <w:t>inhumanos</w:t>
      </w:r>
      <w:proofErr w:type="gramEnd"/>
      <w:r>
        <w:rPr>
          <w:rFonts w:ascii="Arial" w:hAnsi="Arial" w:cs="Arial"/>
        </w:rPr>
        <w:t xml:space="preserve"> o degradantes.</w:t>
      </w:r>
    </w:p>
    <w:p w:rsidR="00440347" w:rsidRDefault="00440347" w:rsidP="00440347">
      <w:pPr>
        <w:pStyle w:val="NormalWeb"/>
        <w:rPr>
          <w:rFonts w:ascii="Arial" w:hAnsi="Arial" w:cs="Arial"/>
        </w:rPr>
      </w:pPr>
      <w:r>
        <w:rPr>
          <w:rFonts w:ascii="Arial" w:hAnsi="Arial" w:cs="Arial"/>
          <w:b/>
          <w:bCs/>
        </w:rPr>
        <w:t>ARTICULO  13. </w:t>
      </w:r>
      <w:bookmarkStart w:id="4" w:name="BM13"/>
      <w:r>
        <w:rPr>
          <w:rFonts w:ascii="Arial" w:hAnsi="Arial" w:cs="Arial"/>
        </w:rPr>
        <w:t> </w:t>
      </w:r>
      <w:bookmarkEnd w:id="4"/>
      <w:r>
        <w:rPr>
          <w:rFonts w:ascii="Arial" w:hAnsi="Arial" w:cs="Aria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440347" w:rsidRDefault="00440347" w:rsidP="00440347">
      <w:pPr>
        <w:pStyle w:val="NormalWeb"/>
        <w:rPr>
          <w:rFonts w:ascii="Arial" w:hAnsi="Arial" w:cs="Arial"/>
        </w:rPr>
      </w:pPr>
      <w:r>
        <w:rPr>
          <w:rFonts w:ascii="Arial" w:hAnsi="Arial" w:cs="Arial"/>
        </w:rPr>
        <w:t>El Estado promoverá las condiciones para que la igualdad sea real y efectiva y adoptará medidas en favor de grupos discriminados o marginados.</w:t>
      </w:r>
    </w:p>
    <w:p w:rsidR="00440347" w:rsidRDefault="00440347" w:rsidP="00440347">
      <w:pPr>
        <w:pStyle w:val="NormalWeb"/>
        <w:rPr>
          <w:rFonts w:ascii="Arial" w:hAnsi="Arial" w:cs="Arial"/>
        </w:rPr>
      </w:pPr>
      <w:r>
        <w:rPr>
          <w:rFonts w:ascii="Arial" w:hAnsi="Arial" w:cs="Arial"/>
        </w:rPr>
        <w:t>El Estado protegerá especialmente a aquellas personas que por su condición económica, física o mental, se encuentren en circunstancia de debilidad manifiesta y sancionará los abusos o maltratos que contra ellas se cometan.</w:t>
      </w:r>
    </w:p>
    <w:p w:rsidR="00440347" w:rsidRDefault="00591B53" w:rsidP="00440347">
      <w:pPr>
        <w:pStyle w:val="NormalWeb"/>
        <w:rPr>
          <w:rFonts w:ascii="Arial" w:hAnsi="Arial" w:cs="Arial"/>
        </w:rPr>
      </w:pPr>
      <w:hyperlink r:id="rId13" w:anchor="1" w:history="1">
        <w:r w:rsidR="00440347">
          <w:rPr>
            <w:rStyle w:val="Hipervnculo"/>
            <w:rFonts w:ascii="Arial" w:hAnsi="Arial" w:cs="Arial"/>
          </w:rPr>
          <w:t>Ver la Ley 581 de 2000</w:t>
        </w:r>
      </w:hyperlink>
      <w:r w:rsidR="00440347">
        <w:rPr>
          <w:rFonts w:ascii="Arial" w:hAnsi="Arial" w:cs="Arial"/>
        </w:rPr>
        <w:t xml:space="preserve"> </w:t>
      </w:r>
      <w:r w:rsidR="00971501">
        <w:rPr>
          <w:rFonts w:ascii="Arial" w:hAnsi="Arial" w:cs="Arial"/>
        </w:rPr>
        <w:t>(1)</w:t>
      </w:r>
    </w:p>
    <w:p w:rsidR="00440347" w:rsidRDefault="00440347" w:rsidP="00440347">
      <w:pPr>
        <w:pStyle w:val="NormalWeb"/>
        <w:rPr>
          <w:rFonts w:ascii="Arial" w:hAnsi="Arial" w:cs="Arial"/>
        </w:rPr>
      </w:pPr>
      <w:r>
        <w:rPr>
          <w:rFonts w:ascii="Arial" w:hAnsi="Arial" w:cs="Arial"/>
          <w:b/>
          <w:bCs/>
        </w:rPr>
        <w:t>ARTICULO </w:t>
      </w:r>
      <w:bookmarkStart w:id="5" w:name="BM14"/>
      <w:r>
        <w:rPr>
          <w:rFonts w:ascii="Arial" w:hAnsi="Arial" w:cs="Arial"/>
          <w:b/>
          <w:bCs/>
        </w:rPr>
        <w:t> </w:t>
      </w:r>
      <w:bookmarkEnd w:id="5"/>
      <w:r>
        <w:rPr>
          <w:rFonts w:ascii="Arial" w:hAnsi="Arial" w:cs="Arial"/>
          <w:b/>
          <w:bCs/>
        </w:rPr>
        <w:t xml:space="preserve">14. </w:t>
      </w:r>
      <w:r>
        <w:rPr>
          <w:rFonts w:ascii="Arial" w:hAnsi="Arial" w:cs="Arial"/>
        </w:rPr>
        <w:t>Toda persona tiene derecho al reconocimiento de su personalidad jurídica.</w:t>
      </w:r>
    </w:p>
    <w:p w:rsidR="00440347" w:rsidRDefault="00440347" w:rsidP="00440347">
      <w:pPr>
        <w:pStyle w:val="NormalWeb"/>
        <w:rPr>
          <w:rFonts w:ascii="Arial" w:hAnsi="Arial" w:cs="Arial"/>
        </w:rPr>
      </w:pPr>
      <w:r>
        <w:rPr>
          <w:rFonts w:ascii="Arial" w:hAnsi="Arial" w:cs="Arial"/>
          <w:b/>
          <w:bCs/>
        </w:rPr>
        <w:t>ARTICULO </w:t>
      </w:r>
      <w:bookmarkStart w:id="6" w:name="BM15"/>
      <w:r>
        <w:rPr>
          <w:rFonts w:ascii="Arial" w:hAnsi="Arial" w:cs="Arial"/>
          <w:b/>
          <w:bCs/>
        </w:rPr>
        <w:t> </w:t>
      </w:r>
      <w:bookmarkStart w:id="7" w:name="15"/>
      <w:bookmarkEnd w:id="6"/>
      <w:r>
        <w:rPr>
          <w:rFonts w:ascii="Arial" w:hAnsi="Arial" w:cs="Arial"/>
          <w:b/>
          <w:bCs/>
        </w:rPr>
        <w:t> </w:t>
      </w:r>
      <w:bookmarkEnd w:id="7"/>
      <w:r>
        <w:rPr>
          <w:rFonts w:ascii="Arial" w:hAnsi="Arial" w:cs="Arial"/>
          <w:b/>
          <w:bCs/>
        </w:rPr>
        <w:t xml:space="preserve">15. </w:t>
      </w:r>
      <w:r>
        <w:rPr>
          <w:rFonts w:ascii="Arial" w:hAnsi="Arial" w:cs="Arial"/>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440347" w:rsidRDefault="00440347" w:rsidP="00440347">
      <w:pPr>
        <w:pStyle w:val="NormalWeb"/>
        <w:rPr>
          <w:rFonts w:ascii="Arial" w:hAnsi="Arial" w:cs="Arial"/>
        </w:rPr>
      </w:pPr>
      <w:r>
        <w:rPr>
          <w:rFonts w:ascii="Arial" w:hAnsi="Arial" w:cs="Arial"/>
        </w:rPr>
        <w:t>En la recolección, tratamiento y circulación de datos se respetarán la libertad y demás garantías consagradas en la Constitución.</w:t>
      </w:r>
    </w:p>
    <w:p w:rsidR="00440347" w:rsidRDefault="00440347" w:rsidP="00440347">
      <w:pPr>
        <w:pStyle w:val="NormalWeb"/>
        <w:rPr>
          <w:rFonts w:ascii="Arial" w:hAnsi="Arial" w:cs="Arial"/>
        </w:rPr>
      </w:pPr>
      <w:r>
        <w:rPr>
          <w:rFonts w:ascii="Arial" w:hAnsi="Arial" w:cs="Arial"/>
        </w:rPr>
        <w:t>La correspondencia y demás formas de comunicación privada son inviolables. Sólo pueden ser interceptadas o registradas mediante orden judicial, en los casos y con las formalidades que establezca la ley.</w:t>
      </w:r>
    </w:p>
    <w:p w:rsidR="00440347" w:rsidRDefault="00440347" w:rsidP="00440347">
      <w:pPr>
        <w:pStyle w:val="NormalWeb"/>
        <w:rPr>
          <w:rFonts w:ascii="Arial" w:hAnsi="Arial" w:cs="Arial"/>
        </w:rPr>
      </w:pPr>
      <w:r>
        <w:rPr>
          <w:rFonts w:ascii="Arial" w:hAnsi="Arial" w:cs="Arial"/>
        </w:rPr>
        <w:t>Para efectos tributarios o judiciales y para los casos de inspección, vigilancia e intervención del Estado podrá exigirse la presentación de libros de contabilidad y demás documentos privados, en los términos que señale la ley.</w:t>
      </w:r>
    </w:p>
    <w:p w:rsidR="00440347" w:rsidRDefault="00440347" w:rsidP="00440347">
      <w:pPr>
        <w:pStyle w:val="NormalWeb"/>
        <w:rPr>
          <w:rStyle w:val="Textoennegrita"/>
          <w:i/>
          <w:iCs/>
          <w:sz w:val="20"/>
          <w:szCs w:val="20"/>
        </w:rPr>
      </w:pPr>
      <w:r>
        <w:rPr>
          <w:rFonts w:ascii="Arial" w:hAnsi="Arial" w:cs="Arial"/>
          <w:b/>
          <w:bCs/>
          <w:i/>
          <w:iCs/>
          <w:sz w:val="20"/>
          <w:szCs w:val="20"/>
        </w:rPr>
        <w:t xml:space="preserve">NOTA: El artículo 15 fue modificado por el Acto Legislativo </w:t>
      </w:r>
      <w:hyperlink r:id="rId14"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15"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440347" w:rsidRDefault="00440347" w:rsidP="00440347">
      <w:pPr>
        <w:pStyle w:val="NormalWeb"/>
      </w:pPr>
      <w:r>
        <w:rPr>
          <w:rFonts w:ascii="Arial" w:hAnsi="Arial" w:cs="Arial"/>
          <w:b/>
          <w:bCs/>
          <w:i/>
          <w:iCs/>
          <w:sz w:val="20"/>
          <w:szCs w:val="20"/>
        </w:rPr>
        <w:t>El texto del Acto Legislativo 02 de 2003 era:</w:t>
      </w:r>
    </w:p>
    <w:p w:rsidR="00440347" w:rsidRDefault="00440347" w:rsidP="00440347">
      <w:pPr>
        <w:pStyle w:val="NormalWeb"/>
        <w:rPr>
          <w:rFonts w:ascii="Arial" w:hAnsi="Arial" w:cs="Arial"/>
          <w:i/>
          <w:iCs/>
          <w:sz w:val="20"/>
          <w:szCs w:val="20"/>
        </w:rPr>
      </w:pPr>
      <w:r>
        <w:rPr>
          <w:rFonts w:ascii="Arial" w:hAnsi="Arial" w:cs="Arial"/>
          <w:b/>
          <w:bCs/>
          <w:i/>
          <w:iCs/>
          <w:sz w:val="20"/>
          <w:szCs w:val="20"/>
        </w:rPr>
        <w:lastRenderedPageBreak/>
        <w:t xml:space="preserve">Artículo 1. El artículo 15 de la Constitución Política quedará </w:t>
      </w:r>
      <w:proofErr w:type="spellStart"/>
      <w:r>
        <w:rPr>
          <w:rFonts w:ascii="Arial" w:hAnsi="Arial" w:cs="Arial"/>
          <w:b/>
          <w:bCs/>
          <w:i/>
          <w:iCs/>
          <w:sz w:val="20"/>
          <w:szCs w:val="20"/>
        </w:rPr>
        <w:t>así</w:t>
      </w:r>
      <w:proofErr w:type="gramStart"/>
      <w:r>
        <w:rPr>
          <w:rFonts w:ascii="Arial" w:hAnsi="Arial" w:cs="Arial"/>
          <w:b/>
          <w:bCs/>
          <w:i/>
          <w:iCs/>
          <w:sz w:val="20"/>
          <w:szCs w:val="20"/>
        </w:rPr>
        <w:t>:</w:t>
      </w:r>
      <w:r>
        <w:rPr>
          <w:rFonts w:ascii="Arial" w:hAnsi="Arial" w:cs="Arial"/>
          <w:i/>
          <w:iCs/>
          <w:sz w:val="20"/>
          <w:szCs w:val="20"/>
        </w:rPr>
        <w:t>Todas</w:t>
      </w:r>
      <w:proofErr w:type="spellEnd"/>
      <w:proofErr w:type="gramEnd"/>
      <w:r>
        <w:rPr>
          <w:rFonts w:ascii="Arial" w:hAnsi="Arial" w:cs="Arial"/>
          <w:i/>
          <w:iCs/>
          <w:sz w:val="20"/>
          <w:szCs w:val="20"/>
        </w:rPr>
        <w:t xml:space="preserve"> las personas tienen derecho a su intimidad personal y familiar y a su buen nombre, y el Estado debe respetarlos y hacerlos respetar.  De igual modo, tienen derecho a conocer, actualizar y rectificar las informaciones que se hayan recogido sobre ellas en los bancos de datos y en archivos de entidades públicas y privadas.</w:t>
      </w:r>
    </w:p>
    <w:p w:rsidR="00440347" w:rsidRDefault="00440347" w:rsidP="00440347">
      <w:pPr>
        <w:pStyle w:val="NormalWeb"/>
        <w:rPr>
          <w:rFonts w:ascii="Arial" w:hAnsi="Arial" w:cs="Arial"/>
          <w:i/>
          <w:iCs/>
          <w:sz w:val="20"/>
          <w:szCs w:val="20"/>
        </w:rPr>
      </w:pPr>
      <w:r>
        <w:rPr>
          <w:rFonts w:ascii="Arial" w:hAnsi="Arial" w:cs="Arial"/>
          <w:i/>
          <w:iCs/>
          <w:sz w:val="20"/>
          <w:szCs w:val="20"/>
        </w:rPr>
        <w:t>En la recolección, tratamiento y circulación de datos se respetarán la libertad y demás garantías consagradas en la Constitución.</w:t>
      </w:r>
    </w:p>
    <w:p w:rsidR="00440347" w:rsidRDefault="00440347" w:rsidP="00440347">
      <w:pPr>
        <w:pStyle w:val="NormalWeb"/>
        <w:rPr>
          <w:rFonts w:ascii="Arial" w:hAnsi="Arial" w:cs="Arial"/>
          <w:i/>
          <w:iCs/>
          <w:sz w:val="20"/>
          <w:szCs w:val="20"/>
        </w:rPr>
      </w:pPr>
      <w:r>
        <w:rPr>
          <w:rFonts w:ascii="Arial" w:hAnsi="Arial" w:cs="Arial"/>
          <w:i/>
          <w:iCs/>
          <w:sz w:val="20"/>
          <w:szCs w:val="20"/>
        </w:rPr>
        <w:t>La correspondencia y demás formas de comunicación privada son inviolables.  Sólo pueden ser interceptados o registrados mediante orden judicial, en los casos y con las formalidades que establezca la ley.</w:t>
      </w:r>
    </w:p>
    <w:p w:rsidR="00440347" w:rsidRDefault="00440347" w:rsidP="00440347">
      <w:pPr>
        <w:pStyle w:val="NormalWeb"/>
        <w:rPr>
          <w:rFonts w:ascii="Arial" w:hAnsi="Arial" w:cs="Arial"/>
          <w:i/>
          <w:iCs/>
          <w:sz w:val="20"/>
          <w:szCs w:val="20"/>
        </w:rPr>
      </w:pPr>
      <w:r>
        <w:rPr>
          <w:rFonts w:ascii="Arial" w:hAnsi="Arial" w:cs="Arial"/>
          <w:i/>
          <w:iCs/>
          <w:sz w:val="20"/>
          <w:szCs w:val="20"/>
        </w:rPr>
        <w:t>Con el fin de prevenir la comisión de actos terroristas, una ley estatutaria reglamentará la forma y condiciones  en que las autoridades que ella señale, con fundamento en serios motivos, puedan interceptar o registrar la correspondencia y demás formas de comunicación privada, sin previa orden judicial, con aviso inmediato a la Procuraduría General de la Nación y control judicial posterior dentro de las treinta y seis (36) horas siguientes. Al iniciar cada período de sesiones el Gobierno rendirá informe al Congreso sobre el uso que se haya hecho de esta facultad.  Los funcionarios que abusen de las medidas a que se refiere este artículo incurrirán en falta gravísima, sin perjuicio de las demás responsabilidades a que hubiere lugar.</w:t>
      </w:r>
    </w:p>
    <w:p w:rsidR="00440347" w:rsidRDefault="00440347" w:rsidP="00440347">
      <w:pPr>
        <w:pStyle w:val="NormalWeb"/>
        <w:rPr>
          <w:rFonts w:ascii="Arial" w:hAnsi="Arial" w:cs="Arial"/>
          <w:i/>
          <w:iCs/>
          <w:sz w:val="20"/>
          <w:szCs w:val="20"/>
        </w:rPr>
      </w:pPr>
      <w:r>
        <w:rPr>
          <w:rFonts w:ascii="Arial" w:hAnsi="Arial" w:cs="Arial"/>
          <w:i/>
          <w:iCs/>
          <w:sz w:val="20"/>
          <w:szCs w:val="20"/>
        </w:rPr>
        <w:t>Para efectos tributarios judiciales y para los casos de inspección, vigilancia e intervención del Estado, podrá exigirse la presentación de libros de contabilidad y demás documentos privados, en los términos que señale la ley.</w:t>
      </w:r>
    </w:p>
    <w:p w:rsidR="00440347" w:rsidRDefault="00591B53" w:rsidP="00440347">
      <w:pPr>
        <w:pStyle w:val="NormalWeb"/>
        <w:rPr>
          <w:rFonts w:ascii="Arial" w:hAnsi="Arial" w:cs="Arial"/>
          <w:i/>
          <w:iCs/>
          <w:sz w:val="20"/>
          <w:szCs w:val="20"/>
        </w:rPr>
      </w:pPr>
      <w:hyperlink r:id="rId16" w:anchor="0" w:history="1">
        <w:r w:rsidR="00440347">
          <w:rPr>
            <w:rStyle w:val="Hipervnculo"/>
            <w:rFonts w:ascii="Arial" w:hAnsi="Arial" w:cs="Arial"/>
          </w:rPr>
          <w:t>Ver la Ley 1266 de 2008</w:t>
        </w:r>
      </w:hyperlink>
      <w:r w:rsidR="00440347">
        <w:rPr>
          <w:rFonts w:ascii="Arial" w:hAnsi="Arial" w:cs="Arial"/>
          <w:i/>
          <w:iCs/>
          <w:sz w:val="20"/>
          <w:szCs w:val="20"/>
        </w:rPr>
        <w:t xml:space="preserve"> </w:t>
      </w:r>
      <w:r w:rsidR="00E03031">
        <w:rPr>
          <w:rFonts w:ascii="Arial" w:hAnsi="Arial" w:cs="Arial"/>
          <w:i/>
          <w:iCs/>
          <w:sz w:val="20"/>
          <w:szCs w:val="20"/>
        </w:rPr>
        <w:t>(2)</w:t>
      </w:r>
    </w:p>
    <w:p w:rsidR="00440347" w:rsidRDefault="00440347" w:rsidP="00440347">
      <w:pPr>
        <w:pStyle w:val="NormalWeb"/>
        <w:rPr>
          <w:rFonts w:ascii="Arial" w:hAnsi="Arial" w:cs="Arial"/>
        </w:rPr>
      </w:pPr>
      <w:r>
        <w:rPr>
          <w:rFonts w:ascii="Arial" w:hAnsi="Arial" w:cs="Arial"/>
          <w:b/>
          <w:bCs/>
        </w:rPr>
        <w:t xml:space="preserve">ARTICULO 16. </w:t>
      </w:r>
      <w:r>
        <w:rPr>
          <w:rFonts w:ascii="Arial" w:hAnsi="Arial" w:cs="Arial"/>
        </w:rPr>
        <w:t xml:space="preserve">Todas las personas tienen derecho al libre desarrollo de su personalidad sin más limitaciones que las que imponen los derechos de los demás y el orden jurídico. </w:t>
      </w:r>
    </w:p>
    <w:p w:rsidR="00440347" w:rsidRDefault="00440347" w:rsidP="00440347">
      <w:pPr>
        <w:pStyle w:val="NormalWeb"/>
        <w:rPr>
          <w:rFonts w:ascii="Arial" w:hAnsi="Arial" w:cs="Arial"/>
        </w:rPr>
      </w:pPr>
      <w:r>
        <w:rPr>
          <w:rFonts w:ascii="Arial" w:hAnsi="Arial" w:cs="Arial"/>
          <w:b/>
          <w:bCs/>
        </w:rPr>
        <w:t xml:space="preserve">ARTICULO 17. </w:t>
      </w:r>
      <w:r>
        <w:rPr>
          <w:rFonts w:ascii="Arial" w:hAnsi="Arial" w:cs="Arial"/>
        </w:rPr>
        <w:t xml:space="preserve">Se </w:t>
      </w:r>
      <w:proofErr w:type="spellStart"/>
      <w:r>
        <w:rPr>
          <w:rFonts w:ascii="Arial" w:hAnsi="Arial" w:cs="Arial"/>
        </w:rPr>
        <w:t>prohiben</w:t>
      </w:r>
      <w:proofErr w:type="spellEnd"/>
      <w:r>
        <w:rPr>
          <w:rFonts w:ascii="Arial" w:hAnsi="Arial" w:cs="Arial"/>
        </w:rPr>
        <w:t xml:space="preserve"> la esclavitud, la servidumbre y la trata de seres humanos en todas sus formas.</w:t>
      </w:r>
    </w:p>
    <w:p w:rsidR="00440347" w:rsidRDefault="00440347" w:rsidP="00440347">
      <w:pPr>
        <w:pStyle w:val="NormalWeb"/>
        <w:rPr>
          <w:rFonts w:ascii="Arial" w:hAnsi="Arial" w:cs="Arial"/>
        </w:rPr>
      </w:pPr>
      <w:r>
        <w:rPr>
          <w:rFonts w:ascii="Arial" w:hAnsi="Arial" w:cs="Arial"/>
          <w:b/>
          <w:bCs/>
        </w:rPr>
        <w:t xml:space="preserve">ARTICULO 18. </w:t>
      </w:r>
      <w:r>
        <w:rPr>
          <w:rFonts w:ascii="Arial" w:hAnsi="Arial" w:cs="Arial"/>
        </w:rPr>
        <w:t>Se garantiza la libertad de conciencia. Nadie será molestado por razón de sus convicciones o creencias ni compelido a revelarlas ni obligado a actuar contra su conciencia.</w:t>
      </w:r>
    </w:p>
    <w:p w:rsidR="00440347" w:rsidRDefault="00440347" w:rsidP="00440347">
      <w:pPr>
        <w:pStyle w:val="NormalWeb"/>
        <w:rPr>
          <w:rFonts w:ascii="Arial" w:hAnsi="Arial" w:cs="Arial"/>
        </w:rPr>
      </w:pPr>
      <w:r>
        <w:rPr>
          <w:rFonts w:ascii="Arial" w:hAnsi="Arial" w:cs="Arial"/>
          <w:b/>
          <w:bCs/>
        </w:rPr>
        <w:t xml:space="preserve">ARTICULO 19. </w:t>
      </w:r>
      <w:r>
        <w:rPr>
          <w:rFonts w:ascii="Arial" w:hAnsi="Arial" w:cs="Arial"/>
        </w:rPr>
        <w:t>Se garantiza la libertad de cultos. Toda persona tiene derecho a profesar libremente su religión y a difundirla en forma individual o colectiva.</w:t>
      </w:r>
    </w:p>
    <w:p w:rsidR="00440347" w:rsidRDefault="00440347" w:rsidP="00440347">
      <w:pPr>
        <w:pStyle w:val="NormalWeb"/>
        <w:rPr>
          <w:rFonts w:ascii="Arial" w:hAnsi="Arial" w:cs="Arial"/>
        </w:rPr>
      </w:pPr>
      <w:r>
        <w:rPr>
          <w:rFonts w:ascii="Arial" w:hAnsi="Arial" w:cs="Arial"/>
        </w:rPr>
        <w:t>Todas las confesiones religiosas e iglesias son igualmente libres ante la ley.</w:t>
      </w:r>
    </w:p>
    <w:p w:rsidR="00440347" w:rsidRDefault="00440347" w:rsidP="00440347">
      <w:pPr>
        <w:pStyle w:val="NormalWeb"/>
        <w:rPr>
          <w:rFonts w:ascii="Arial" w:hAnsi="Arial" w:cs="Arial"/>
        </w:rPr>
      </w:pPr>
      <w:r>
        <w:rPr>
          <w:rFonts w:ascii="Arial" w:hAnsi="Arial" w:cs="Arial"/>
          <w:b/>
          <w:bCs/>
        </w:rPr>
        <w:t xml:space="preserve">ARTICULO 20. </w:t>
      </w:r>
      <w:r>
        <w:rPr>
          <w:rFonts w:ascii="Arial" w:hAnsi="Arial" w:cs="Arial"/>
        </w:rPr>
        <w:t>Se garantiza a toda persona la libertad de expresar y difundir su pensamiento y opiniones, la de informar y recibir información veraz e imparcial, y la de fundar medios masivos de comunicación.</w:t>
      </w:r>
    </w:p>
    <w:p w:rsidR="00440347" w:rsidRDefault="00440347" w:rsidP="00440347">
      <w:pPr>
        <w:pStyle w:val="NormalWeb"/>
        <w:rPr>
          <w:rFonts w:ascii="Arial" w:hAnsi="Arial" w:cs="Arial"/>
        </w:rPr>
      </w:pPr>
      <w:r>
        <w:rPr>
          <w:rFonts w:ascii="Arial" w:hAnsi="Arial" w:cs="Arial"/>
        </w:rPr>
        <w:t>Estos son libres y tienen responsabilidad social. Se garantiza el derecho a la rectificación en condiciones de equidad. No habrá censura.</w:t>
      </w:r>
    </w:p>
    <w:p w:rsidR="00440347" w:rsidRDefault="00440347" w:rsidP="00440347">
      <w:pPr>
        <w:pStyle w:val="NormalWeb"/>
        <w:rPr>
          <w:rFonts w:ascii="Arial" w:hAnsi="Arial" w:cs="Arial"/>
        </w:rPr>
      </w:pPr>
      <w:r>
        <w:rPr>
          <w:rFonts w:ascii="Arial" w:hAnsi="Arial" w:cs="Arial"/>
          <w:b/>
          <w:bCs/>
        </w:rPr>
        <w:t xml:space="preserve">ARTICULO 21. </w:t>
      </w:r>
      <w:r>
        <w:rPr>
          <w:rFonts w:ascii="Arial" w:hAnsi="Arial" w:cs="Arial"/>
        </w:rPr>
        <w:t>Se garantiza el derecho a la honra. La ley señalará la forma de su protección.</w:t>
      </w:r>
    </w:p>
    <w:p w:rsidR="00440347" w:rsidRDefault="00440347" w:rsidP="00440347">
      <w:pPr>
        <w:pStyle w:val="NormalWeb"/>
        <w:rPr>
          <w:rFonts w:ascii="Arial" w:hAnsi="Arial" w:cs="Arial"/>
        </w:rPr>
      </w:pPr>
      <w:r>
        <w:rPr>
          <w:rFonts w:ascii="Arial" w:hAnsi="Arial" w:cs="Arial"/>
          <w:b/>
          <w:bCs/>
        </w:rPr>
        <w:lastRenderedPageBreak/>
        <w:t xml:space="preserve">ARTICULO 22. </w:t>
      </w:r>
      <w:r>
        <w:rPr>
          <w:rFonts w:ascii="Arial" w:hAnsi="Arial" w:cs="Arial"/>
        </w:rPr>
        <w:t>La paz es un derecho y un deber de obligatorio cumplimiento.</w:t>
      </w:r>
    </w:p>
    <w:p w:rsidR="00440347" w:rsidRDefault="00440347" w:rsidP="00440347">
      <w:pPr>
        <w:pStyle w:val="NormalWeb"/>
        <w:rPr>
          <w:rFonts w:ascii="Arial" w:hAnsi="Arial" w:cs="Arial"/>
        </w:rPr>
      </w:pPr>
      <w:r>
        <w:rPr>
          <w:rFonts w:ascii="Arial" w:hAnsi="Arial" w:cs="Arial"/>
          <w:b/>
          <w:bCs/>
        </w:rPr>
        <w:t xml:space="preserve">ARTICULO 23. </w:t>
      </w:r>
      <w:r>
        <w:rPr>
          <w:rFonts w:ascii="Arial" w:hAnsi="Arial" w:cs="Arial"/>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440347" w:rsidRDefault="00440347" w:rsidP="00440347">
      <w:pPr>
        <w:pStyle w:val="NormalWeb"/>
        <w:rPr>
          <w:rFonts w:ascii="Arial" w:hAnsi="Arial" w:cs="Arial"/>
        </w:rPr>
      </w:pPr>
      <w:r>
        <w:rPr>
          <w:rFonts w:ascii="Arial" w:hAnsi="Arial" w:cs="Arial"/>
          <w:b/>
          <w:bCs/>
        </w:rPr>
        <w:t>ARTICULO </w:t>
      </w:r>
      <w:bookmarkStart w:id="8" w:name="24"/>
      <w:r>
        <w:rPr>
          <w:rFonts w:ascii="Arial" w:hAnsi="Arial" w:cs="Arial"/>
          <w:b/>
          <w:bCs/>
        </w:rPr>
        <w:t> </w:t>
      </w:r>
      <w:bookmarkEnd w:id="8"/>
      <w:r>
        <w:rPr>
          <w:rFonts w:ascii="Arial" w:hAnsi="Arial" w:cs="Arial"/>
          <w:b/>
          <w:bCs/>
        </w:rPr>
        <w:t xml:space="preserve">24. </w:t>
      </w:r>
      <w:r>
        <w:rPr>
          <w:rFonts w:ascii="Arial" w:hAnsi="Arial" w:cs="Arial"/>
        </w:rPr>
        <w:t>Todo colombiano, con las limitaciones que establezca la ley, tiene derecho a circular libremente por el territorio nacional, a entrar y salir de él, y a permanecer y residenciarse en Colombia.</w:t>
      </w:r>
    </w:p>
    <w:p w:rsidR="00440347" w:rsidRDefault="00440347" w:rsidP="00440347">
      <w:pPr>
        <w:pStyle w:val="NormalWeb"/>
        <w:rPr>
          <w:rStyle w:val="Textoennegrita"/>
          <w:i/>
          <w:iCs/>
          <w:sz w:val="20"/>
          <w:szCs w:val="20"/>
        </w:rPr>
      </w:pPr>
      <w:r>
        <w:rPr>
          <w:rFonts w:ascii="Arial" w:hAnsi="Arial" w:cs="Arial"/>
          <w:b/>
          <w:bCs/>
          <w:i/>
          <w:iCs/>
          <w:sz w:val="20"/>
          <w:szCs w:val="20"/>
        </w:rPr>
        <w:t xml:space="preserve">NOTA: El artículo 24 fue modificado por el Acto Legislativo </w:t>
      </w:r>
      <w:hyperlink r:id="rId17"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18"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440347" w:rsidRDefault="00440347" w:rsidP="00440347">
      <w:pPr>
        <w:pStyle w:val="NormalWeb"/>
      </w:pPr>
      <w:r>
        <w:rPr>
          <w:rFonts w:ascii="Arial" w:hAnsi="Arial" w:cs="Arial"/>
          <w:b/>
          <w:bCs/>
          <w:i/>
          <w:iCs/>
          <w:sz w:val="20"/>
          <w:szCs w:val="20"/>
        </w:rPr>
        <w:t>El texto del Acto Legislativo 02 de 2003 era:</w:t>
      </w:r>
    </w:p>
    <w:p w:rsidR="00440347" w:rsidRDefault="00440347" w:rsidP="00440347">
      <w:pPr>
        <w:pStyle w:val="NormalWeb"/>
        <w:rPr>
          <w:rFonts w:ascii="Arial" w:hAnsi="Arial" w:cs="Arial"/>
          <w:i/>
          <w:iCs/>
          <w:sz w:val="20"/>
          <w:szCs w:val="20"/>
        </w:rPr>
      </w:pPr>
      <w:r>
        <w:rPr>
          <w:rFonts w:ascii="Arial" w:hAnsi="Arial" w:cs="Arial"/>
          <w:b/>
          <w:bCs/>
          <w:i/>
          <w:iCs/>
          <w:sz w:val="20"/>
          <w:szCs w:val="20"/>
        </w:rPr>
        <w:t xml:space="preserve">Artículo 2. El artículo 24 de la Constitución Política quedará </w:t>
      </w:r>
      <w:proofErr w:type="spellStart"/>
      <w:r>
        <w:rPr>
          <w:rFonts w:ascii="Arial" w:hAnsi="Arial" w:cs="Arial"/>
          <w:b/>
          <w:bCs/>
          <w:i/>
          <w:iCs/>
          <w:sz w:val="20"/>
          <w:szCs w:val="20"/>
        </w:rPr>
        <w:t>así</w:t>
      </w:r>
      <w:proofErr w:type="gramStart"/>
      <w:r>
        <w:rPr>
          <w:rFonts w:ascii="Arial" w:hAnsi="Arial" w:cs="Arial"/>
          <w:b/>
          <w:bCs/>
          <w:i/>
          <w:iCs/>
          <w:sz w:val="20"/>
          <w:szCs w:val="20"/>
        </w:rPr>
        <w:t>:</w:t>
      </w:r>
      <w:r>
        <w:rPr>
          <w:rFonts w:ascii="Arial" w:hAnsi="Arial" w:cs="Arial"/>
          <w:i/>
          <w:iCs/>
          <w:sz w:val="20"/>
          <w:szCs w:val="20"/>
        </w:rPr>
        <w:t>Todo</w:t>
      </w:r>
      <w:proofErr w:type="spellEnd"/>
      <w:proofErr w:type="gramEnd"/>
      <w:r>
        <w:rPr>
          <w:rFonts w:ascii="Arial" w:hAnsi="Arial" w:cs="Arial"/>
          <w:i/>
          <w:iCs/>
          <w:sz w:val="20"/>
          <w:szCs w:val="20"/>
        </w:rPr>
        <w:t xml:space="preserve"> colombiano, con las limitaciones que establezca la ley, tiene derecho a circular libremente por el territorio nacional, a entrar y salir de él, y a permanecer y residenciarse en Colombia.</w:t>
      </w:r>
    </w:p>
    <w:p w:rsidR="00440347" w:rsidRDefault="00440347" w:rsidP="00440347">
      <w:pPr>
        <w:pStyle w:val="NormalWeb"/>
        <w:rPr>
          <w:rFonts w:ascii="Arial" w:hAnsi="Arial" w:cs="Arial"/>
          <w:i/>
          <w:iCs/>
          <w:sz w:val="20"/>
          <w:szCs w:val="20"/>
        </w:rPr>
      </w:pPr>
      <w:r>
        <w:rPr>
          <w:rFonts w:ascii="Arial" w:hAnsi="Arial" w:cs="Arial"/>
          <w:i/>
          <w:iCs/>
          <w:sz w:val="20"/>
          <w:szCs w:val="20"/>
        </w:rPr>
        <w:t>El Gobierno Nacional podrá establecer la obligación de llevar un informe de residencia de los habitantes del territorio nacional,  de conformidad  con la ley estatutaria que se expida para el efecto.</w:t>
      </w:r>
    </w:p>
    <w:p w:rsidR="00440347" w:rsidRDefault="00440347" w:rsidP="00440347">
      <w:pPr>
        <w:pStyle w:val="NormalWeb"/>
        <w:rPr>
          <w:rFonts w:ascii="Arial" w:hAnsi="Arial" w:cs="Arial"/>
        </w:rPr>
      </w:pPr>
      <w:r>
        <w:rPr>
          <w:rFonts w:ascii="Arial" w:hAnsi="Arial" w:cs="Arial"/>
          <w:b/>
          <w:bCs/>
        </w:rPr>
        <w:t>ARTICULO </w:t>
      </w:r>
      <w:bookmarkStart w:id="9" w:name="BM25"/>
      <w:r>
        <w:rPr>
          <w:rFonts w:ascii="Arial" w:hAnsi="Arial" w:cs="Arial"/>
          <w:b/>
          <w:bCs/>
        </w:rPr>
        <w:t> </w:t>
      </w:r>
      <w:bookmarkEnd w:id="9"/>
      <w:r>
        <w:rPr>
          <w:rFonts w:ascii="Arial" w:hAnsi="Arial" w:cs="Arial"/>
          <w:b/>
          <w:bCs/>
        </w:rPr>
        <w:t xml:space="preserve">25. </w:t>
      </w:r>
      <w:r>
        <w:rPr>
          <w:rFonts w:ascii="Arial" w:hAnsi="Arial" w:cs="Arial"/>
        </w:rPr>
        <w:t>El trabajo es un derecho y una obligación social y goza, en todas sus modalidades, de la especial protección del Estado. Toda persona tiene derecho a un trabajo en condiciones dignas y justas.</w:t>
      </w:r>
    </w:p>
    <w:p w:rsidR="00440347" w:rsidRDefault="00440347" w:rsidP="00440347">
      <w:pPr>
        <w:pStyle w:val="NormalWeb"/>
        <w:rPr>
          <w:rFonts w:ascii="Arial" w:hAnsi="Arial" w:cs="Arial"/>
        </w:rPr>
      </w:pPr>
      <w:r>
        <w:rPr>
          <w:rFonts w:ascii="Arial" w:hAnsi="Arial" w:cs="Arial"/>
          <w:b/>
          <w:bCs/>
        </w:rPr>
        <w:t xml:space="preserve">ARTICULO 26. </w:t>
      </w:r>
      <w:r>
        <w:rPr>
          <w:rFonts w:ascii="Arial" w:hAnsi="Arial" w:cs="Arial"/>
        </w:rPr>
        <w:t xml:space="preserve">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w:t>
      </w:r>
    </w:p>
    <w:p w:rsidR="00440347" w:rsidRDefault="00440347" w:rsidP="00440347">
      <w:pPr>
        <w:pStyle w:val="NormalWeb"/>
        <w:rPr>
          <w:rFonts w:ascii="Arial" w:hAnsi="Arial" w:cs="Arial"/>
        </w:rPr>
      </w:pPr>
      <w:r>
        <w:rPr>
          <w:rFonts w:ascii="Arial" w:hAnsi="Arial" w:cs="Arial"/>
        </w:rPr>
        <w:t>Las profesiones legalmente reconocidas pueden organizarse en colegios. La estructura interna y el funcionamiento de éstos deberán ser democráticos. La ley podrá asignarles funciones públicas y establecer los debidos controles.</w:t>
      </w:r>
    </w:p>
    <w:p w:rsidR="00440347" w:rsidRDefault="00440347" w:rsidP="00440347">
      <w:pPr>
        <w:pStyle w:val="NormalWeb"/>
        <w:rPr>
          <w:rFonts w:ascii="Arial" w:hAnsi="Arial" w:cs="Arial"/>
        </w:rPr>
      </w:pPr>
      <w:r>
        <w:rPr>
          <w:rFonts w:ascii="Arial" w:hAnsi="Arial" w:cs="Arial"/>
          <w:b/>
          <w:bCs/>
        </w:rPr>
        <w:t xml:space="preserve">ARTICULO 27. </w:t>
      </w:r>
      <w:r>
        <w:rPr>
          <w:rFonts w:ascii="Arial" w:hAnsi="Arial" w:cs="Arial"/>
        </w:rPr>
        <w:t>El Estado garantiza las libertades de enseñanza, aprendizaje, investigación y cátedra.</w:t>
      </w:r>
    </w:p>
    <w:p w:rsidR="00440347" w:rsidRDefault="00440347" w:rsidP="00440347">
      <w:pPr>
        <w:pStyle w:val="NormalWeb"/>
        <w:rPr>
          <w:rFonts w:ascii="Arial" w:hAnsi="Arial" w:cs="Arial"/>
        </w:rPr>
      </w:pPr>
      <w:r>
        <w:rPr>
          <w:rFonts w:ascii="Arial" w:hAnsi="Arial" w:cs="Arial"/>
          <w:b/>
          <w:bCs/>
        </w:rPr>
        <w:t>ARTICULO </w:t>
      </w:r>
      <w:bookmarkStart w:id="10" w:name="28"/>
      <w:r>
        <w:rPr>
          <w:rFonts w:ascii="Arial" w:hAnsi="Arial" w:cs="Arial"/>
          <w:b/>
          <w:bCs/>
        </w:rPr>
        <w:t> </w:t>
      </w:r>
      <w:bookmarkEnd w:id="10"/>
      <w:r>
        <w:rPr>
          <w:rFonts w:ascii="Arial" w:hAnsi="Arial" w:cs="Arial"/>
          <w:b/>
          <w:bCs/>
        </w:rPr>
        <w:t>28.</w:t>
      </w:r>
      <w:r>
        <w:rPr>
          <w:rFonts w:ascii="Arial" w:hAnsi="Arial" w:cs="Arial"/>
          <w:i/>
          <w:iCs/>
          <w:sz w:val="20"/>
          <w:szCs w:val="20"/>
        </w:rPr>
        <w:t xml:space="preserve"> </w:t>
      </w:r>
      <w:r>
        <w:rPr>
          <w:rFonts w:ascii="Arial" w:hAnsi="Arial" w:cs="Arial"/>
        </w:rPr>
        <w:t xml:space="preserve">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rsidR="00440347" w:rsidRDefault="00440347" w:rsidP="00440347">
      <w:pPr>
        <w:pStyle w:val="NormalWeb"/>
        <w:rPr>
          <w:rFonts w:ascii="Arial" w:hAnsi="Arial" w:cs="Arial"/>
        </w:rPr>
      </w:pPr>
      <w:r>
        <w:rPr>
          <w:rFonts w:ascii="Arial" w:hAnsi="Arial" w:cs="Arial"/>
        </w:rPr>
        <w:t>La persona detenida preventivamente será puesta a disposición del juez competente dentro de las treinta y seis horas siguientes, para que éste adopte la decisión correspondiente en el término que establezca la ley.</w:t>
      </w:r>
    </w:p>
    <w:p w:rsidR="00440347" w:rsidRDefault="00440347" w:rsidP="00440347">
      <w:pPr>
        <w:pStyle w:val="NormalWeb"/>
        <w:rPr>
          <w:rFonts w:ascii="Arial" w:hAnsi="Arial" w:cs="Arial"/>
        </w:rPr>
      </w:pPr>
      <w:r>
        <w:rPr>
          <w:rFonts w:ascii="Arial" w:hAnsi="Arial" w:cs="Arial"/>
        </w:rPr>
        <w:lastRenderedPageBreak/>
        <w:t>En ningún caso podrá haber detención, prisión ni arresto por deudas, ni penas y medidas de seguridad imprescriptibles.</w:t>
      </w:r>
    </w:p>
    <w:p w:rsidR="00440347" w:rsidRDefault="00440347" w:rsidP="00440347">
      <w:pPr>
        <w:pStyle w:val="NormalWeb"/>
        <w:rPr>
          <w:rStyle w:val="Textoennegrita"/>
          <w:i/>
          <w:iCs/>
          <w:sz w:val="20"/>
          <w:szCs w:val="20"/>
        </w:rPr>
      </w:pPr>
      <w:r>
        <w:rPr>
          <w:rFonts w:ascii="Arial" w:hAnsi="Arial" w:cs="Arial"/>
          <w:b/>
          <w:bCs/>
          <w:i/>
          <w:iCs/>
          <w:sz w:val="20"/>
          <w:szCs w:val="20"/>
        </w:rPr>
        <w:t xml:space="preserve">NOTA: El artículo 28 fue modificado por el Acto Legislativo </w:t>
      </w:r>
      <w:hyperlink r:id="rId19"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20"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440347" w:rsidRDefault="00440347" w:rsidP="00440347">
      <w:pPr>
        <w:pStyle w:val="NormalWeb"/>
      </w:pPr>
      <w:r>
        <w:rPr>
          <w:rFonts w:ascii="Arial" w:hAnsi="Arial" w:cs="Arial"/>
          <w:b/>
          <w:bCs/>
          <w:i/>
          <w:iCs/>
          <w:sz w:val="20"/>
          <w:szCs w:val="20"/>
        </w:rPr>
        <w:t>El texto del Acto Legislativo 02 de 2003 era:</w:t>
      </w:r>
    </w:p>
    <w:p w:rsidR="00440347" w:rsidRDefault="00440347" w:rsidP="00440347">
      <w:pPr>
        <w:pStyle w:val="NormalWeb"/>
        <w:rPr>
          <w:rFonts w:ascii="Arial" w:hAnsi="Arial" w:cs="Arial"/>
          <w:i/>
          <w:iCs/>
          <w:sz w:val="20"/>
          <w:szCs w:val="20"/>
        </w:rPr>
      </w:pPr>
      <w:r>
        <w:rPr>
          <w:rFonts w:ascii="Arial" w:hAnsi="Arial" w:cs="Arial"/>
          <w:b/>
          <w:bCs/>
          <w:i/>
          <w:iCs/>
          <w:sz w:val="20"/>
          <w:szCs w:val="20"/>
        </w:rPr>
        <w:t xml:space="preserve">Artículo 3. El artículo 28 de la Constitución Política quedará </w:t>
      </w:r>
      <w:proofErr w:type="spellStart"/>
      <w:r>
        <w:rPr>
          <w:rFonts w:ascii="Arial" w:hAnsi="Arial" w:cs="Arial"/>
          <w:b/>
          <w:bCs/>
          <w:i/>
          <w:iCs/>
          <w:sz w:val="20"/>
          <w:szCs w:val="20"/>
        </w:rPr>
        <w:t>así</w:t>
      </w:r>
      <w:proofErr w:type="gramStart"/>
      <w:r>
        <w:rPr>
          <w:rFonts w:ascii="Arial" w:hAnsi="Arial" w:cs="Arial"/>
          <w:b/>
          <w:bCs/>
          <w:i/>
          <w:iCs/>
          <w:sz w:val="20"/>
          <w:szCs w:val="20"/>
        </w:rPr>
        <w:t>:</w:t>
      </w:r>
      <w:r>
        <w:rPr>
          <w:rFonts w:ascii="Arial" w:hAnsi="Arial" w:cs="Arial"/>
          <w:i/>
          <w:iCs/>
          <w:sz w:val="20"/>
          <w:szCs w:val="20"/>
        </w:rPr>
        <w:t>Toda</w:t>
      </w:r>
      <w:proofErr w:type="spellEnd"/>
      <w:proofErr w:type="gramEnd"/>
      <w:r>
        <w:rPr>
          <w:rFonts w:ascii="Arial" w:hAnsi="Arial" w:cs="Arial"/>
          <w:i/>
          <w:iCs/>
          <w:sz w:val="20"/>
          <w:szCs w:val="20"/>
        </w:rPr>
        <w:t xml:space="preserve">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440347" w:rsidRDefault="00440347" w:rsidP="00440347">
      <w:pPr>
        <w:pStyle w:val="NormalWeb"/>
        <w:rPr>
          <w:rFonts w:ascii="Arial" w:hAnsi="Arial" w:cs="Arial"/>
          <w:i/>
          <w:iCs/>
          <w:sz w:val="20"/>
          <w:szCs w:val="20"/>
        </w:rPr>
      </w:pPr>
      <w:r>
        <w:rPr>
          <w:rFonts w:ascii="Arial" w:hAnsi="Arial" w:cs="Arial"/>
          <w:i/>
          <w:iCs/>
          <w:sz w:val="20"/>
          <w:szCs w:val="20"/>
        </w:rPr>
        <w:t>La persona detenida preventivamente será puesta a disposición del juez competente dentro de las treinta y seis (36) horas siguientes, para que este adopte la decisión correspondiente en el término que establezca la ley.</w:t>
      </w:r>
    </w:p>
    <w:p w:rsidR="00440347" w:rsidRDefault="00440347" w:rsidP="00440347">
      <w:pPr>
        <w:pStyle w:val="NormalWeb"/>
        <w:rPr>
          <w:rFonts w:ascii="Arial" w:hAnsi="Arial" w:cs="Arial"/>
          <w:i/>
          <w:iCs/>
          <w:sz w:val="20"/>
          <w:szCs w:val="20"/>
        </w:rPr>
      </w:pPr>
      <w:r>
        <w:rPr>
          <w:rFonts w:ascii="Arial" w:hAnsi="Arial" w:cs="Arial"/>
          <w:i/>
          <w:iCs/>
          <w:sz w:val="20"/>
          <w:szCs w:val="20"/>
        </w:rPr>
        <w:t>En ningún caso podrá haber detención, prisión ni arresto por deudas, ni penas y medidas de seguridad imprescriptibles.</w:t>
      </w:r>
    </w:p>
    <w:p w:rsidR="00440347" w:rsidRDefault="00440347" w:rsidP="00440347">
      <w:pPr>
        <w:pStyle w:val="NormalWeb"/>
        <w:rPr>
          <w:rFonts w:ascii="Arial" w:hAnsi="Arial" w:cs="Arial"/>
          <w:i/>
          <w:iCs/>
          <w:sz w:val="20"/>
          <w:szCs w:val="20"/>
        </w:rPr>
      </w:pPr>
      <w:r>
        <w:rPr>
          <w:rFonts w:ascii="Arial" w:hAnsi="Arial" w:cs="Arial"/>
          <w:i/>
          <w:iCs/>
          <w:sz w:val="20"/>
          <w:szCs w:val="20"/>
        </w:rPr>
        <w:t>Una ley estatutaria reglamentará la forma en que, sin previa orden judicial, las autoridades que ella señale puedan realizar detenciones, allanamientos y registros domiciliarios, con aviso inmediato a la Procuraduría General de la Nación y control judicial posterior dentro de las treinta y seis (36) horas siguientes, siempre que existan serios motivos para prevenir la comisión de actos terroristas.  Al iniciar cada período de sesiones el Gobierno rendirá informe al Congreso sobre el uso que se haya hecho de esta facultad.  Los funcionarios que abusen de las medidas a que se refiere este artículo incurrirán en falta gravísima, sin perjuicio de las demás responsabilidades a que hubiere lugar.</w:t>
      </w:r>
    </w:p>
    <w:p w:rsidR="00440347" w:rsidRDefault="00440347" w:rsidP="00440347">
      <w:pPr>
        <w:pStyle w:val="NormalWeb"/>
        <w:rPr>
          <w:rFonts w:ascii="Arial" w:hAnsi="Arial" w:cs="Arial"/>
        </w:rPr>
      </w:pPr>
      <w:r>
        <w:rPr>
          <w:rFonts w:ascii="Arial" w:hAnsi="Arial" w:cs="Arial"/>
          <w:b/>
          <w:bCs/>
        </w:rPr>
        <w:t xml:space="preserve">ARTICULO 29. </w:t>
      </w:r>
      <w:r>
        <w:rPr>
          <w:rFonts w:ascii="Arial" w:hAnsi="Arial" w:cs="Arial"/>
        </w:rPr>
        <w:t>El debido proceso se aplicará a toda clase de actuaciones judiciales y administrativas.</w:t>
      </w:r>
    </w:p>
    <w:p w:rsidR="00440347" w:rsidRDefault="00440347" w:rsidP="00440347">
      <w:pPr>
        <w:pStyle w:val="NormalWeb"/>
        <w:rPr>
          <w:rFonts w:ascii="Arial" w:hAnsi="Arial" w:cs="Arial"/>
        </w:rPr>
      </w:pPr>
      <w:r>
        <w:rPr>
          <w:rFonts w:ascii="Arial" w:hAnsi="Arial" w:cs="Arial"/>
        </w:rPr>
        <w:t xml:space="preserve">Nadie podrá ser juzgado sino conforme a leyes preexistentes al acto que se le imputa, ante juez o tribunal competente y con observancia de la plenitud de las formas propias de cada juicio. </w:t>
      </w:r>
    </w:p>
    <w:p w:rsidR="00440347" w:rsidRDefault="00440347" w:rsidP="00440347">
      <w:pPr>
        <w:pStyle w:val="NormalWeb"/>
        <w:rPr>
          <w:rFonts w:ascii="Arial" w:hAnsi="Arial" w:cs="Arial"/>
        </w:rPr>
      </w:pPr>
      <w:r>
        <w:rPr>
          <w:rFonts w:ascii="Arial" w:hAnsi="Arial" w:cs="Arial"/>
        </w:rPr>
        <w:t xml:space="preserve">En materia penal, la ley permisiva o favorable, aun cuando sea posterior, se aplicará de preferencia a la restrictiva o desfavorable. </w:t>
      </w:r>
    </w:p>
    <w:p w:rsidR="00440347" w:rsidRDefault="00440347" w:rsidP="00440347">
      <w:pPr>
        <w:pStyle w:val="NormalWeb"/>
        <w:rPr>
          <w:rFonts w:ascii="Arial" w:hAnsi="Arial" w:cs="Arial"/>
        </w:rPr>
      </w:pPr>
      <w:r>
        <w:rPr>
          <w:rFonts w:ascii="Arial" w:hAnsi="Arial" w:cs="Arial"/>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440347" w:rsidRDefault="00440347" w:rsidP="00440347">
      <w:pPr>
        <w:pStyle w:val="NormalWeb"/>
        <w:rPr>
          <w:rFonts w:ascii="Arial" w:hAnsi="Arial" w:cs="Arial"/>
        </w:rPr>
      </w:pPr>
      <w:r>
        <w:rPr>
          <w:rFonts w:ascii="Arial" w:hAnsi="Arial" w:cs="Arial"/>
        </w:rPr>
        <w:t xml:space="preserve">Es nula, de pleno derecho, la prueba obtenida con violación del debido proceso. </w:t>
      </w:r>
    </w:p>
    <w:p w:rsidR="00440347" w:rsidRDefault="00440347" w:rsidP="00440347">
      <w:pPr>
        <w:pStyle w:val="NormalWeb"/>
        <w:rPr>
          <w:rFonts w:ascii="Arial" w:hAnsi="Arial" w:cs="Arial"/>
        </w:rPr>
      </w:pPr>
      <w:r>
        <w:rPr>
          <w:rFonts w:ascii="Arial" w:hAnsi="Arial" w:cs="Arial"/>
          <w:b/>
          <w:bCs/>
        </w:rPr>
        <w:t>ARTICULO </w:t>
      </w:r>
      <w:bookmarkStart w:id="11" w:name="BM30"/>
      <w:r>
        <w:rPr>
          <w:rFonts w:ascii="Arial" w:hAnsi="Arial" w:cs="Arial"/>
          <w:b/>
          <w:bCs/>
        </w:rPr>
        <w:t> </w:t>
      </w:r>
      <w:bookmarkStart w:id="12" w:name="30"/>
      <w:bookmarkEnd w:id="11"/>
      <w:r>
        <w:rPr>
          <w:rFonts w:ascii="Arial" w:hAnsi="Arial" w:cs="Arial"/>
          <w:b/>
          <w:bCs/>
        </w:rPr>
        <w:t> </w:t>
      </w:r>
      <w:bookmarkEnd w:id="12"/>
      <w:r>
        <w:rPr>
          <w:rFonts w:ascii="Arial" w:hAnsi="Arial" w:cs="Arial"/>
          <w:b/>
          <w:bCs/>
        </w:rPr>
        <w:t>30. </w:t>
      </w:r>
      <w:r>
        <w:rPr>
          <w:rFonts w:ascii="Arial" w:hAnsi="Arial" w:cs="Arial"/>
        </w:rPr>
        <w:t> </w:t>
      </w:r>
      <w:hyperlink r:id="rId21" w:anchor="0" w:history="1">
        <w:r>
          <w:rPr>
            <w:rStyle w:val="Hipervnculo"/>
            <w:rFonts w:ascii="Arial" w:hAnsi="Arial" w:cs="Arial"/>
          </w:rPr>
          <w:t>Reglamentado por la Ley 1095 de 2006</w:t>
        </w:r>
      </w:hyperlink>
      <w:r w:rsidR="00B36523">
        <w:rPr>
          <w:rFonts w:ascii="Arial" w:hAnsi="Arial" w:cs="Arial"/>
        </w:rPr>
        <w:t>(3)</w:t>
      </w:r>
      <w:r>
        <w:rPr>
          <w:rFonts w:ascii="Arial" w:hAnsi="Arial" w:cs="Arial"/>
        </w:rPr>
        <w:t xml:space="preserve">. Quien estuviere privado de su libertad, y creyere estarlo ilegalmente, tiene derecho a invocar ante cualquier autoridad judicial, en todo tiempo, por sí o por interpuesta </w:t>
      </w:r>
      <w:r>
        <w:rPr>
          <w:rFonts w:ascii="Arial" w:hAnsi="Arial" w:cs="Arial"/>
        </w:rPr>
        <w:lastRenderedPageBreak/>
        <w:t>persona, el Habeas Corpus, el cual debe resolverse en el término de treinta y seis horas.</w:t>
      </w:r>
    </w:p>
    <w:p w:rsidR="00440347" w:rsidRDefault="00440347" w:rsidP="00440347">
      <w:pPr>
        <w:pStyle w:val="NormalWeb"/>
        <w:rPr>
          <w:rFonts w:ascii="Arial" w:hAnsi="Arial" w:cs="Arial"/>
        </w:rPr>
      </w:pPr>
      <w:r>
        <w:rPr>
          <w:rFonts w:ascii="Arial" w:hAnsi="Arial" w:cs="Arial"/>
          <w:b/>
          <w:bCs/>
        </w:rPr>
        <w:t xml:space="preserve">ARTICULO 31. </w:t>
      </w:r>
      <w:r>
        <w:rPr>
          <w:rFonts w:ascii="Arial" w:hAnsi="Arial" w:cs="Arial"/>
        </w:rPr>
        <w:t xml:space="preserve">Toda sentencia judicial podrá ser apelada o consultada, salvo las excepciones que consagre la ley. </w:t>
      </w:r>
    </w:p>
    <w:p w:rsidR="00440347" w:rsidRDefault="00440347" w:rsidP="00440347">
      <w:pPr>
        <w:pStyle w:val="NormalWeb"/>
        <w:rPr>
          <w:rFonts w:ascii="Arial" w:hAnsi="Arial" w:cs="Arial"/>
        </w:rPr>
      </w:pPr>
      <w:r>
        <w:rPr>
          <w:rFonts w:ascii="Arial" w:hAnsi="Arial" w:cs="Arial"/>
        </w:rPr>
        <w:t xml:space="preserve">El superior no podrá agravar la pena impuesta cuando el condenado sea apelante único. </w:t>
      </w:r>
    </w:p>
    <w:p w:rsidR="00440347" w:rsidRDefault="00440347" w:rsidP="00440347">
      <w:pPr>
        <w:pStyle w:val="NormalWeb"/>
        <w:rPr>
          <w:rFonts w:ascii="Arial" w:hAnsi="Arial" w:cs="Arial"/>
        </w:rPr>
      </w:pPr>
      <w:r>
        <w:rPr>
          <w:rFonts w:ascii="Arial" w:hAnsi="Arial" w:cs="Arial"/>
          <w:b/>
          <w:bCs/>
        </w:rPr>
        <w:t xml:space="preserve">ARTICULO 32. </w:t>
      </w:r>
      <w:r>
        <w:rPr>
          <w:rFonts w:ascii="Arial" w:hAnsi="Arial" w:cs="Arial"/>
        </w:rPr>
        <w:t xml:space="preserve">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 </w:t>
      </w:r>
    </w:p>
    <w:p w:rsidR="00440347" w:rsidRDefault="00440347" w:rsidP="00440347">
      <w:pPr>
        <w:pStyle w:val="NormalWeb"/>
        <w:rPr>
          <w:rFonts w:ascii="Arial" w:hAnsi="Arial" w:cs="Arial"/>
        </w:rPr>
      </w:pPr>
      <w:r>
        <w:rPr>
          <w:rFonts w:ascii="Arial" w:hAnsi="Arial" w:cs="Arial"/>
          <w:b/>
          <w:bCs/>
        </w:rPr>
        <w:t xml:space="preserve">ARTICULO 33. </w:t>
      </w:r>
      <w:r>
        <w:rPr>
          <w:rFonts w:ascii="Arial" w:hAnsi="Arial" w:cs="Arial"/>
        </w:rPr>
        <w:t xml:space="preserve">Nadie podrá ser obligado a declarar contra sí mismo o contra su cónyuge, compañero permanente o parientes dentro del cuarto grado de consanguinidad, segundo de afinidad o primero civil. </w:t>
      </w:r>
    </w:p>
    <w:p w:rsidR="00440347" w:rsidRDefault="00440347" w:rsidP="00440347">
      <w:pPr>
        <w:pStyle w:val="NormalWeb"/>
        <w:rPr>
          <w:rFonts w:ascii="Arial" w:hAnsi="Arial" w:cs="Arial"/>
        </w:rPr>
      </w:pPr>
      <w:r>
        <w:rPr>
          <w:rFonts w:ascii="Arial" w:hAnsi="Arial" w:cs="Arial"/>
          <w:b/>
          <w:bCs/>
        </w:rPr>
        <w:t>ARTICULO </w:t>
      </w:r>
      <w:bookmarkStart w:id="13" w:name="34"/>
      <w:r>
        <w:rPr>
          <w:rFonts w:ascii="Arial" w:hAnsi="Arial" w:cs="Arial"/>
          <w:b/>
          <w:bCs/>
        </w:rPr>
        <w:t> </w:t>
      </w:r>
      <w:bookmarkEnd w:id="13"/>
      <w:r>
        <w:rPr>
          <w:rFonts w:ascii="Arial" w:hAnsi="Arial" w:cs="Arial"/>
          <w:b/>
          <w:bCs/>
        </w:rPr>
        <w:t xml:space="preserve">34. </w:t>
      </w:r>
      <w:r>
        <w:rPr>
          <w:rFonts w:ascii="Arial" w:hAnsi="Arial" w:cs="Arial"/>
        </w:rPr>
        <w:t xml:space="preserve">Se </w:t>
      </w:r>
      <w:proofErr w:type="spellStart"/>
      <w:r>
        <w:rPr>
          <w:rFonts w:ascii="Arial" w:hAnsi="Arial" w:cs="Arial"/>
        </w:rPr>
        <w:t>prohiben</w:t>
      </w:r>
      <w:proofErr w:type="spellEnd"/>
      <w:r>
        <w:rPr>
          <w:rFonts w:ascii="Arial" w:hAnsi="Arial" w:cs="Arial"/>
        </w:rPr>
        <w:t xml:space="preserve"> las penas de destierro, prisión perpetua y confiscación.</w:t>
      </w:r>
    </w:p>
    <w:p w:rsidR="00440347" w:rsidRDefault="00440347" w:rsidP="00440347">
      <w:pPr>
        <w:pStyle w:val="NormalWeb"/>
        <w:rPr>
          <w:rFonts w:ascii="Arial" w:hAnsi="Arial" w:cs="Arial"/>
        </w:rPr>
      </w:pPr>
      <w:r>
        <w:rPr>
          <w:rFonts w:ascii="Arial" w:hAnsi="Arial" w:cs="Arial"/>
        </w:rPr>
        <w:t>No obstante, por sentencia judicial, se declarará extinguido el dominio sobre los bienes adquiridos mediante enriquecimiento ilícito, en perjuicio del Tesoro Público o con grave deterioro de la moral social.</w:t>
      </w:r>
    </w:p>
    <w:p w:rsidR="00440347" w:rsidRDefault="00591B53" w:rsidP="00440347">
      <w:pPr>
        <w:pStyle w:val="NormalWeb"/>
        <w:rPr>
          <w:rFonts w:ascii="Arial" w:hAnsi="Arial" w:cs="Arial"/>
        </w:rPr>
      </w:pPr>
      <w:hyperlink r:id="rId22" w:anchor="0" w:history="1">
        <w:r w:rsidR="00440347">
          <w:rPr>
            <w:rStyle w:val="Hipervnculo"/>
            <w:rFonts w:ascii="Arial" w:hAnsi="Arial" w:cs="Arial"/>
          </w:rPr>
          <w:t>Ver la Ley 1327 de 2009</w:t>
        </w:r>
      </w:hyperlink>
      <w:r w:rsidR="00440347">
        <w:rPr>
          <w:rFonts w:ascii="Arial" w:hAnsi="Arial" w:cs="Arial"/>
        </w:rPr>
        <w:t xml:space="preserve"> </w:t>
      </w:r>
      <w:r w:rsidR="00DD484A">
        <w:rPr>
          <w:rFonts w:ascii="Arial" w:hAnsi="Arial" w:cs="Arial"/>
        </w:rPr>
        <w:t>(4)</w:t>
      </w:r>
    </w:p>
    <w:p w:rsidR="00440347" w:rsidRDefault="00440347" w:rsidP="00440347">
      <w:pPr>
        <w:pStyle w:val="NormalWeb"/>
        <w:rPr>
          <w:rFonts w:ascii="Arial" w:hAnsi="Arial" w:cs="Arial"/>
        </w:rPr>
      </w:pPr>
      <w:r>
        <w:rPr>
          <w:rFonts w:ascii="Arial" w:hAnsi="Arial" w:cs="Arial"/>
          <w:b/>
          <w:bCs/>
        </w:rPr>
        <w:t>ARTICULO </w:t>
      </w:r>
      <w:bookmarkStart w:id="14" w:name="35"/>
      <w:r>
        <w:rPr>
          <w:rFonts w:ascii="Arial" w:hAnsi="Arial" w:cs="Arial"/>
          <w:b/>
          <w:bCs/>
        </w:rPr>
        <w:t> </w:t>
      </w:r>
      <w:bookmarkEnd w:id="14"/>
      <w:r>
        <w:rPr>
          <w:rFonts w:ascii="Arial" w:hAnsi="Arial" w:cs="Arial"/>
          <w:b/>
          <w:bCs/>
        </w:rPr>
        <w:t xml:space="preserve">35. </w:t>
      </w:r>
      <w:hyperlink r:id="rId23" w:anchor="1" w:history="1">
        <w:r>
          <w:rPr>
            <w:rStyle w:val="Hipervnculo"/>
            <w:rFonts w:ascii="Arial" w:hAnsi="Arial" w:cs="Arial"/>
          </w:rPr>
          <w:t>Modificado por el art. 1, Acto Legislativo No. 01 de 1997</w:t>
        </w:r>
      </w:hyperlink>
      <w:r>
        <w:rPr>
          <w:rFonts w:ascii="Arial" w:hAnsi="Arial" w:cs="Arial"/>
          <w:b/>
          <w:bCs/>
        </w:rPr>
        <w:t xml:space="preserve">, el nuevo texto es el siguiente: </w:t>
      </w:r>
      <w:r>
        <w:rPr>
          <w:rFonts w:ascii="Arial" w:hAnsi="Arial" w:cs="Arial"/>
        </w:rPr>
        <w:t xml:space="preserve">La extradición se podrá solicitar, conceder u ofrecer de acuerdo con los tratados públicos y, en su defecto, con la ley. </w:t>
      </w:r>
    </w:p>
    <w:p w:rsidR="00440347" w:rsidRDefault="00440347" w:rsidP="00440347">
      <w:pPr>
        <w:pStyle w:val="NormalWeb"/>
        <w:rPr>
          <w:rFonts w:ascii="Arial" w:hAnsi="Arial" w:cs="Arial"/>
        </w:rPr>
      </w:pPr>
      <w:r>
        <w:rPr>
          <w:rFonts w:ascii="Arial" w:hAnsi="Arial" w:cs="Arial"/>
        </w:rPr>
        <w:t xml:space="preserve">Además, la extradición de los colombianos por nacimiento se concederá por delitos cometidos en el exterior, considerados como tales en la legislación penal colombiana. La Ley reglamentará la materia. </w:t>
      </w:r>
    </w:p>
    <w:p w:rsidR="00440347" w:rsidRDefault="00440347" w:rsidP="00440347">
      <w:pPr>
        <w:pStyle w:val="NormalWeb"/>
        <w:rPr>
          <w:rFonts w:ascii="Arial" w:hAnsi="Arial" w:cs="Arial"/>
        </w:rPr>
      </w:pPr>
      <w:r>
        <w:rPr>
          <w:rFonts w:ascii="Arial" w:hAnsi="Arial" w:cs="Arial"/>
        </w:rPr>
        <w:t xml:space="preserve">La extradición no procederá por delitos políticos. </w:t>
      </w:r>
    </w:p>
    <w:p w:rsidR="00440347" w:rsidRDefault="00440347" w:rsidP="00440347">
      <w:pPr>
        <w:pStyle w:val="NormalWeb"/>
        <w:rPr>
          <w:rFonts w:ascii="Arial" w:hAnsi="Arial" w:cs="Arial"/>
          <w:i/>
          <w:iCs/>
        </w:rPr>
      </w:pPr>
      <w:r>
        <w:rPr>
          <w:rFonts w:ascii="Arial" w:hAnsi="Arial" w:cs="Arial"/>
        </w:rPr>
        <w:t>No procederá la extradición cuando se trate de hechos cometidos con anterioridad a la promulgación de la presente norma.</w:t>
      </w:r>
      <w:r>
        <w:rPr>
          <w:rFonts w:ascii="Arial" w:hAnsi="Arial" w:cs="Arial"/>
          <w:i/>
          <w:iCs/>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Se </w:t>
      </w:r>
      <w:proofErr w:type="spellStart"/>
      <w:r>
        <w:rPr>
          <w:rFonts w:ascii="Arial" w:hAnsi="Arial" w:cs="Arial"/>
          <w:i/>
          <w:iCs/>
          <w:sz w:val="20"/>
          <w:szCs w:val="20"/>
        </w:rPr>
        <w:t>prohibe</w:t>
      </w:r>
      <w:proofErr w:type="spellEnd"/>
      <w:r>
        <w:rPr>
          <w:rFonts w:ascii="Arial" w:hAnsi="Arial" w:cs="Arial"/>
          <w:i/>
          <w:iCs/>
          <w:sz w:val="20"/>
          <w:szCs w:val="20"/>
        </w:rPr>
        <w:t xml:space="preserve"> la extradición de colombianos por nacimiento. </w:t>
      </w:r>
    </w:p>
    <w:p w:rsidR="00440347" w:rsidRDefault="00440347" w:rsidP="00440347">
      <w:pPr>
        <w:pStyle w:val="NormalWeb"/>
        <w:rPr>
          <w:rFonts w:ascii="Arial" w:hAnsi="Arial" w:cs="Arial"/>
          <w:i/>
          <w:iCs/>
          <w:sz w:val="20"/>
          <w:szCs w:val="20"/>
        </w:rPr>
      </w:pPr>
      <w:r>
        <w:rPr>
          <w:rFonts w:ascii="Arial" w:hAnsi="Arial" w:cs="Arial"/>
          <w:i/>
          <w:iCs/>
          <w:sz w:val="20"/>
          <w:szCs w:val="20"/>
        </w:rPr>
        <w:t>No se concederá la extradición de extranjeros por delitos políticos o de opinión.</w:t>
      </w:r>
    </w:p>
    <w:p w:rsidR="00440347" w:rsidRDefault="00440347" w:rsidP="00440347">
      <w:pPr>
        <w:pStyle w:val="NormalWeb"/>
        <w:rPr>
          <w:rFonts w:ascii="Arial" w:hAnsi="Arial" w:cs="Arial"/>
          <w:i/>
          <w:iCs/>
          <w:sz w:val="20"/>
          <w:szCs w:val="20"/>
        </w:rPr>
      </w:pPr>
      <w:r>
        <w:rPr>
          <w:rFonts w:ascii="Arial" w:hAnsi="Arial" w:cs="Arial"/>
          <w:i/>
          <w:iCs/>
          <w:sz w:val="20"/>
          <w:szCs w:val="20"/>
        </w:rPr>
        <w:t>Los colombianos que hayan cometido delitos en el exterior, considerados como tales en la legislación nacional, serán procesados y juzgados en Colombia.</w:t>
      </w:r>
    </w:p>
    <w:p w:rsidR="00440347" w:rsidRDefault="00440347" w:rsidP="00440347">
      <w:pPr>
        <w:pStyle w:val="NormalWeb"/>
        <w:rPr>
          <w:rFonts w:ascii="Arial" w:hAnsi="Arial" w:cs="Arial"/>
        </w:rPr>
      </w:pPr>
      <w:r>
        <w:rPr>
          <w:rFonts w:ascii="Arial" w:hAnsi="Arial" w:cs="Arial"/>
          <w:b/>
          <w:bCs/>
        </w:rPr>
        <w:lastRenderedPageBreak/>
        <w:t xml:space="preserve">ARTICULO 36. </w:t>
      </w:r>
      <w:r>
        <w:rPr>
          <w:rFonts w:ascii="Arial" w:hAnsi="Arial" w:cs="Arial"/>
        </w:rPr>
        <w:t xml:space="preserve">Se reconoce el derecho de asilo en los términos previstos en la ley. </w:t>
      </w:r>
    </w:p>
    <w:p w:rsidR="00440347" w:rsidRDefault="00440347" w:rsidP="00440347">
      <w:pPr>
        <w:pStyle w:val="NormalWeb"/>
        <w:rPr>
          <w:rFonts w:ascii="Arial" w:hAnsi="Arial" w:cs="Arial"/>
        </w:rPr>
      </w:pPr>
      <w:r>
        <w:rPr>
          <w:rFonts w:ascii="Arial" w:hAnsi="Arial" w:cs="Arial"/>
          <w:b/>
          <w:bCs/>
        </w:rPr>
        <w:t xml:space="preserve">ARTICULO 37. </w:t>
      </w:r>
      <w:r>
        <w:rPr>
          <w:rFonts w:ascii="Arial" w:hAnsi="Arial" w:cs="Arial"/>
        </w:rPr>
        <w:t>Toda parte del pueblo puede reunirse y manifestarse pública y pacíficamente. Sólo la ley podrá establecer de manera expresa los casos en los cuales se podrá limitar el ejercicio de este derecho.</w:t>
      </w:r>
    </w:p>
    <w:p w:rsidR="00440347" w:rsidRDefault="00440347" w:rsidP="00440347">
      <w:pPr>
        <w:pStyle w:val="NormalWeb"/>
        <w:rPr>
          <w:rFonts w:ascii="Arial" w:hAnsi="Arial" w:cs="Arial"/>
        </w:rPr>
      </w:pPr>
      <w:r>
        <w:rPr>
          <w:rFonts w:ascii="Arial" w:hAnsi="Arial" w:cs="Arial"/>
          <w:b/>
          <w:bCs/>
        </w:rPr>
        <w:t>ARTICULO </w:t>
      </w:r>
      <w:bookmarkStart w:id="15" w:name="BM38"/>
      <w:r>
        <w:rPr>
          <w:rFonts w:ascii="Arial" w:hAnsi="Arial" w:cs="Arial"/>
          <w:b/>
          <w:bCs/>
        </w:rPr>
        <w:t> </w:t>
      </w:r>
      <w:bookmarkStart w:id="16" w:name="38"/>
      <w:bookmarkEnd w:id="15"/>
      <w:r>
        <w:rPr>
          <w:rFonts w:ascii="Arial" w:hAnsi="Arial" w:cs="Arial"/>
          <w:b/>
          <w:bCs/>
        </w:rPr>
        <w:t> </w:t>
      </w:r>
      <w:bookmarkEnd w:id="16"/>
      <w:r>
        <w:rPr>
          <w:rFonts w:ascii="Arial" w:hAnsi="Arial" w:cs="Arial"/>
          <w:b/>
          <w:bCs/>
        </w:rPr>
        <w:t xml:space="preserve">38. </w:t>
      </w:r>
      <w:r>
        <w:rPr>
          <w:rFonts w:ascii="Arial" w:hAnsi="Arial" w:cs="Arial"/>
        </w:rPr>
        <w:t xml:space="preserve">Se garantiza el derecho de libre asociación para el desarrollo de las distintas actividades que las personas realizan en sociedad. </w:t>
      </w:r>
    </w:p>
    <w:p w:rsidR="00440347" w:rsidRDefault="00591B53" w:rsidP="00440347">
      <w:pPr>
        <w:pStyle w:val="NormalWeb"/>
        <w:rPr>
          <w:rFonts w:ascii="Arial" w:hAnsi="Arial" w:cs="Arial"/>
        </w:rPr>
      </w:pPr>
      <w:hyperlink r:id="rId24" w:anchor="1" w:history="1">
        <w:r w:rsidR="00440347">
          <w:rPr>
            <w:rStyle w:val="Hipervnculo"/>
            <w:rFonts w:ascii="Arial" w:hAnsi="Arial" w:cs="Arial"/>
          </w:rPr>
          <w:t>Ver la Ley 743 de 2002</w:t>
        </w:r>
      </w:hyperlink>
      <w:r w:rsidR="00E44A3C">
        <w:rPr>
          <w:rFonts w:ascii="Arial" w:hAnsi="Arial" w:cs="Arial"/>
        </w:rPr>
        <w:t xml:space="preserve"> (5)</w:t>
      </w:r>
    </w:p>
    <w:p w:rsidR="00440347" w:rsidRDefault="00440347" w:rsidP="00440347">
      <w:pPr>
        <w:pStyle w:val="NormalWeb"/>
        <w:rPr>
          <w:rFonts w:ascii="Arial" w:hAnsi="Arial" w:cs="Arial"/>
        </w:rPr>
      </w:pPr>
      <w:r>
        <w:rPr>
          <w:rFonts w:ascii="Arial" w:hAnsi="Arial" w:cs="Arial"/>
          <w:b/>
          <w:bCs/>
        </w:rPr>
        <w:t xml:space="preserve">ARTICULO 39. </w:t>
      </w:r>
      <w:r>
        <w:rPr>
          <w:rFonts w:ascii="Arial" w:hAnsi="Arial" w:cs="Arial"/>
        </w:rPr>
        <w:t xml:space="preserve">Los trabajadores y empleadores tienen derecho a constituir sindicatos o asociaciones, sin intervención del Estado. Su reconocimiento jurídico se producirá con la simple inscripción del acta de constitución. </w:t>
      </w:r>
    </w:p>
    <w:p w:rsidR="00440347" w:rsidRDefault="00440347" w:rsidP="00440347">
      <w:pPr>
        <w:pStyle w:val="NormalWeb"/>
        <w:rPr>
          <w:rFonts w:ascii="Arial" w:hAnsi="Arial" w:cs="Arial"/>
        </w:rPr>
      </w:pPr>
      <w:r>
        <w:rPr>
          <w:rFonts w:ascii="Arial" w:hAnsi="Arial" w:cs="Arial"/>
        </w:rPr>
        <w:t xml:space="preserve">La estructura interna y el funcionamiento de los sindicatos y organizaciones sociales y gremiales se sujetarán al orden legal y a los principios democráticos. </w:t>
      </w:r>
    </w:p>
    <w:p w:rsidR="00440347" w:rsidRDefault="00440347" w:rsidP="00440347">
      <w:pPr>
        <w:pStyle w:val="NormalWeb"/>
        <w:rPr>
          <w:rFonts w:ascii="Arial" w:hAnsi="Arial" w:cs="Arial"/>
        </w:rPr>
      </w:pPr>
      <w:r>
        <w:rPr>
          <w:rFonts w:ascii="Arial" w:hAnsi="Arial" w:cs="Arial"/>
        </w:rPr>
        <w:t xml:space="preserve">La cancelación o la suspensión de la personería jurídica sólo </w:t>
      </w:r>
      <w:proofErr w:type="gramStart"/>
      <w:r>
        <w:rPr>
          <w:rFonts w:ascii="Arial" w:hAnsi="Arial" w:cs="Arial"/>
        </w:rPr>
        <w:t>procede</w:t>
      </w:r>
      <w:proofErr w:type="gramEnd"/>
      <w:r>
        <w:rPr>
          <w:rFonts w:ascii="Arial" w:hAnsi="Arial" w:cs="Arial"/>
        </w:rPr>
        <w:t xml:space="preserve"> por vía judicial. </w:t>
      </w:r>
    </w:p>
    <w:p w:rsidR="00440347" w:rsidRDefault="00440347" w:rsidP="00440347">
      <w:pPr>
        <w:pStyle w:val="NormalWeb"/>
        <w:rPr>
          <w:rFonts w:ascii="Arial" w:hAnsi="Arial" w:cs="Arial"/>
        </w:rPr>
      </w:pPr>
      <w:r>
        <w:rPr>
          <w:rFonts w:ascii="Arial" w:hAnsi="Arial" w:cs="Arial"/>
        </w:rPr>
        <w:t xml:space="preserve">Se reconoce a los representantes sindicales el fuero y las demás garantías necesarias para el cumplimiento de su gestión. </w:t>
      </w:r>
    </w:p>
    <w:p w:rsidR="00440347" w:rsidRDefault="00440347" w:rsidP="00440347">
      <w:pPr>
        <w:pStyle w:val="NormalWeb"/>
        <w:rPr>
          <w:rFonts w:ascii="Arial" w:hAnsi="Arial" w:cs="Arial"/>
        </w:rPr>
      </w:pPr>
      <w:r>
        <w:rPr>
          <w:rFonts w:ascii="Arial" w:hAnsi="Arial" w:cs="Arial"/>
        </w:rPr>
        <w:t>No gozan del derecho de asociación sindical los miembros de la Fuerza Pública.</w:t>
      </w:r>
    </w:p>
    <w:p w:rsidR="00440347" w:rsidRDefault="00440347" w:rsidP="00440347">
      <w:pPr>
        <w:pStyle w:val="NormalWeb"/>
        <w:rPr>
          <w:rFonts w:ascii="Arial" w:hAnsi="Arial" w:cs="Arial"/>
        </w:rPr>
      </w:pPr>
      <w:r>
        <w:rPr>
          <w:rFonts w:ascii="Arial" w:hAnsi="Arial" w:cs="Arial"/>
          <w:b/>
          <w:bCs/>
        </w:rPr>
        <w:t>ARTICULO </w:t>
      </w:r>
      <w:bookmarkStart w:id="17" w:name="40"/>
      <w:r>
        <w:rPr>
          <w:rFonts w:ascii="Arial" w:hAnsi="Arial" w:cs="Arial"/>
          <w:b/>
          <w:bCs/>
        </w:rPr>
        <w:t> </w:t>
      </w:r>
      <w:bookmarkEnd w:id="17"/>
      <w:r>
        <w:rPr>
          <w:rFonts w:ascii="Arial" w:hAnsi="Arial" w:cs="Arial"/>
          <w:b/>
          <w:bCs/>
        </w:rPr>
        <w:t xml:space="preserve">40. </w:t>
      </w:r>
      <w:r>
        <w:rPr>
          <w:rFonts w:ascii="Arial" w:hAnsi="Arial" w:cs="Arial"/>
        </w:rPr>
        <w:t xml:space="preserve">Todo ciudadano tiene derecho a participar en la conformación, ejercicio y control del poder político. Para hacer efectivo este derecho puede: </w:t>
      </w:r>
    </w:p>
    <w:p w:rsidR="00440347" w:rsidRDefault="00440347" w:rsidP="00440347">
      <w:pPr>
        <w:pStyle w:val="NormalWeb"/>
        <w:rPr>
          <w:rFonts w:ascii="Arial" w:hAnsi="Arial" w:cs="Arial"/>
        </w:rPr>
      </w:pPr>
      <w:r>
        <w:rPr>
          <w:rFonts w:ascii="Arial" w:hAnsi="Arial" w:cs="Arial"/>
        </w:rPr>
        <w:t xml:space="preserve">1. Elegir y ser elegido. </w:t>
      </w:r>
    </w:p>
    <w:p w:rsidR="00440347" w:rsidRDefault="00440347" w:rsidP="00440347">
      <w:pPr>
        <w:pStyle w:val="NormalWeb"/>
        <w:rPr>
          <w:rFonts w:ascii="Arial" w:hAnsi="Arial" w:cs="Arial"/>
        </w:rPr>
      </w:pPr>
      <w:r>
        <w:rPr>
          <w:rFonts w:ascii="Arial" w:hAnsi="Arial" w:cs="Arial"/>
        </w:rPr>
        <w:t xml:space="preserve">2. Tomar parte en elecciones, plebiscitos, referendos, consultas populares y otras formas de participación democrática. </w:t>
      </w:r>
    </w:p>
    <w:p w:rsidR="00440347" w:rsidRDefault="00440347" w:rsidP="00440347">
      <w:pPr>
        <w:pStyle w:val="NormalWeb"/>
        <w:rPr>
          <w:rFonts w:ascii="Arial" w:hAnsi="Arial" w:cs="Arial"/>
        </w:rPr>
      </w:pPr>
      <w:r>
        <w:rPr>
          <w:rFonts w:ascii="Arial" w:hAnsi="Arial" w:cs="Arial"/>
        </w:rPr>
        <w:t>3. Constituir partidos, movimientos y agrupaciones políticas sin limitación alguna; formar parte de ellos libremente y difundir sus ideas y programas.</w:t>
      </w:r>
    </w:p>
    <w:p w:rsidR="00440347" w:rsidRDefault="00440347" w:rsidP="00440347">
      <w:pPr>
        <w:pStyle w:val="NormalWeb"/>
        <w:rPr>
          <w:rFonts w:ascii="Arial" w:hAnsi="Arial" w:cs="Arial"/>
        </w:rPr>
      </w:pPr>
      <w:r>
        <w:rPr>
          <w:rFonts w:ascii="Arial" w:hAnsi="Arial" w:cs="Arial"/>
        </w:rPr>
        <w:t xml:space="preserve">4. Revocar el mandato de los elegidos en los casos y en la forma que establecen la Constitución y la ley. </w:t>
      </w:r>
      <w:hyperlink r:id="rId25" w:anchor="1" w:history="1">
        <w:r>
          <w:rPr>
            <w:rStyle w:val="Hipervnculo"/>
            <w:rFonts w:ascii="Arial" w:hAnsi="Arial" w:cs="Arial"/>
          </w:rPr>
          <w:t xml:space="preserve">Ver la Ley 131 de 1994 </w:t>
        </w:r>
      </w:hyperlink>
      <w:r w:rsidR="00E44A3C">
        <w:rPr>
          <w:rFonts w:ascii="Arial" w:hAnsi="Arial" w:cs="Arial"/>
        </w:rPr>
        <w:t>(6)</w:t>
      </w:r>
    </w:p>
    <w:p w:rsidR="00440347" w:rsidRDefault="00440347" w:rsidP="00440347">
      <w:pPr>
        <w:pStyle w:val="NormalWeb"/>
        <w:rPr>
          <w:rFonts w:ascii="Arial" w:hAnsi="Arial" w:cs="Arial"/>
        </w:rPr>
      </w:pPr>
      <w:r>
        <w:rPr>
          <w:rFonts w:ascii="Arial" w:hAnsi="Arial" w:cs="Arial"/>
        </w:rPr>
        <w:t xml:space="preserve">5. Tener iniciativa en las corporaciones públicas. </w:t>
      </w:r>
    </w:p>
    <w:p w:rsidR="00440347" w:rsidRDefault="00440347" w:rsidP="00440347">
      <w:pPr>
        <w:pStyle w:val="NormalWeb"/>
        <w:rPr>
          <w:rFonts w:ascii="Arial" w:hAnsi="Arial" w:cs="Arial"/>
        </w:rPr>
      </w:pPr>
      <w:r>
        <w:rPr>
          <w:rFonts w:ascii="Arial" w:hAnsi="Arial" w:cs="Arial"/>
        </w:rPr>
        <w:t xml:space="preserve">6. Interponer acciones públicas en defensa de la Constitución y de la ley. </w:t>
      </w:r>
    </w:p>
    <w:p w:rsidR="00440347" w:rsidRDefault="00440347" w:rsidP="00440347">
      <w:pPr>
        <w:pStyle w:val="NormalWeb"/>
        <w:rPr>
          <w:rFonts w:ascii="Arial" w:hAnsi="Arial" w:cs="Arial"/>
        </w:rPr>
      </w:pPr>
      <w:r>
        <w:rPr>
          <w:rFonts w:ascii="Arial" w:hAnsi="Arial" w:cs="Arial"/>
        </w:rPr>
        <w:t xml:space="preserve">7. </w:t>
      </w:r>
      <w:hyperlink r:id="rId26" w:anchor="1" w:history="1">
        <w:r>
          <w:rPr>
            <w:rStyle w:val="Hipervnculo"/>
            <w:rFonts w:ascii="Arial" w:hAnsi="Arial" w:cs="Arial"/>
          </w:rPr>
          <w:t>Desarrollado por la Ley 43 de 1993</w:t>
        </w:r>
      </w:hyperlink>
      <w:r>
        <w:rPr>
          <w:rFonts w:ascii="Arial" w:hAnsi="Arial" w:cs="Arial"/>
        </w:rPr>
        <w:t xml:space="preserve"> </w:t>
      </w:r>
      <w:r w:rsidR="00810FDA">
        <w:rPr>
          <w:rFonts w:ascii="Arial" w:hAnsi="Arial" w:cs="Arial"/>
        </w:rPr>
        <w:t>(7</w:t>
      </w:r>
      <w:proofErr w:type="gramStart"/>
      <w:r w:rsidR="00810FDA">
        <w:rPr>
          <w:rFonts w:ascii="Arial" w:hAnsi="Arial" w:cs="Arial"/>
        </w:rPr>
        <w:t>)</w:t>
      </w:r>
      <w:r>
        <w:rPr>
          <w:rFonts w:ascii="Arial" w:hAnsi="Arial" w:cs="Arial"/>
        </w:rPr>
        <w:t>Acceder</w:t>
      </w:r>
      <w:proofErr w:type="gramEnd"/>
      <w:r>
        <w:rPr>
          <w:rFonts w:ascii="Arial" w:hAnsi="Arial" w:cs="Arial"/>
        </w:rPr>
        <w:t xml:space="preserve"> al desempeño de funciones y cargos públicos, salvo los colombianos, por nacimiento o por adopción, que tengan doble nacionalidad. La ley reglamentará esta excepción y determinará los casos a los cuales ha de aplicarse.</w:t>
      </w:r>
    </w:p>
    <w:p w:rsidR="00440347" w:rsidRDefault="00440347" w:rsidP="00440347">
      <w:pPr>
        <w:pStyle w:val="NormalWeb"/>
        <w:rPr>
          <w:rFonts w:ascii="Arial" w:hAnsi="Arial" w:cs="Arial"/>
        </w:rPr>
      </w:pPr>
      <w:r>
        <w:rPr>
          <w:rFonts w:ascii="Arial" w:hAnsi="Arial" w:cs="Arial"/>
        </w:rPr>
        <w:lastRenderedPageBreak/>
        <w:t xml:space="preserve">Las autoridades garantizarán la adecuada y efectiva participación de la mujer en los niveles decisorios de la Administración Pública. </w:t>
      </w:r>
      <w:hyperlink r:id="rId27" w:anchor="1" w:history="1">
        <w:r>
          <w:rPr>
            <w:rStyle w:val="Hipervnculo"/>
            <w:rFonts w:ascii="Arial" w:hAnsi="Arial" w:cs="Arial"/>
          </w:rPr>
          <w:t>Ver la Ley 581 de 2000</w:t>
        </w:r>
      </w:hyperlink>
      <w:r w:rsidR="00810FDA">
        <w:rPr>
          <w:rFonts w:ascii="Arial" w:hAnsi="Arial" w:cs="Arial"/>
        </w:rPr>
        <w:t xml:space="preserve"> (8)</w:t>
      </w:r>
    </w:p>
    <w:p w:rsidR="00440347" w:rsidRDefault="00440347" w:rsidP="00440347">
      <w:pPr>
        <w:pStyle w:val="NormalWeb"/>
        <w:rPr>
          <w:rFonts w:ascii="Arial" w:hAnsi="Arial" w:cs="Arial"/>
        </w:rPr>
      </w:pPr>
      <w:r>
        <w:rPr>
          <w:rFonts w:ascii="Arial" w:hAnsi="Arial" w:cs="Arial"/>
          <w:b/>
          <w:bCs/>
        </w:rPr>
        <w:t xml:space="preserve">ARTICULO 41. </w:t>
      </w:r>
      <w:r>
        <w:rPr>
          <w:rFonts w:ascii="Arial" w:hAnsi="Arial" w:cs="Arial"/>
        </w:rPr>
        <w:t>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 LOS DERECHOS SOCIALES, ECONOMICOS Y CULTURALES</w:t>
      </w:r>
    </w:p>
    <w:p w:rsidR="00440347" w:rsidRDefault="00440347" w:rsidP="00440347">
      <w:pPr>
        <w:pStyle w:val="NormalWeb"/>
        <w:rPr>
          <w:rFonts w:ascii="Arial" w:hAnsi="Arial" w:cs="Arial"/>
        </w:rPr>
      </w:pPr>
      <w:r>
        <w:rPr>
          <w:rFonts w:ascii="Arial" w:hAnsi="Arial" w:cs="Arial"/>
          <w:b/>
          <w:bCs/>
        </w:rPr>
        <w:t>ARTICULO </w:t>
      </w:r>
      <w:bookmarkStart w:id="18" w:name="BM42"/>
      <w:r>
        <w:rPr>
          <w:rFonts w:ascii="Arial" w:hAnsi="Arial" w:cs="Arial"/>
          <w:b/>
          <w:bCs/>
        </w:rPr>
        <w:t> </w:t>
      </w:r>
      <w:bookmarkStart w:id="19" w:name="42"/>
      <w:bookmarkEnd w:id="18"/>
      <w:r>
        <w:rPr>
          <w:rFonts w:ascii="Arial" w:hAnsi="Arial" w:cs="Arial"/>
          <w:b/>
          <w:bCs/>
        </w:rPr>
        <w:t> </w:t>
      </w:r>
      <w:bookmarkEnd w:id="19"/>
      <w:r>
        <w:rPr>
          <w:rFonts w:ascii="Arial" w:hAnsi="Arial" w:cs="Arial"/>
          <w:b/>
          <w:bCs/>
        </w:rPr>
        <w:t>42. </w:t>
      </w:r>
      <w:r>
        <w:rPr>
          <w:rFonts w:ascii="Arial" w:hAnsi="Arial" w:cs="Arial"/>
        </w:rPr>
        <w:t> </w:t>
      </w:r>
      <w:hyperlink r:id="rId28" w:anchor="0" w:history="1">
        <w:r>
          <w:rPr>
            <w:rStyle w:val="Hipervnculo"/>
            <w:rFonts w:ascii="Arial" w:hAnsi="Arial" w:cs="Arial"/>
          </w:rPr>
          <w:t>Desarrollado parcialmente por la Ley 25 de 1992</w:t>
        </w:r>
      </w:hyperlink>
      <w:proofErr w:type="gramStart"/>
      <w:r>
        <w:rPr>
          <w:rFonts w:ascii="Arial" w:hAnsi="Arial" w:cs="Arial"/>
        </w:rPr>
        <w:t>.</w:t>
      </w:r>
      <w:r w:rsidR="00A30701">
        <w:rPr>
          <w:rFonts w:ascii="Arial" w:hAnsi="Arial" w:cs="Arial"/>
        </w:rPr>
        <w:t>(</w:t>
      </w:r>
      <w:proofErr w:type="gramEnd"/>
      <w:r w:rsidR="00A30701">
        <w:rPr>
          <w:rFonts w:ascii="Arial" w:hAnsi="Arial" w:cs="Arial"/>
        </w:rPr>
        <w:t>9)</w:t>
      </w:r>
      <w:r>
        <w:rPr>
          <w:rFonts w:ascii="Arial" w:hAnsi="Arial" w:cs="Arial"/>
        </w:rPr>
        <w:t xml:space="preserve"> La familia es el núcleo fundamental de la sociedad. Se constituye por vínculos naturales o jurídicos, por la decisión libre de un hombre y una mujer de contraer matrimonio o por la voluntad responsable de conformarla.</w:t>
      </w:r>
    </w:p>
    <w:p w:rsidR="00440347" w:rsidRDefault="00440347" w:rsidP="00440347">
      <w:pPr>
        <w:pStyle w:val="NormalWeb"/>
        <w:rPr>
          <w:rFonts w:ascii="Arial" w:hAnsi="Arial" w:cs="Arial"/>
        </w:rPr>
      </w:pPr>
      <w:r>
        <w:rPr>
          <w:rFonts w:ascii="Arial" w:hAnsi="Arial" w:cs="Arial"/>
        </w:rPr>
        <w:t xml:space="preserve">El Estado y la sociedad garantizan la protección integral de la familia. La ley podrá determinar el patrimonio familiar inalienable e inembargable. La honra, la dignidad y la intimidad de la familia son inviolables. </w:t>
      </w:r>
    </w:p>
    <w:p w:rsidR="00440347" w:rsidRDefault="00440347" w:rsidP="00440347">
      <w:pPr>
        <w:pStyle w:val="NormalWeb"/>
        <w:rPr>
          <w:rFonts w:ascii="Arial" w:hAnsi="Arial" w:cs="Arial"/>
        </w:rPr>
      </w:pPr>
      <w:r>
        <w:rPr>
          <w:rFonts w:ascii="Arial" w:hAnsi="Arial" w:cs="Arial"/>
        </w:rPr>
        <w:t xml:space="preserve">Las relaciones familiares se basan en la igualdad de derechos y deberes de la pareja y en el respeto recíproco entre todos sus integrantes. Cualquier forma de violencia en la familia se considera destructiva de su armonía y unidad, y será sancionada conforme a la ley. </w:t>
      </w:r>
    </w:p>
    <w:p w:rsidR="00440347" w:rsidRDefault="00440347" w:rsidP="00440347">
      <w:pPr>
        <w:pStyle w:val="NormalWeb"/>
        <w:rPr>
          <w:rFonts w:ascii="Arial" w:hAnsi="Arial" w:cs="Arial"/>
        </w:rPr>
      </w:pPr>
      <w:r>
        <w:rPr>
          <w:rFonts w:ascii="Arial" w:hAnsi="Arial" w:cs="Arial"/>
        </w:rPr>
        <w:t>Los hijos habidos en el matrimonio o fuera de él, adoptados o procreados naturalmente o con asistencia científica, tienen iguales derechos y deberes. La ley reglamentará la progenitura responsable.</w:t>
      </w:r>
    </w:p>
    <w:p w:rsidR="00440347" w:rsidRDefault="00440347" w:rsidP="00440347">
      <w:pPr>
        <w:pStyle w:val="NormalWeb"/>
        <w:rPr>
          <w:rFonts w:ascii="Arial" w:hAnsi="Arial" w:cs="Arial"/>
        </w:rPr>
      </w:pPr>
      <w:r>
        <w:rPr>
          <w:rFonts w:ascii="Arial" w:hAnsi="Arial" w:cs="Arial"/>
        </w:rPr>
        <w:t>La pareja tiene derecho a decidir libre y responsablemente el número de sus hijos, y deberá sostenerlos y educarlos mientras sean menores o impedidos.</w:t>
      </w:r>
    </w:p>
    <w:p w:rsidR="00440347" w:rsidRDefault="00440347" w:rsidP="00440347">
      <w:pPr>
        <w:pStyle w:val="NormalWeb"/>
        <w:rPr>
          <w:rFonts w:ascii="Arial" w:hAnsi="Arial" w:cs="Arial"/>
        </w:rPr>
      </w:pPr>
      <w:r>
        <w:rPr>
          <w:rFonts w:ascii="Arial" w:hAnsi="Arial" w:cs="Arial"/>
        </w:rPr>
        <w:t xml:space="preserve">Las formas del matrimonio, la edad y capacidad para contraerlo, los deberes y derechos de los cónyuges, su separación y la disolución del vínculo, se rigen por la ley civil. </w:t>
      </w:r>
    </w:p>
    <w:p w:rsidR="00440347" w:rsidRDefault="00440347" w:rsidP="00440347">
      <w:pPr>
        <w:pStyle w:val="NormalWeb"/>
        <w:rPr>
          <w:rFonts w:ascii="Arial" w:hAnsi="Arial" w:cs="Arial"/>
        </w:rPr>
      </w:pPr>
      <w:r>
        <w:rPr>
          <w:rFonts w:ascii="Arial" w:hAnsi="Arial" w:cs="Arial"/>
        </w:rPr>
        <w:t>Los matrimonios religiosos tendrán efectos civiles en los términos que establezca la ley.</w:t>
      </w:r>
    </w:p>
    <w:p w:rsidR="00440347" w:rsidRDefault="00440347" w:rsidP="00440347">
      <w:pPr>
        <w:pStyle w:val="NormalWeb"/>
        <w:rPr>
          <w:rFonts w:ascii="Arial" w:hAnsi="Arial" w:cs="Arial"/>
        </w:rPr>
      </w:pPr>
      <w:r>
        <w:rPr>
          <w:rFonts w:ascii="Arial" w:hAnsi="Arial" w:cs="Arial"/>
        </w:rPr>
        <w:t>Los efectos civiles de todo matrimonio cesarán por divorcio con arreglo a la ley civil.</w:t>
      </w:r>
    </w:p>
    <w:p w:rsidR="00440347" w:rsidRDefault="00440347" w:rsidP="00440347">
      <w:pPr>
        <w:pStyle w:val="NormalWeb"/>
        <w:rPr>
          <w:rFonts w:ascii="Arial" w:hAnsi="Arial" w:cs="Arial"/>
        </w:rPr>
      </w:pPr>
      <w:r>
        <w:rPr>
          <w:rFonts w:ascii="Arial" w:hAnsi="Arial" w:cs="Arial"/>
        </w:rPr>
        <w:t xml:space="preserve">También tendrán efectos civiles las sentencias de nulidad de los matrimonios religiosos dictadas por las autoridades de la respectiva religión, en los términos que establezca la ley. </w:t>
      </w:r>
    </w:p>
    <w:p w:rsidR="00440347" w:rsidRDefault="00440347" w:rsidP="00440347">
      <w:pPr>
        <w:pStyle w:val="NormalWeb"/>
        <w:rPr>
          <w:rFonts w:ascii="Arial" w:hAnsi="Arial" w:cs="Arial"/>
        </w:rPr>
      </w:pPr>
      <w:r>
        <w:rPr>
          <w:rFonts w:ascii="Arial" w:hAnsi="Arial" w:cs="Arial"/>
        </w:rPr>
        <w:lastRenderedPageBreak/>
        <w:t xml:space="preserve">La ley determinará lo relativo al estado civil de las personas y los consiguientes derechos y deberes. </w:t>
      </w:r>
    </w:p>
    <w:p w:rsidR="00440347" w:rsidRDefault="00591B53" w:rsidP="00440347">
      <w:pPr>
        <w:pStyle w:val="NormalWeb"/>
        <w:rPr>
          <w:rFonts w:ascii="Arial" w:hAnsi="Arial" w:cs="Arial"/>
        </w:rPr>
      </w:pPr>
      <w:hyperlink r:id="rId29" w:anchor="1" w:history="1">
        <w:r w:rsidR="00440347">
          <w:rPr>
            <w:rStyle w:val="Hipervnculo"/>
            <w:rFonts w:ascii="Arial" w:hAnsi="Arial" w:cs="Arial"/>
          </w:rPr>
          <w:t>Desarrollado por la Ley 294 de 1996</w:t>
        </w:r>
      </w:hyperlink>
      <w:r w:rsidR="00440347">
        <w:rPr>
          <w:rFonts w:ascii="Arial" w:hAnsi="Arial" w:cs="Arial"/>
        </w:rPr>
        <w:t xml:space="preserve"> </w:t>
      </w:r>
      <w:r w:rsidR="0052500C">
        <w:rPr>
          <w:rFonts w:ascii="Arial" w:hAnsi="Arial" w:cs="Arial"/>
        </w:rPr>
        <w:t>(10)</w:t>
      </w:r>
    </w:p>
    <w:p w:rsidR="00440347" w:rsidRDefault="00440347" w:rsidP="00440347">
      <w:pPr>
        <w:pStyle w:val="NormalWeb"/>
        <w:rPr>
          <w:rFonts w:ascii="Arial" w:hAnsi="Arial" w:cs="Arial"/>
        </w:rPr>
      </w:pPr>
      <w:r>
        <w:rPr>
          <w:rFonts w:ascii="Arial" w:hAnsi="Arial" w:cs="Arial"/>
          <w:b/>
          <w:bCs/>
        </w:rPr>
        <w:t>ARTICULO </w:t>
      </w:r>
      <w:bookmarkStart w:id="20" w:name="43"/>
      <w:r>
        <w:rPr>
          <w:rFonts w:ascii="Arial" w:hAnsi="Arial" w:cs="Arial"/>
          <w:b/>
          <w:bCs/>
        </w:rPr>
        <w:t> </w:t>
      </w:r>
      <w:bookmarkEnd w:id="20"/>
      <w:r>
        <w:rPr>
          <w:rFonts w:ascii="Arial" w:hAnsi="Arial" w:cs="Arial"/>
          <w:b/>
          <w:bCs/>
        </w:rPr>
        <w:t xml:space="preserve">43. </w:t>
      </w:r>
      <w:r>
        <w:rPr>
          <w:rFonts w:ascii="Arial" w:hAnsi="Arial" w:cs="Arial"/>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440347" w:rsidRDefault="00440347" w:rsidP="00440347">
      <w:pPr>
        <w:pStyle w:val="NormalWeb"/>
        <w:rPr>
          <w:rFonts w:ascii="Arial" w:hAnsi="Arial" w:cs="Arial"/>
        </w:rPr>
      </w:pPr>
      <w:r>
        <w:rPr>
          <w:rFonts w:ascii="Arial" w:hAnsi="Arial" w:cs="Arial"/>
        </w:rPr>
        <w:t xml:space="preserve">El Estado apoyará de manera especial a la mujer cabeza de familia. </w:t>
      </w:r>
      <w:hyperlink r:id="rId30" w:anchor="1" w:history="1">
        <w:r>
          <w:rPr>
            <w:rStyle w:val="Hipervnculo"/>
            <w:rFonts w:ascii="Arial" w:hAnsi="Arial" w:cs="Arial"/>
          </w:rPr>
          <w:t>Ver la Ley 581 de 2000</w:t>
        </w:r>
      </w:hyperlink>
      <w:r>
        <w:rPr>
          <w:rFonts w:ascii="Arial" w:hAnsi="Arial" w:cs="Arial"/>
        </w:rPr>
        <w:t xml:space="preserve"> </w:t>
      </w:r>
      <w:r w:rsidR="004C2E46">
        <w:rPr>
          <w:rFonts w:ascii="Arial" w:hAnsi="Arial" w:cs="Arial"/>
        </w:rPr>
        <w:t>(8)</w:t>
      </w:r>
    </w:p>
    <w:p w:rsidR="00440347" w:rsidRDefault="00440347" w:rsidP="00440347">
      <w:pPr>
        <w:pStyle w:val="NormalWeb"/>
        <w:rPr>
          <w:rFonts w:ascii="Arial" w:hAnsi="Arial" w:cs="Arial"/>
        </w:rPr>
      </w:pPr>
      <w:r>
        <w:rPr>
          <w:rFonts w:ascii="Arial" w:hAnsi="Arial" w:cs="Arial"/>
          <w:b/>
          <w:bCs/>
        </w:rPr>
        <w:t>ARTICULO </w:t>
      </w:r>
      <w:bookmarkStart w:id="21" w:name="BM44"/>
      <w:r>
        <w:rPr>
          <w:rFonts w:ascii="Arial" w:hAnsi="Arial" w:cs="Arial"/>
          <w:b/>
          <w:bCs/>
        </w:rPr>
        <w:t> </w:t>
      </w:r>
      <w:bookmarkEnd w:id="21"/>
      <w:r>
        <w:rPr>
          <w:rFonts w:ascii="Arial" w:hAnsi="Arial" w:cs="Arial"/>
          <w:b/>
          <w:bCs/>
        </w:rPr>
        <w:t xml:space="preserve">44. </w:t>
      </w:r>
      <w:r>
        <w:rPr>
          <w:rFonts w:ascii="Arial" w:hAnsi="Arial" w:cs="Arial"/>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rsidR="00440347" w:rsidRDefault="00440347" w:rsidP="00440347">
      <w:pPr>
        <w:pStyle w:val="NormalWeb"/>
        <w:rPr>
          <w:rFonts w:ascii="Arial" w:hAnsi="Arial" w:cs="Arial"/>
        </w:rPr>
      </w:pPr>
      <w:r>
        <w:rPr>
          <w:rFonts w:ascii="Arial" w:hAnsi="Arial" w:cs="Arial"/>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440347" w:rsidRDefault="00440347" w:rsidP="00440347">
      <w:pPr>
        <w:pStyle w:val="NormalWeb"/>
        <w:rPr>
          <w:rFonts w:ascii="Arial" w:hAnsi="Arial" w:cs="Arial"/>
        </w:rPr>
      </w:pPr>
      <w:r>
        <w:rPr>
          <w:rFonts w:ascii="Arial" w:hAnsi="Arial" w:cs="Arial"/>
        </w:rPr>
        <w:t xml:space="preserve">Los derechos de los niños prevalecen sobre los derechos de los demás. </w:t>
      </w:r>
    </w:p>
    <w:p w:rsidR="00440347" w:rsidRDefault="00440347" w:rsidP="00440347">
      <w:pPr>
        <w:pStyle w:val="NormalWeb"/>
        <w:rPr>
          <w:rFonts w:ascii="Arial" w:hAnsi="Arial" w:cs="Arial"/>
        </w:rPr>
      </w:pPr>
      <w:r>
        <w:rPr>
          <w:rFonts w:ascii="Arial" w:hAnsi="Arial" w:cs="Arial"/>
          <w:b/>
          <w:bCs/>
        </w:rPr>
        <w:t xml:space="preserve">ARTICULO 45. </w:t>
      </w:r>
      <w:r>
        <w:rPr>
          <w:rFonts w:ascii="Arial" w:hAnsi="Arial" w:cs="Arial"/>
        </w:rPr>
        <w:t>El adolescente tiene derecho a la protección y a la formación integral.</w:t>
      </w:r>
    </w:p>
    <w:p w:rsidR="00440347" w:rsidRDefault="00440347" w:rsidP="00440347">
      <w:pPr>
        <w:pStyle w:val="NormalWeb"/>
        <w:rPr>
          <w:rFonts w:ascii="Arial" w:hAnsi="Arial" w:cs="Arial"/>
        </w:rPr>
      </w:pPr>
      <w:r>
        <w:rPr>
          <w:rFonts w:ascii="Arial" w:hAnsi="Arial" w:cs="Arial"/>
        </w:rPr>
        <w:t>El Estado y la sociedad garantizan la participación activa de los jóvenes en los organismos públicos y privados que tengan a cargo la protección, educación y progreso de la juventud.</w:t>
      </w:r>
    </w:p>
    <w:p w:rsidR="00440347" w:rsidRDefault="00440347" w:rsidP="00440347">
      <w:pPr>
        <w:pStyle w:val="NormalWeb"/>
        <w:rPr>
          <w:rFonts w:ascii="Arial" w:hAnsi="Arial" w:cs="Arial"/>
        </w:rPr>
      </w:pPr>
      <w:r>
        <w:rPr>
          <w:rFonts w:ascii="Arial" w:hAnsi="Arial" w:cs="Arial"/>
          <w:b/>
          <w:bCs/>
        </w:rPr>
        <w:t xml:space="preserve">ARTICULO 46. </w:t>
      </w:r>
      <w:r>
        <w:rPr>
          <w:rFonts w:ascii="Arial" w:hAnsi="Arial" w:cs="Arial"/>
        </w:rPr>
        <w:t>El Estado, la sociedad y la familia concurrirán para la protección y la asistencia de las personas de la tercera edad y promoverán su integración a la vida activa y comunitaria.</w:t>
      </w:r>
    </w:p>
    <w:p w:rsidR="00440347" w:rsidRDefault="00440347" w:rsidP="00440347">
      <w:pPr>
        <w:pStyle w:val="NormalWeb"/>
        <w:rPr>
          <w:rFonts w:ascii="Arial" w:hAnsi="Arial" w:cs="Arial"/>
        </w:rPr>
      </w:pPr>
      <w:r>
        <w:rPr>
          <w:rFonts w:ascii="Arial" w:hAnsi="Arial" w:cs="Arial"/>
        </w:rPr>
        <w:t>El Estado les garantizará los servicios de la seguridad social integral y el subsidio alimentario en caso de indigencia.</w:t>
      </w:r>
    </w:p>
    <w:p w:rsidR="00440347" w:rsidRDefault="00440347" w:rsidP="00440347">
      <w:pPr>
        <w:pStyle w:val="NormalWeb"/>
        <w:rPr>
          <w:rStyle w:val="Textoennegrita"/>
        </w:rPr>
      </w:pPr>
      <w:r>
        <w:rPr>
          <w:rFonts w:ascii="Arial" w:hAnsi="Arial" w:cs="Arial"/>
          <w:b/>
          <w:bCs/>
        </w:rPr>
        <w:t>ARTICULO  47. </w:t>
      </w:r>
      <w:bookmarkStart w:id="22" w:name="BM47"/>
      <w:r>
        <w:rPr>
          <w:rFonts w:ascii="Arial" w:hAnsi="Arial" w:cs="Arial"/>
        </w:rPr>
        <w:t> </w:t>
      </w:r>
      <w:bookmarkEnd w:id="22"/>
      <w:r>
        <w:rPr>
          <w:rFonts w:ascii="Arial" w:hAnsi="Arial" w:cs="Arial"/>
        </w:rPr>
        <w:t>El Estado adelantará una política de previsión, rehabilitación e integración social para los disminuidos físicos, sensoriales y psíquicos, a quienes se prestará la atención especializada que requieran. </w:t>
      </w:r>
      <w:r>
        <w:rPr>
          <w:rStyle w:val="Textoennegrita"/>
          <w:rFonts w:ascii="Arial" w:hAnsi="Arial" w:cs="Arial"/>
        </w:rPr>
        <w:t> </w:t>
      </w:r>
    </w:p>
    <w:p w:rsidR="00440347" w:rsidRDefault="00440347" w:rsidP="00440347">
      <w:pPr>
        <w:pStyle w:val="NormalWeb"/>
        <w:rPr>
          <w:rStyle w:val="Textoennegrita"/>
          <w:rFonts w:ascii="Arial" w:hAnsi="Arial" w:cs="Arial"/>
        </w:rPr>
      </w:pPr>
      <w:r>
        <w:rPr>
          <w:rFonts w:ascii="Arial" w:hAnsi="Arial" w:cs="Arial"/>
          <w:b/>
          <w:bCs/>
        </w:rPr>
        <w:t>ARTICULO  </w:t>
      </w:r>
      <w:bookmarkStart w:id="23" w:name="BM48"/>
      <w:r>
        <w:rPr>
          <w:rFonts w:ascii="Arial" w:hAnsi="Arial" w:cs="Arial"/>
          <w:b/>
          <w:bCs/>
        </w:rPr>
        <w:t> </w:t>
      </w:r>
      <w:bookmarkStart w:id="24" w:name="48"/>
      <w:bookmarkEnd w:id="23"/>
      <w:r>
        <w:rPr>
          <w:rFonts w:ascii="Arial" w:hAnsi="Arial" w:cs="Arial"/>
          <w:b/>
          <w:bCs/>
        </w:rPr>
        <w:t> </w:t>
      </w:r>
      <w:bookmarkEnd w:id="24"/>
      <w:r>
        <w:rPr>
          <w:rFonts w:ascii="Arial" w:hAnsi="Arial" w:cs="Arial"/>
          <w:b/>
          <w:bCs/>
        </w:rPr>
        <w:t>48.  </w:t>
      </w:r>
      <w:hyperlink r:id="rId31" w:anchor="0" w:history="1">
        <w:r>
          <w:rPr>
            <w:rStyle w:val="Hipervnculo"/>
            <w:rFonts w:ascii="Arial" w:hAnsi="Arial" w:cs="Arial"/>
          </w:rPr>
          <w:t>Adicionado por el Acto Legislativo 01 de 2005</w:t>
        </w:r>
      </w:hyperlink>
      <w:r>
        <w:rPr>
          <w:rStyle w:val="Textoennegrita"/>
          <w:rFonts w:ascii="Arial" w:hAnsi="Arial" w:cs="Arial"/>
        </w:rPr>
        <w:t xml:space="preserve">  </w:t>
      </w:r>
    </w:p>
    <w:p w:rsidR="00440347" w:rsidRDefault="00440347" w:rsidP="00440347">
      <w:pPr>
        <w:pStyle w:val="NormalWeb"/>
      </w:pPr>
      <w:r>
        <w:rPr>
          <w:rFonts w:ascii="Arial" w:hAnsi="Arial" w:cs="Arial"/>
        </w:rPr>
        <w:lastRenderedPageBreak/>
        <w:t xml:space="preserve">Se garantiza a todos los habitantes el derecho irrenunciable a la Seguridad Social. </w:t>
      </w:r>
    </w:p>
    <w:p w:rsidR="00440347" w:rsidRDefault="00440347" w:rsidP="00440347">
      <w:pPr>
        <w:pStyle w:val="NormalWeb"/>
        <w:rPr>
          <w:rFonts w:ascii="Arial" w:hAnsi="Arial" w:cs="Arial"/>
        </w:rPr>
      </w:pPr>
      <w:r>
        <w:rPr>
          <w:rFonts w:ascii="Arial" w:hAnsi="Arial" w:cs="Arial"/>
        </w:rPr>
        <w:t xml:space="preserve">El Estado, con la participación de los particulares, ampliará progresivamente la cobertura de la Seguridad Social que comprenderá la prestación de los servicios en la forma que determine la Ley. </w:t>
      </w:r>
    </w:p>
    <w:p w:rsidR="00440347" w:rsidRDefault="00440347" w:rsidP="00440347">
      <w:pPr>
        <w:pStyle w:val="NormalWeb"/>
        <w:rPr>
          <w:rFonts w:ascii="Arial" w:hAnsi="Arial" w:cs="Arial"/>
        </w:rPr>
      </w:pPr>
      <w:r>
        <w:rPr>
          <w:rFonts w:ascii="Arial" w:hAnsi="Arial" w:cs="Arial"/>
        </w:rPr>
        <w:t xml:space="preserve">La Seguridad Social podrá ser prestada por entidades públicas o privadas, de conformidad con la ley. No se podrán destinar ni utilizar los recursos de las instituciones de la Seguridad Social para fines diferentes a ella. </w:t>
      </w:r>
    </w:p>
    <w:p w:rsidR="00440347" w:rsidRDefault="00440347" w:rsidP="00440347">
      <w:pPr>
        <w:pStyle w:val="NormalWeb"/>
        <w:rPr>
          <w:rFonts w:ascii="Arial" w:hAnsi="Arial" w:cs="Arial"/>
        </w:rPr>
      </w:pPr>
      <w:r>
        <w:rPr>
          <w:rFonts w:ascii="Arial" w:hAnsi="Arial" w:cs="Arial"/>
        </w:rPr>
        <w:t>La ley definirá los medios para que los recursos destinados a pensiones mantengan su poder adquisitivo constante. </w:t>
      </w:r>
    </w:p>
    <w:p w:rsidR="00440347" w:rsidRDefault="00440347" w:rsidP="00440347">
      <w:pPr>
        <w:pStyle w:val="NormalWeb"/>
        <w:rPr>
          <w:rFonts w:ascii="Arial" w:hAnsi="Arial" w:cs="Arial"/>
        </w:rPr>
      </w:pPr>
      <w:r>
        <w:rPr>
          <w:rFonts w:ascii="Arial" w:hAnsi="Arial" w:cs="Arial"/>
          <w:b/>
          <w:bCs/>
        </w:rPr>
        <w:t>Texto adicionado:</w:t>
      </w:r>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Artículo 1°.</w:t>
      </w:r>
      <w:r>
        <w:rPr>
          <w:rFonts w:ascii="Arial" w:hAnsi="Arial" w:cs="Arial"/>
        </w:rPr>
        <w:t xml:space="preserve"> Se adicionan los siguientes incisos y parágrafos al artículo 48 de la Constitución Política: </w:t>
      </w:r>
    </w:p>
    <w:p w:rsidR="00440347" w:rsidRDefault="00440347" w:rsidP="00440347">
      <w:pPr>
        <w:pStyle w:val="NormalWeb"/>
        <w:rPr>
          <w:rFonts w:ascii="Arial" w:hAnsi="Arial" w:cs="Arial"/>
        </w:rPr>
      </w:pPr>
      <w:r>
        <w:rPr>
          <w:rFonts w:ascii="Arial" w:hAnsi="Arial" w:cs="Arial"/>
        </w:rPr>
        <w:t xml:space="preserve">"El Estado garantizará los derechos, la sostenibilidad financiera del Sistema </w:t>
      </w:r>
      <w:proofErr w:type="spellStart"/>
      <w:r>
        <w:rPr>
          <w:rFonts w:ascii="Arial" w:hAnsi="Arial" w:cs="Arial"/>
        </w:rPr>
        <w:t>Pensional</w:t>
      </w:r>
      <w:proofErr w:type="spellEnd"/>
      <w:r>
        <w:rPr>
          <w:rFonts w:ascii="Arial" w:hAnsi="Arial" w:cs="Arial"/>
        </w:rPr>
        <w:t xml:space="preserve">, respetará los derechos adquiridos con arreglo a la ley y asumirá el pago de la deuda </w:t>
      </w:r>
      <w:proofErr w:type="spellStart"/>
      <w:r>
        <w:rPr>
          <w:rFonts w:ascii="Arial" w:hAnsi="Arial" w:cs="Arial"/>
        </w:rPr>
        <w:t>pensional</w:t>
      </w:r>
      <w:proofErr w:type="spellEnd"/>
      <w:r>
        <w:rPr>
          <w:rFonts w:ascii="Arial" w:hAnsi="Arial" w:cs="Arial"/>
        </w:rPr>
        <w:t xml:space="preserve"> que de acuerdo con la ley esté a su cargo. Las leyes en materia </w:t>
      </w:r>
      <w:proofErr w:type="spellStart"/>
      <w:r>
        <w:rPr>
          <w:rFonts w:ascii="Arial" w:hAnsi="Arial" w:cs="Arial"/>
        </w:rPr>
        <w:t>pensional</w:t>
      </w:r>
      <w:proofErr w:type="spellEnd"/>
      <w:r>
        <w:rPr>
          <w:rFonts w:ascii="Arial" w:hAnsi="Arial" w:cs="Arial"/>
        </w:rPr>
        <w:t xml:space="preserve"> que se expidan con posterioridad a la entrada en vigencia de este acto legislativo, deberán asegurar la sostenibilidad financiera de lo establecido en ellas". </w:t>
      </w:r>
    </w:p>
    <w:p w:rsidR="00440347" w:rsidRDefault="00440347" w:rsidP="00440347">
      <w:pPr>
        <w:pStyle w:val="NormalWeb"/>
        <w:rPr>
          <w:rFonts w:ascii="Arial" w:hAnsi="Arial" w:cs="Arial"/>
        </w:rPr>
      </w:pPr>
      <w:r>
        <w:rPr>
          <w:rFonts w:ascii="Arial" w:hAnsi="Arial" w:cs="Arial"/>
        </w:rPr>
        <w:t xml:space="preserve">"Sin perjuicio de los descuentos, deducciones y embargos a pensiones ordenados de acuerdo con la ley, por ningún motivo podrá dejarse de pagar, congelarse o reducirse el valor de la mesada de las pensiones reconocidas conforme a derecho". </w:t>
      </w:r>
    </w:p>
    <w:p w:rsidR="00440347" w:rsidRDefault="00440347" w:rsidP="00440347">
      <w:pPr>
        <w:pStyle w:val="NormalWeb"/>
        <w:rPr>
          <w:rFonts w:ascii="Arial" w:hAnsi="Arial" w:cs="Arial"/>
        </w:rPr>
      </w:pPr>
      <w:r>
        <w:rPr>
          <w:rFonts w:ascii="Arial" w:hAnsi="Arial" w:cs="Arial"/>
        </w:rPr>
        <w:t xml:space="preserve">"Para adquirir el derecho a la pensión será necesario cumplir con la edad, el tiempo de servicio, las semanas de cotización o el capital necesario, así como las demás condiciones que señala la ley, sin perjuicio de lo dispuesto para las pensiones de invalidez y sobrevivencia. Los requisitos y beneficios para adquirir el derecho a una pensión de invalidez o de sobrevivencia serán los establecidos por las leyes del Sistema General de Pensiones". </w:t>
      </w:r>
    </w:p>
    <w:p w:rsidR="00440347" w:rsidRDefault="00440347" w:rsidP="00440347">
      <w:pPr>
        <w:pStyle w:val="NormalWeb"/>
        <w:rPr>
          <w:rFonts w:ascii="Arial" w:hAnsi="Arial" w:cs="Arial"/>
        </w:rPr>
      </w:pPr>
      <w:r>
        <w:rPr>
          <w:rFonts w:ascii="Arial" w:hAnsi="Arial" w:cs="Arial"/>
        </w:rPr>
        <w:t xml:space="preserve">"En materia </w:t>
      </w:r>
      <w:proofErr w:type="spellStart"/>
      <w:r>
        <w:rPr>
          <w:rFonts w:ascii="Arial" w:hAnsi="Arial" w:cs="Arial"/>
        </w:rPr>
        <w:t>pensional</w:t>
      </w:r>
      <w:proofErr w:type="spellEnd"/>
      <w:r>
        <w:rPr>
          <w:rFonts w:ascii="Arial" w:hAnsi="Arial" w:cs="Arial"/>
        </w:rPr>
        <w:t xml:space="preserve"> se respetarán todos los derechos adquiridos".</w:t>
      </w:r>
    </w:p>
    <w:p w:rsidR="00440347" w:rsidRDefault="00440347" w:rsidP="00440347">
      <w:pPr>
        <w:pStyle w:val="NormalWeb"/>
        <w:rPr>
          <w:rFonts w:ascii="Arial" w:hAnsi="Arial" w:cs="Arial"/>
        </w:rPr>
      </w:pPr>
      <w:r>
        <w:rPr>
          <w:rFonts w:ascii="Arial" w:hAnsi="Arial" w:cs="Arial"/>
        </w:rPr>
        <w:t xml:space="preserve"> "Los requisitos y beneficios </w:t>
      </w:r>
      <w:proofErr w:type="spellStart"/>
      <w:r>
        <w:rPr>
          <w:rFonts w:ascii="Arial" w:hAnsi="Arial" w:cs="Arial"/>
        </w:rPr>
        <w:t>pensionales</w:t>
      </w:r>
      <w:proofErr w:type="spellEnd"/>
      <w:r>
        <w:rPr>
          <w:rFonts w:ascii="Arial" w:hAnsi="Arial" w:cs="Arial"/>
        </w:rPr>
        <w:t xml:space="preserve"> para todas las personas, incluidos los de pensión de vejez por actividades de alto riesgo, serán los establecidos en las leyes del Sistema General de Pensiones. No podrá dictarse disposición o invocarse acuerdo alguno para apartarse de lo allí establecido". </w:t>
      </w:r>
    </w:p>
    <w:p w:rsidR="00440347" w:rsidRDefault="00440347" w:rsidP="00440347">
      <w:pPr>
        <w:pStyle w:val="NormalWeb"/>
        <w:rPr>
          <w:rFonts w:ascii="Arial" w:hAnsi="Arial" w:cs="Arial"/>
        </w:rPr>
      </w:pPr>
      <w:r>
        <w:rPr>
          <w:rFonts w:ascii="Arial" w:hAnsi="Arial" w:cs="Arial"/>
        </w:rPr>
        <w:t xml:space="preserve">"Para la liquidación de las pensiones sólo se tendrán en cuenta los factores sobre los cuales cada persona hubiere efectuado las cotizaciones. Ninguna pensión podrá ser inferior al salario mínimo legal mensual vigente. Sin embargo, la ley podrá determinar los casos en que se puedan conceder beneficios económicos periódicos inferiores al salario mínimo, a personas de </w:t>
      </w:r>
      <w:r>
        <w:rPr>
          <w:rFonts w:ascii="Arial" w:hAnsi="Arial" w:cs="Arial"/>
        </w:rPr>
        <w:lastRenderedPageBreak/>
        <w:t xml:space="preserve">escasos recursos que no cumplan con las condiciones requeridas para tener derecho a una pensión". </w:t>
      </w:r>
    </w:p>
    <w:p w:rsidR="00440347" w:rsidRDefault="00440347" w:rsidP="00440347">
      <w:pPr>
        <w:pStyle w:val="NormalWeb"/>
        <w:rPr>
          <w:rFonts w:ascii="Arial" w:hAnsi="Arial" w:cs="Arial"/>
        </w:rPr>
      </w:pPr>
      <w:r>
        <w:rPr>
          <w:rFonts w:ascii="Arial" w:hAnsi="Arial" w:cs="Arial"/>
        </w:rPr>
        <w:t xml:space="preserve">"A partir de la vigencia del presente Acto Legislativo, no habrá regímenes especiales ni exceptuados, sin perjuicio del aplicable a la fuerza pública, al Presidente de la República y a lo establecido en los parágrafos del presente artículo". </w:t>
      </w:r>
    </w:p>
    <w:p w:rsidR="00440347" w:rsidRDefault="00440347" w:rsidP="00440347">
      <w:pPr>
        <w:pStyle w:val="NormalWeb"/>
        <w:rPr>
          <w:rFonts w:ascii="Arial" w:hAnsi="Arial" w:cs="Arial"/>
        </w:rPr>
      </w:pPr>
      <w:r>
        <w:rPr>
          <w:rFonts w:ascii="Arial" w:hAnsi="Arial" w:cs="Arial"/>
        </w:rPr>
        <w:t xml:space="preserve">"Las personas cuyo derecho a la pensión se cause a partir de la vigencia del presente Acto Legislativo no podrán recibir más de trece (13) mesadas </w:t>
      </w:r>
      <w:proofErr w:type="spellStart"/>
      <w:r>
        <w:rPr>
          <w:rFonts w:ascii="Arial" w:hAnsi="Arial" w:cs="Arial"/>
        </w:rPr>
        <w:t>pensionales</w:t>
      </w:r>
      <w:proofErr w:type="spellEnd"/>
      <w:r>
        <w:rPr>
          <w:rFonts w:ascii="Arial" w:hAnsi="Arial" w:cs="Arial"/>
        </w:rPr>
        <w:t xml:space="preserve"> al año. Se entiende que la pensión se causa cuando se cumplen todos los requisitos para acceder a ella, aún cuando no se hubiese efectuado el reconocimiento". </w:t>
      </w:r>
    </w:p>
    <w:p w:rsidR="00440347" w:rsidRDefault="00440347" w:rsidP="00440347">
      <w:pPr>
        <w:pStyle w:val="NormalWeb"/>
        <w:rPr>
          <w:rFonts w:ascii="Arial" w:hAnsi="Arial" w:cs="Arial"/>
        </w:rPr>
      </w:pPr>
      <w:r>
        <w:rPr>
          <w:rFonts w:ascii="Arial" w:hAnsi="Arial" w:cs="Arial"/>
        </w:rPr>
        <w:t xml:space="preserve">"La ley establecerá un procedimiento breve para la revisión de las pensiones reconocidas con abuso del derecho o sin el cumplimiento de los requisitos establecidos en la ley o en las convenciones y laudos arbitrales válidamente celebrados".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Parágrafo 1º</w:t>
      </w:r>
      <w:r>
        <w:rPr>
          <w:rFonts w:ascii="Arial" w:hAnsi="Arial" w:cs="Arial"/>
        </w:rPr>
        <w:t xml:space="preserve">. A partir del 31 de julio de 2010, no podrán causarse pensiones superiores a veinticinco (25) salarios mínimos legales mensuales vigentes, con cargo a recursos de naturaleza pública".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Parágrafo 2º</w:t>
      </w:r>
      <w:r>
        <w:rPr>
          <w:rFonts w:ascii="Arial" w:hAnsi="Arial" w:cs="Arial"/>
        </w:rPr>
        <w:t xml:space="preserve">. A partir de la vigencia del presente Acto Legislativo no podrán establecerse en pactos, convenciones colectivas de trabajo, laudos o acto jurídico alguno, condiciones </w:t>
      </w:r>
      <w:proofErr w:type="spellStart"/>
      <w:r>
        <w:rPr>
          <w:rFonts w:ascii="Arial" w:hAnsi="Arial" w:cs="Arial"/>
        </w:rPr>
        <w:t>pensionales</w:t>
      </w:r>
      <w:proofErr w:type="spellEnd"/>
      <w:r>
        <w:rPr>
          <w:rFonts w:ascii="Arial" w:hAnsi="Arial" w:cs="Arial"/>
        </w:rPr>
        <w:t xml:space="preserve"> diferentes a las establecidas en las leyes del Sistema General de Pensiones".</w:t>
      </w:r>
    </w:p>
    <w:p w:rsidR="00440347" w:rsidRDefault="00440347" w:rsidP="00440347">
      <w:pPr>
        <w:pStyle w:val="NormalWeb"/>
        <w:rPr>
          <w:rFonts w:ascii="Arial" w:hAnsi="Arial" w:cs="Arial"/>
        </w:rPr>
      </w:pPr>
      <w:r>
        <w:rPr>
          <w:rFonts w:ascii="Arial" w:hAnsi="Arial" w:cs="Arial"/>
        </w:rPr>
        <w:t> "</w:t>
      </w:r>
      <w:r>
        <w:rPr>
          <w:rStyle w:val="Textoennegrita"/>
          <w:rFonts w:ascii="Arial" w:hAnsi="Arial" w:cs="Arial"/>
        </w:rPr>
        <w:t>Parágrafo transitorio 1º</w:t>
      </w:r>
      <w:r>
        <w:rPr>
          <w:rFonts w:ascii="Arial" w:hAnsi="Arial" w:cs="Arial"/>
        </w:rPr>
        <w:t xml:space="preserve">. El régimen </w:t>
      </w:r>
      <w:proofErr w:type="spellStart"/>
      <w:r>
        <w:rPr>
          <w:rFonts w:ascii="Arial" w:hAnsi="Arial" w:cs="Arial"/>
        </w:rPr>
        <w:t>pensional</w:t>
      </w:r>
      <w:proofErr w:type="spellEnd"/>
      <w:r>
        <w:rPr>
          <w:rFonts w:ascii="Arial" w:hAnsi="Arial" w:cs="Arial"/>
        </w:rPr>
        <w:t xml:space="preserve"> de los docentes nacionales, nacionalizados y territoriales, vinculados al servicio público educativo oficial es el establecido para el Magisterio en las disposiciones legales vigentes con anterioridad a la entrada en vigencia de la Ley 812 de 2003, y lo preceptuado en el artículo 81 de esta. Los docentes que se hayan vinculado o se vinculen a partir de la vigencia de la citada ley, tendrán los derechos de prima media establecidos en las leyes del Sistema General de Pensiones, en los términos del artículo 81 de la Ley 812 de 2003".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Parágrafo transitorio 2º</w:t>
      </w:r>
      <w:r>
        <w:rPr>
          <w:rFonts w:ascii="Arial" w:hAnsi="Arial" w:cs="Arial"/>
        </w:rPr>
        <w:t xml:space="preserve">. Sin perjuicio de los derechos adquiridos, el régimen aplicable a los miembros de la Fuerza Pública y al Presidente de la República, y lo establecido en los parágrafos del presente artículo, la vigencia de los regímenes </w:t>
      </w:r>
      <w:proofErr w:type="spellStart"/>
      <w:r>
        <w:rPr>
          <w:rFonts w:ascii="Arial" w:hAnsi="Arial" w:cs="Arial"/>
        </w:rPr>
        <w:t>pensionales</w:t>
      </w:r>
      <w:proofErr w:type="spellEnd"/>
      <w:r>
        <w:rPr>
          <w:rFonts w:ascii="Arial" w:hAnsi="Arial" w:cs="Arial"/>
        </w:rPr>
        <w:t xml:space="preserve"> especiales, los exceptuados, así como cualquier otro distinto al establecido de manera permanente en las leyes del Sistema General de Pensiones expirará el 31 de julio del año 2010".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Parágrafo transitorio 3º</w:t>
      </w:r>
      <w:r>
        <w:rPr>
          <w:rFonts w:ascii="Arial" w:hAnsi="Arial" w:cs="Arial"/>
        </w:rPr>
        <w:t xml:space="preserve">. Las reglas de carácter </w:t>
      </w:r>
      <w:proofErr w:type="spellStart"/>
      <w:r>
        <w:rPr>
          <w:rFonts w:ascii="Arial" w:hAnsi="Arial" w:cs="Arial"/>
        </w:rPr>
        <w:t>pensional</w:t>
      </w:r>
      <w:proofErr w:type="spellEnd"/>
      <w:r>
        <w:rPr>
          <w:rFonts w:ascii="Arial" w:hAnsi="Arial" w:cs="Arial"/>
        </w:rPr>
        <w:t xml:space="preserve"> que rigen a la fecha de vigencia de este Acto Legislativo contenidas en pactos, convenciones colectivas de trabajo, laudos o acuerdos válidamente celebrados, se mantendrán por el término inicialmente estipulado. En los pactos, convenciones o laudos que se suscriban entre la vigencia de este Acto Legislativo y el 31 de julio de 2010, no podrán estipularse condiciones </w:t>
      </w:r>
      <w:proofErr w:type="spellStart"/>
      <w:r>
        <w:rPr>
          <w:rFonts w:ascii="Arial" w:hAnsi="Arial" w:cs="Arial"/>
        </w:rPr>
        <w:t>pensionales</w:t>
      </w:r>
      <w:proofErr w:type="spellEnd"/>
      <w:r>
        <w:rPr>
          <w:rFonts w:ascii="Arial" w:hAnsi="Arial" w:cs="Arial"/>
        </w:rPr>
        <w:t xml:space="preserve"> más favorables </w:t>
      </w:r>
      <w:r>
        <w:rPr>
          <w:rFonts w:ascii="Arial" w:hAnsi="Arial" w:cs="Arial"/>
        </w:rPr>
        <w:lastRenderedPageBreak/>
        <w:t xml:space="preserve">que las que se encuentren actualmente vigentes. En todo caso perderán vigencia el 31 de julio de 2010".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Parágrafo transitorio 4º</w:t>
      </w:r>
      <w:r>
        <w:rPr>
          <w:rFonts w:ascii="Arial" w:hAnsi="Arial" w:cs="Arial"/>
        </w:rPr>
        <w:t>. El régimen de transición establecido en la Ley 100 de 1993 y demás normas que desarrollen dicho régimen, no podrá extenderse más allá del 31 de julio de 2010; excepto para los trabajadores que estando en dicho régimen, además, tengan cotizadas al menos 750 semanas o su equivalente en tiempo de servicios a la entrada en vigencia del presente Acto Legislativo, a los cuales se les mantendrá dicho régimen hasta el año 2014".</w:t>
      </w:r>
    </w:p>
    <w:p w:rsidR="00440347" w:rsidRDefault="00440347" w:rsidP="00440347">
      <w:pPr>
        <w:pStyle w:val="NormalWeb"/>
        <w:rPr>
          <w:rFonts w:ascii="Arial" w:hAnsi="Arial" w:cs="Arial"/>
        </w:rPr>
      </w:pPr>
      <w:r>
        <w:rPr>
          <w:rFonts w:ascii="Arial" w:hAnsi="Arial" w:cs="Arial"/>
        </w:rPr>
        <w:t xml:space="preserve"> "Los requisitos y beneficios </w:t>
      </w:r>
      <w:proofErr w:type="spellStart"/>
      <w:r>
        <w:rPr>
          <w:rFonts w:ascii="Arial" w:hAnsi="Arial" w:cs="Arial"/>
        </w:rPr>
        <w:t>pensionales</w:t>
      </w:r>
      <w:proofErr w:type="spellEnd"/>
      <w:r>
        <w:rPr>
          <w:rFonts w:ascii="Arial" w:hAnsi="Arial" w:cs="Arial"/>
        </w:rPr>
        <w:t xml:space="preserve"> para las personas cobijadas por este régimen serán los exigidos por el artículo 36 de la Ley 100 de 1993 y demás normas que desarrollen dicho régimen".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Parágrafo transitorio 5º</w:t>
      </w:r>
      <w:r>
        <w:rPr>
          <w:rFonts w:ascii="Arial" w:hAnsi="Arial" w:cs="Arial"/>
        </w:rPr>
        <w:t xml:space="preserve">. De conformidad con lo dispuesto por el artículo 140 de la Ley 100 de 1993 y el Decreto 2090 de 2003, a partir de la entrada en vigencia de este último decreto, a los miembros del cuerpo de custodia y vigilancia Penitenciaria y Carcelaria Nacional se les aplicará el régimen de alto riesgo contemplado en el mismo. A quienes ingresaron con anterioridad a dicha fecha se aplicará el régimen hasta ese entonces vigente para dichas personas por razón de los riesgos de su labor, este es el dispuesto para el efecto por la Ley 32 de 1986, para lo cual deben haberse cubierto las cotizaciones correspondientes". </w:t>
      </w:r>
    </w:p>
    <w:p w:rsidR="00440347" w:rsidRDefault="00440347" w:rsidP="00440347">
      <w:pPr>
        <w:pStyle w:val="NormalWeb"/>
        <w:rPr>
          <w:rFonts w:ascii="Arial" w:hAnsi="Arial" w:cs="Arial"/>
        </w:rPr>
      </w:pPr>
      <w:r>
        <w:rPr>
          <w:rFonts w:ascii="Arial" w:hAnsi="Arial" w:cs="Arial"/>
        </w:rPr>
        <w:t>"</w:t>
      </w:r>
      <w:r>
        <w:rPr>
          <w:rStyle w:val="Textoennegrita"/>
          <w:rFonts w:ascii="Arial" w:hAnsi="Arial" w:cs="Arial"/>
        </w:rPr>
        <w:t xml:space="preserve">Parágrafo transitorio 6º. </w:t>
      </w:r>
      <w:r>
        <w:rPr>
          <w:rFonts w:ascii="Arial" w:hAnsi="Arial" w:cs="Arial"/>
        </w:rPr>
        <w:t xml:space="preserve">Se exceptúan de lo establecido por el inciso 8° del presente artículo, aquellas personas que perciban una pensión igual o inferior a tres (3) salarios mínimos legales mensuales vigentes, si la misma se causa antes del 31 de julio de 2011, quienes recibirán catorce (14) mesadas </w:t>
      </w:r>
      <w:proofErr w:type="spellStart"/>
      <w:r>
        <w:rPr>
          <w:rFonts w:ascii="Arial" w:hAnsi="Arial" w:cs="Arial"/>
        </w:rPr>
        <w:t>pensionales</w:t>
      </w:r>
      <w:proofErr w:type="spellEnd"/>
      <w:r>
        <w:rPr>
          <w:rFonts w:ascii="Arial" w:hAnsi="Arial" w:cs="Arial"/>
        </w:rPr>
        <w:t xml:space="preserve"> al año".</w:t>
      </w:r>
    </w:p>
    <w:p w:rsidR="00440347" w:rsidRDefault="00440347" w:rsidP="00440347">
      <w:pPr>
        <w:pStyle w:val="NormalWeb"/>
        <w:rPr>
          <w:rFonts w:ascii="Arial" w:hAnsi="Arial" w:cs="Arial"/>
        </w:rPr>
      </w:pPr>
      <w:r>
        <w:rPr>
          <w:rFonts w:ascii="Arial" w:hAnsi="Arial" w:cs="Arial"/>
        </w:rPr>
        <w:t xml:space="preserve">La Seguridad Social es un servicio público de carácter obligatorio que se prestará bajo la dirección, coordinación y control del Estado, en sujeción a los principios de eficiencia, universalidad y solidaridad, en los términos que establezca la Ley. </w:t>
      </w:r>
    </w:p>
    <w:p w:rsidR="00440347" w:rsidRDefault="00440347" w:rsidP="00440347">
      <w:pPr>
        <w:pStyle w:val="NormalWeb"/>
        <w:rPr>
          <w:rFonts w:ascii="Arial" w:hAnsi="Arial" w:cs="Arial"/>
        </w:rPr>
      </w:pPr>
      <w:r>
        <w:rPr>
          <w:rStyle w:val="Textoennegrita"/>
          <w:rFonts w:ascii="Arial" w:hAnsi="Arial" w:cs="Arial"/>
        </w:rPr>
        <w:t>ARTICULO </w:t>
      </w:r>
      <w:bookmarkStart w:id="25" w:name="BM49"/>
      <w:r>
        <w:rPr>
          <w:rStyle w:val="Textoennegrita"/>
          <w:rFonts w:ascii="Arial" w:hAnsi="Arial" w:cs="Arial"/>
        </w:rPr>
        <w:t> </w:t>
      </w:r>
      <w:bookmarkStart w:id="26" w:name="49"/>
      <w:bookmarkEnd w:id="25"/>
      <w:r>
        <w:rPr>
          <w:rStyle w:val="Textoennegrita"/>
          <w:rFonts w:ascii="Arial" w:hAnsi="Arial" w:cs="Arial"/>
        </w:rPr>
        <w:t> </w:t>
      </w:r>
      <w:bookmarkEnd w:id="26"/>
      <w:r>
        <w:rPr>
          <w:rStyle w:val="Textoennegrita"/>
          <w:rFonts w:ascii="Arial" w:hAnsi="Arial" w:cs="Arial"/>
        </w:rPr>
        <w:t xml:space="preserve">49. </w:t>
      </w:r>
      <w:hyperlink r:id="rId32" w:anchor="0" w:history="1">
        <w:r>
          <w:rPr>
            <w:rStyle w:val="Hipervnculo"/>
            <w:rFonts w:ascii="Arial" w:hAnsi="Arial" w:cs="Arial"/>
          </w:rPr>
          <w:t>Modificado por el Acto Legislativo No 02 de 2009</w:t>
        </w:r>
      </w:hyperlink>
      <w:proofErr w:type="gramStart"/>
      <w:r>
        <w:rPr>
          <w:rFonts w:ascii="Arial" w:hAnsi="Arial" w:cs="Arial"/>
        </w:rPr>
        <w:t>.</w:t>
      </w:r>
      <w:r w:rsidR="004C2E46">
        <w:rPr>
          <w:rFonts w:ascii="Arial" w:hAnsi="Arial" w:cs="Arial"/>
        </w:rPr>
        <w:t>(</w:t>
      </w:r>
      <w:proofErr w:type="gramEnd"/>
      <w:r w:rsidR="004C2E46">
        <w:rPr>
          <w:rFonts w:ascii="Arial" w:hAnsi="Arial" w:cs="Arial"/>
        </w:rPr>
        <w:t>11)</w:t>
      </w:r>
      <w:r>
        <w:rPr>
          <w:rStyle w:val="Textoennegrita"/>
          <w:rFonts w:ascii="Arial" w:hAnsi="Arial" w:cs="Arial"/>
        </w:rPr>
        <w:t xml:space="preserve"> </w:t>
      </w:r>
      <w:r>
        <w:rPr>
          <w:rFonts w:ascii="Arial" w:hAnsi="Arial" w:cs="Arial"/>
        </w:rPr>
        <w:t xml:space="preserve">La atención de la salud y el saneamiento ambiental son servicios públicos a cargo del Estado. Se garantiza a todas las personas el acceso a los servicios de promoción, protección y recuperación de la salud. </w:t>
      </w:r>
    </w:p>
    <w:p w:rsidR="00440347" w:rsidRDefault="00440347" w:rsidP="00440347">
      <w:pPr>
        <w:pStyle w:val="NormalWeb"/>
        <w:rPr>
          <w:rFonts w:ascii="Arial" w:hAnsi="Arial" w:cs="Arial"/>
        </w:rPr>
      </w:pPr>
      <w:r>
        <w:rPr>
          <w:rFonts w:ascii="Arial" w:hAnsi="Arial" w:cs="Arial"/>
        </w:rPr>
        <w:t xml:space="preserve">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w:t>
      </w:r>
    </w:p>
    <w:p w:rsidR="00440347" w:rsidRDefault="00440347" w:rsidP="00440347">
      <w:pPr>
        <w:pStyle w:val="NormalWeb"/>
        <w:rPr>
          <w:rFonts w:ascii="Arial" w:hAnsi="Arial" w:cs="Arial"/>
        </w:rPr>
      </w:pPr>
      <w:r>
        <w:rPr>
          <w:rFonts w:ascii="Arial" w:hAnsi="Arial" w:cs="Arial"/>
        </w:rPr>
        <w:t>Los servicios de salud se organizarán en forma descentralizada, por niveles de atención y con participación de la comunidad.</w:t>
      </w:r>
    </w:p>
    <w:p w:rsidR="00440347" w:rsidRDefault="00440347" w:rsidP="00440347">
      <w:pPr>
        <w:pStyle w:val="NormalWeb"/>
        <w:rPr>
          <w:rFonts w:ascii="Arial" w:hAnsi="Arial" w:cs="Arial"/>
        </w:rPr>
      </w:pPr>
      <w:r>
        <w:rPr>
          <w:rFonts w:ascii="Arial" w:hAnsi="Arial" w:cs="Arial"/>
        </w:rPr>
        <w:lastRenderedPageBreak/>
        <w:t>La ley señalará los términos en los cuales la atención básica para todos los habitantes será gratuita y obligatoria.</w:t>
      </w:r>
    </w:p>
    <w:p w:rsidR="00440347" w:rsidRDefault="00440347" w:rsidP="00440347">
      <w:pPr>
        <w:pStyle w:val="NormalWeb"/>
        <w:rPr>
          <w:rFonts w:ascii="Arial" w:hAnsi="Arial" w:cs="Arial"/>
        </w:rPr>
      </w:pPr>
      <w:r>
        <w:rPr>
          <w:rFonts w:ascii="Arial" w:hAnsi="Arial" w:cs="Arial"/>
        </w:rPr>
        <w:t>Toda persona tiene el deber de procurar el cuidado integral de su salud y la de su comunidad.</w:t>
      </w:r>
    </w:p>
    <w:p w:rsidR="00440347" w:rsidRDefault="00440347" w:rsidP="00440347">
      <w:pPr>
        <w:pStyle w:val="NormalWeb"/>
        <w:rPr>
          <w:rFonts w:ascii="Arial" w:hAnsi="Arial" w:cs="Arial"/>
        </w:rPr>
      </w:pPr>
      <w:r>
        <w:rPr>
          <w:rFonts w:ascii="Arial" w:hAnsi="Arial" w:cs="Arial"/>
          <w:b/>
          <w:bCs/>
        </w:rPr>
        <w:t xml:space="preserve">ARTICULO 50. </w:t>
      </w:r>
      <w:r>
        <w:rPr>
          <w:rFonts w:ascii="Arial" w:hAnsi="Arial" w:cs="Arial"/>
        </w:rPr>
        <w:t xml:space="preserve">Todo niño menor de un año que no esté cubierto por algún tipo de protección o de seguridad social, tendrá derecho a recibir atención gratuita en todas las instituciones de salud que reciban aportes del Estado. La ley reglamentará la materia. </w:t>
      </w:r>
    </w:p>
    <w:p w:rsidR="00440347" w:rsidRDefault="00440347" w:rsidP="00440347">
      <w:pPr>
        <w:pStyle w:val="NormalWeb"/>
        <w:rPr>
          <w:rFonts w:ascii="Arial" w:hAnsi="Arial" w:cs="Arial"/>
        </w:rPr>
      </w:pPr>
      <w:r>
        <w:rPr>
          <w:rFonts w:ascii="Arial" w:hAnsi="Arial" w:cs="Arial"/>
          <w:b/>
          <w:bCs/>
        </w:rPr>
        <w:t xml:space="preserve">ARTICULO 51. </w:t>
      </w:r>
      <w:r>
        <w:rPr>
          <w:rFonts w:ascii="Arial" w:hAnsi="Arial" w:cs="Arial"/>
        </w:rPr>
        <w:t xml:space="preserve">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 </w:t>
      </w:r>
    </w:p>
    <w:p w:rsidR="00440347" w:rsidRDefault="00440347" w:rsidP="00440347">
      <w:pPr>
        <w:pStyle w:val="NormalWeb"/>
        <w:rPr>
          <w:rFonts w:ascii="Arial" w:hAnsi="Arial" w:cs="Arial"/>
        </w:rPr>
      </w:pPr>
      <w:r>
        <w:rPr>
          <w:rFonts w:ascii="Arial" w:hAnsi="Arial" w:cs="Arial"/>
          <w:b/>
          <w:bCs/>
        </w:rPr>
        <w:t>ARTICULO   </w:t>
      </w:r>
      <w:bookmarkStart w:id="27" w:name="BM52"/>
      <w:r>
        <w:rPr>
          <w:rFonts w:ascii="Arial" w:hAnsi="Arial" w:cs="Arial"/>
          <w:b/>
          <w:bCs/>
        </w:rPr>
        <w:t> </w:t>
      </w:r>
      <w:bookmarkStart w:id="28" w:name="52"/>
      <w:bookmarkEnd w:id="27"/>
      <w:r>
        <w:rPr>
          <w:rFonts w:ascii="Arial" w:hAnsi="Arial" w:cs="Arial"/>
          <w:b/>
          <w:bCs/>
        </w:rPr>
        <w:t> </w:t>
      </w:r>
      <w:bookmarkEnd w:id="28"/>
      <w:r>
        <w:rPr>
          <w:rFonts w:ascii="Arial" w:hAnsi="Arial" w:cs="Arial"/>
          <w:b/>
          <w:bCs/>
        </w:rPr>
        <w:t xml:space="preserve">52. </w:t>
      </w:r>
      <w:hyperlink r:id="rId33" w:anchor="1" w:history="1">
        <w:r>
          <w:rPr>
            <w:rStyle w:val="Hipervnculo"/>
            <w:rFonts w:ascii="Arial" w:hAnsi="Arial" w:cs="Arial"/>
          </w:rPr>
          <w:t>Modificado por el art. 1, Acto Legislativo No. 02 de 2000</w:t>
        </w:r>
      </w:hyperlink>
      <w:r>
        <w:rPr>
          <w:rFonts w:ascii="Arial" w:hAnsi="Arial" w:cs="Arial"/>
        </w:rPr>
        <w:t xml:space="preserve">, </w:t>
      </w:r>
      <w:r>
        <w:rPr>
          <w:rFonts w:ascii="Arial" w:hAnsi="Arial" w:cs="Arial"/>
          <w:b/>
          <w:bCs/>
        </w:rPr>
        <w:t xml:space="preserve">el nuevo texto es el siguiente: </w:t>
      </w:r>
      <w:r>
        <w:rPr>
          <w:rFonts w:ascii="Arial" w:hAnsi="Arial" w:cs="Arial"/>
        </w:rPr>
        <w:t>El ejercicio del deporte, sus manifestaciones recreativas, competitivas y autóctonas tienen como función la formación integral de las personas, preservar y desarrollar una mejor salud en el ser humano.</w:t>
      </w:r>
    </w:p>
    <w:p w:rsidR="00440347" w:rsidRDefault="00440347" w:rsidP="00440347">
      <w:pPr>
        <w:pStyle w:val="NormalWeb"/>
        <w:rPr>
          <w:rFonts w:ascii="Arial" w:hAnsi="Arial" w:cs="Arial"/>
        </w:rPr>
      </w:pPr>
      <w:r>
        <w:rPr>
          <w:rFonts w:ascii="Arial" w:hAnsi="Arial" w:cs="Arial"/>
        </w:rPr>
        <w:t>El deporte y la recreación, forman parte de la educación y constituyen gasto público social.</w:t>
      </w:r>
    </w:p>
    <w:p w:rsidR="00440347" w:rsidRDefault="00440347" w:rsidP="00440347">
      <w:pPr>
        <w:pStyle w:val="NormalWeb"/>
        <w:rPr>
          <w:rFonts w:ascii="Arial" w:hAnsi="Arial" w:cs="Arial"/>
        </w:rPr>
      </w:pPr>
      <w:r>
        <w:rPr>
          <w:rFonts w:ascii="Arial" w:hAnsi="Arial" w:cs="Arial"/>
        </w:rPr>
        <w:t>Se reconoce el derecho de todas las personas a la recreación, a la práctica del deporte y al aprovechamiento del tiempo libre.</w:t>
      </w:r>
    </w:p>
    <w:p w:rsidR="00440347" w:rsidRDefault="00440347" w:rsidP="00440347">
      <w:pPr>
        <w:pStyle w:val="NormalWeb"/>
        <w:rPr>
          <w:rFonts w:ascii="Arial" w:hAnsi="Arial" w:cs="Arial"/>
        </w:rPr>
      </w:pPr>
      <w:r>
        <w:rPr>
          <w:rFonts w:ascii="Arial" w:hAnsi="Arial" w:cs="Arial"/>
        </w:rPr>
        <w:t>El Estado fomentará estas actividades e inspeccionará, vigilará y controlará las organizaciones deportivas y recreativas cuya estructura y propiedad deberán ser democráticas.</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rPr>
      </w:pPr>
      <w:r>
        <w:rPr>
          <w:rFonts w:ascii="Arial" w:hAnsi="Arial" w:cs="Arial"/>
          <w:i/>
          <w:iCs/>
          <w:sz w:val="20"/>
          <w:szCs w:val="20"/>
        </w:rPr>
        <w:t>Se reconoce el derecho de todas las personas a la recreación, a la práctica del deporte y al aprovechamiento del tiempo libre. El Estado fomentará estas actividades e inspeccionará las organizaciones deportivas, cuya estructura y propiedad deberán ser democráticas.</w:t>
      </w:r>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ARTICULO </w:t>
      </w:r>
      <w:bookmarkStart w:id="29" w:name="BM53"/>
      <w:r>
        <w:rPr>
          <w:rFonts w:ascii="Arial" w:hAnsi="Arial" w:cs="Arial"/>
          <w:b/>
          <w:bCs/>
        </w:rPr>
        <w:t> </w:t>
      </w:r>
      <w:bookmarkEnd w:id="29"/>
      <w:r>
        <w:rPr>
          <w:rFonts w:ascii="Arial" w:hAnsi="Arial" w:cs="Arial"/>
          <w:b/>
          <w:bCs/>
        </w:rPr>
        <w:t xml:space="preserve">53. </w:t>
      </w:r>
      <w:r>
        <w:rPr>
          <w:rFonts w:ascii="Arial" w:hAnsi="Arial" w:cs="Arial"/>
        </w:rPr>
        <w:t xml:space="preserve">El Congreso expedirá el estatuto del trabajo. La ley correspondiente tendrá en cuenta por lo menos los siguientes principios mínimos fundamentales: </w:t>
      </w:r>
    </w:p>
    <w:p w:rsidR="00440347" w:rsidRDefault="00440347" w:rsidP="00440347">
      <w:pPr>
        <w:pStyle w:val="NormalWeb"/>
        <w:rPr>
          <w:rFonts w:ascii="Arial" w:hAnsi="Arial" w:cs="Arial"/>
        </w:rPr>
      </w:pPr>
      <w:r>
        <w:rPr>
          <w:rFonts w:ascii="Arial" w:hAnsi="Arial" w:cs="Arial"/>
        </w:rPr>
        <w:t xml:space="preserve">Igualdad de oportunidades para los trabajadores; remuneración mínima vital y móvil, proporcional a la cantidad y calidad de trabajo; estabilidad en el empleo; </w:t>
      </w:r>
      <w:proofErr w:type="spellStart"/>
      <w:r>
        <w:rPr>
          <w:rFonts w:ascii="Arial" w:hAnsi="Arial" w:cs="Arial"/>
        </w:rPr>
        <w:t>irrenunciabilidad</w:t>
      </w:r>
      <w:proofErr w:type="spellEnd"/>
      <w:r>
        <w:rPr>
          <w:rFonts w:ascii="Arial" w:hAnsi="Arial" w:cs="Arial"/>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w:t>
      </w:r>
      <w:r>
        <w:rPr>
          <w:rFonts w:ascii="Arial" w:hAnsi="Arial" w:cs="Arial"/>
        </w:rPr>
        <w:lastRenderedPageBreak/>
        <w:t>necesario; protección especial a la mujer, a la maternidad y al trabajador menor de edad.</w:t>
      </w:r>
    </w:p>
    <w:p w:rsidR="00440347" w:rsidRDefault="00440347" w:rsidP="00440347">
      <w:pPr>
        <w:pStyle w:val="NormalWeb"/>
        <w:rPr>
          <w:rFonts w:ascii="Arial" w:hAnsi="Arial" w:cs="Arial"/>
        </w:rPr>
      </w:pPr>
      <w:r>
        <w:rPr>
          <w:rFonts w:ascii="Arial" w:hAnsi="Arial" w:cs="Arial"/>
        </w:rPr>
        <w:t>El estado garantiza el derecho al pago oportuno y al reajuste periódico de las pensiones legales.</w:t>
      </w:r>
    </w:p>
    <w:p w:rsidR="00440347" w:rsidRDefault="00440347" w:rsidP="00440347">
      <w:pPr>
        <w:pStyle w:val="NormalWeb"/>
        <w:rPr>
          <w:rFonts w:ascii="Arial" w:hAnsi="Arial" w:cs="Arial"/>
        </w:rPr>
      </w:pPr>
      <w:r>
        <w:rPr>
          <w:rFonts w:ascii="Arial" w:hAnsi="Arial" w:cs="Arial"/>
        </w:rPr>
        <w:t>Los convenios internacionales del trabajo debidamente ratificados, hacen parte de la legislación interna.</w:t>
      </w:r>
    </w:p>
    <w:p w:rsidR="00440347" w:rsidRDefault="00440347" w:rsidP="00440347">
      <w:pPr>
        <w:pStyle w:val="NormalWeb"/>
        <w:rPr>
          <w:rFonts w:ascii="Arial" w:hAnsi="Arial" w:cs="Arial"/>
        </w:rPr>
      </w:pPr>
      <w:r>
        <w:rPr>
          <w:rFonts w:ascii="Arial" w:hAnsi="Arial" w:cs="Arial"/>
        </w:rPr>
        <w:t>La ley, los contratos, los acuerdos y convenios de trabajo, no pueden menoscabar la libertad, la dignidad humana ni los derechos de los trabajadores.</w:t>
      </w:r>
    </w:p>
    <w:p w:rsidR="00440347" w:rsidRDefault="00440347" w:rsidP="00440347">
      <w:pPr>
        <w:pStyle w:val="NormalWeb"/>
        <w:rPr>
          <w:rFonts w:ascii="Arial" w:hAnsi="Arial" w:cs="Arial"/>
        </w:rPr>
      </w:pPr>
      <w:r>
        <w:rPr>
          <w:rFonts w:ascii="Arial" w:hAnsi="Arial" w:cs="Arial"/>
          <w:b/>
          <w:bCs/>
        </w:rPr>
        <w:t>ARTICULO  54. </w:t>
      </w:r>
      <w:bookmarkStart w:id="30" w:name="BM54"/>
      <w:r>
        <w:rPr>
          <w:rFonts w:ascii="Arial" w:hAnsi="Arial" w:cs="Arial"/>
        </w:rPr>
        <w:t> </w:t>
      </w:r>
      <w:bookmarkEnd w:id="30"/>
      <w:r>
        <w:rPr>
          <w:rFonts w:ascii="Arial" w:hAnsi="Arial" w:cs="Arial"/>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440347" w:rsidRDefault="00440347" w:rsidP="00440347">
      <w:pPr>
        <w:pStyle w:val="NormalWeb"/>
        <w:rPr>
          <w:rFonts w:ascii="Arial" w:hAnsi="Arial" w:cs="Arial"/>
        </w:rPr>
      </w:pPr>
      <w:r>
        <w:rPr>
          <w:rFonts w:ascii="Arial" w:hAnsi="Arial" w:cs="Arial"/>
          <w:b/>
          <w:bCs/>
        </w:rPr>
        <w:t xml:space="preserve">ARTICULO 55. </w:t>
      </w:r>
      <w:r>
        <w:rPr>
          <w:rFonts w:ascii="Arial" w:hAnsi="Arial" w:cs="Arial"/>
        </w:rPr>
        <w:t xml:space="preserve">Se garantiza el derecho de negociación colectiva para regular las relaciones laborales, con las excepciones que señale la ley. </w:t>
      </w:r>
    </w:p>
    <w:p w:rsidR="00440347" w:rsidRDefault="00440347" w:rsidP="00440347">
      <w:pPr>
        <w:pStyle w:val="NormalWeb"/>
        <w:rPr>
          <w:rFonts w:ascii="Arial" w:hAnsi="Arial" w:cs="Arial"/>
        </w:rPr>
      </w:pPr>
      <w:r>
        <w:rPr>
          <w:rFonts w:ascii="Arial" w:hAnsi="Arial" w:cs="Arial"/>
        </w:rPr>
        <w:t>Es deber del Estado promover la concertación y los demás medios para la solución pacífica de los conflictos colectivos de trabajo.</w:t>
      </w:r>
    </w:p>
    <w:p w:rsidR="00440347" w:rsidRDefault="00440347" w:rsidP="00440347">
      <w:pPr>
        <w:pStyle w:val="NormalWeb"/>
        <w:rPr>
          <w:rFonts w:ascii="Arial" w:hAnsi="Arial" w:cs="Arial"/>
        </w:rPr>
      </w:pPr>
      <w:r>
        <w:rPr>
          <w:rFonts w:ascii="Arial" w:hAnsi="Arial" w:cs="Arial"/>
          <w:b/>
          <w:bCs/>
        </w:rPr>
        <w:t xml:space="preserve">ARTICULO 56. </w:t>
      </w:r>
      <w:r>
        <w:rPr>
          <w:rFonts w:ascii="Arial" w:hAnsi="Arial" w:cs="Arial"/>
        </w:rPr>
        <w:t xml:space="preserve">Se garantiza el derecho de huelga, salvo en los servicios públicos esenciales definidos por el legislador. </w:t>
      </w:r>
    </w:p>
    <w:p w:rsidR="00440347" w:rsidRDefault="00440347" w:rsidP="00440347">
      <w:pPr>
        <w:pStyle w:val="NormalWeb"/>
        <w:rPr>
          <w:rFonts w:ascii="Arial" w:hAnsi="Arial" w:cs="Arial"/>
        </w:rPr>
      </w:pPr>
      <w:r>
        <w:rPr>
          <w:rFonts w:ascii="Arial" w:hAnsi="Arial" w:cs="Arial"/>
        </w:rPr>
        <w:t xml:space="preserve">La ley reglamentará este derecho. </w:t>
      </w:r>
    </w:p>
    <w:p w:rsidR="00440347" w:rsidRDefault="00440347" w:rsidP="00440347">
      <w:pPr>
        <w:pStyle w:val="NormalWeb"/>
        <w:rPr>
          <w:rFonts w:ascii="Arial" w:hAnsi="Arial" w:cs="Arial"/>
        </w:rPr>
      </w:pPr>
      <w:r>
        <w:rPr>
          <w:rFonts w:ascii="Arial" w:hAnsi="Arial" w:cs="Arial"/>
        </w:rPr>
        <w:t>Una comisión permanente integrada por el Gobierno, por representantes de los empleadores y de los trabajadores, fomentará las buenas relaciones laborales, contribuirá a la solución de los conflictos colectivos de trabajo y concertará las políticas salariales y laborales. La ley reglamentará su composición y funcionamiento.</w:t>
      </w:r>
    </w:p>
    <w:p w:rsidR="00440347" w:rsidRDefault="00591B53" w:rsidP="00440347">
      <w:pPr>
        <w:pStyle w:val="NormalWeb"/>
        <w:rPr>
          <w:rFonts w:ascii="Arial" w:hAnsi="Arial" w:cs="Arial"/>
        </w:rPr>
      </w:pPr>
      <w:hyperlink r:id="rId34" w:anchor="1" w:history="1">
        <w:r w:rsidR="00440347">
          <w:rPr>
            <w:rStyle w:val="Hipervnculo"/>
            <w:rFonts w:ascii="Arial" w:hAnsi="Arial" w:cs="Arial"/>
          </w:rPr>
          <w:t>Ver la Ley 278 de 19962</w:t>
        </w:r>
      </w:hyperlink>
      <w:r w:rsidR="00440347">
        <w:rPr>
          <w:rFonts w:ascii="Arial" w:hAnsi="Arial" w:cs="Arial"/>
        </w:rPr>
        <w:t xml:space="preserve"> </w:t>
      </w:r>
      <w:r w:rsidR="00507390">
        <w:rPr>
          <w:rFonts w:ascii="Arial" w:hAnsi="Arial" w:cs="Arial"/>
        </w:rPr>
        <w:t>(12)</w:t>
      </w:r>
    </w:p>
    <w:p w:rsidR="00440347" w:rsidRDefault="00440347" w:rsidP="00440347">
      <w:pPr>
        <w:pStyle w:val="NormalWeb"/>
        <w:rPr>
          <w:rFonts w:ascii="Arial" w:hAnsi="Arial" w:cs="Arial"/>
        </w:rPr>
      </w:pPr>
      <w:r>
        <w:rPr>
          <w:rFonts w:ascii="Arial" w:hAnsi="Arial" w:cs="Arial"/>
          <w:b/>
          <w:bCs/>
        </w:rPr>
        <w:t xml:space="preserve">ARTICULO 57. </w:t>
      </w:r>
      <w:r>
        <w:rPr>
          <w:rFonts w:ascii="Arial" w:hAnsi="Arial" w:cs="Arial"/>
        </w:rPr>
        <w:t>La ley podrá establecer los estímulos y los medios para que los trabajadores participen en la gestión de las empresas.</w:t>
      </w:r>
    </w:p>
    <w:p w:rsidR="00440347" w:rsidRDefault="00440347" w:rsidP="00440347">
      <w:pPr>
        <w:pStyle w:val="NormalWeb"/>
        <w:rPr>
          <w:rFonts w:ascii="Arial" w:hAnsi="Arial" w:cs="Arial"/>
        </w:rPr>
      </w:pPr>
      <w:r>
        <w:rPr>
          <w:rFonts w:ascii="Arial" w:hAnsi="Arial" w:cs="Arial"/>
          <w:b/>
          <w:bCs/>
        </w:rPr>
        <w:t>ARTICULO </w:t>
      </w:r>
      <w:bookmarkStart w:id="31" w:name="58"/>
      <w:r>
        <w:rPr>
          <w:rFonts w:ascii="Arial" w:hAnsi="Arial" w:cs="Arial"/>
          <w:b/>
          <w:bCs/>
        </w:rPr>
        <w:t> </w:t>
      </w:r>
      <w:bookmarkEnd w:id="31"/>
      <w:r>
        <w:rPr>
          <w:rFonts w:ascii="Arial" w:hAnsi="Arial" w:cs="Arial"/>
          <w:b/>
          <w:bCs/>
        </w:rPr>
        <w:t xml:space="preserve">58. </w:t>
      </w:r>
      <w:hyperlink r:id="rId35" w:anchor="1" w:history="1">
        <w:r>
          <w:rPr>
            <w:rStyle w:val="Hipervnculo"/>
            <w:rFonts w:ascii="Arial" w:hAnsi="Arial" w:cs="Arial"/>
          </w:rPr>
          <w:t>Modificado por el art. 1, Acto Legislativo No. 01 de 1999</w:t>
        </w:r>
      </w:hyperlink>
      <w:r>
        <w:rPr>
          <w:rFonts w:ascii="Arial" w:hAnsi="Arial" w:cs="Arial"/>
          <w:b/>
          <w:bCs/>
        </w:rPr>
        <w:t xml:space="preserve">. </w:t>
      </w:r>
      <w:proofErr w:type="gramStart"/>
      <w:r>
        <w:rPr>
          <w:rFonts w:ascii="Arial" w:hAnsi="Arial" w:cs="Arial"/>
          <w:b/>
          <w:bCs/>
        </w:rPr>
        <w:t>el</w:t>
      </w:r>
      <w:proofErr w:type="gramEnd"/>
      <w:r>
        <w:rPr>
          <w:rFonts w:ascii="Arial" w:hAnsi="Arial" w:cs="Arial"/>
          <w:b/>
          <w:bCs/>
        </w:rPr>
        <w:t xml:space="preserve"> nuevo texto es el siguiente: </w:t>
      </w:r>
      <w:r>
        <w:rPr>
          <w:rFonts w:ascii="Arial" w:hAnsi="Arial" w:cs="Arial"/>
        </w:rPr>
        <w:t>Se garantizan la propiedad privada y los demás derechos adquiridos con arreglo a las leyes civiles, los cuales no pueden ser desconocidos ni vulnerados por leyes posteriores. Cuando de la aplicación de una ley expedida por motivos de utilidad pública o interés social, resultare en conflicto los derechos de los particulares con la necesidad por ella reconocida, el interés privado deberá ceder al interés público o social.</w:t>
      </w:r>
    </w:p>
    <w:p w:rsidR="00440347" w:rsidRDefault="00440347" w:rsidP="00440347">
      <w:pPr>
        <w:pStyle w:val="NormalWeb"/>
        <w:rPr>
          <w:rFonts w:ascii="Arial" w:hAnsi="Arial" w:cs="Arial"/>
        </w:rPr>
      </w:pPr>
      <w:r>
        <w:rPr>
          <w:rFonts w:ascii="Arial" w:hAnsi="Arial" w:cs="Arial"/>
        </w:rPr>
        <w:lastRenderedPageBreak/>
        <w:t>La propiedad es una función social que implica obligaciones. Como tal, le es inherente una función ecológica.</w:t>
      </w:r>
    </w:p>
    <w:p w:rsidR="00440347" w:rsidRDefault="00440347" w:rsidP="00440347">
      <w:pPr>
        <w:pStyle w:val="NormalWeb"/>
        <w:rPr>
          <w:rFonts w:ascii="Arial" w:hAnsi="Arial" w:cs="Arial"/>
        </w:rPr>
      </w:pPr>
      <w:r>
        <w:rPr>
          <w:rFonts w:ascii="Arial" w:hAnsi="Arial" w:cs="Arial"/>
        </w:rPr>
        <w:t>El Estado protegerá y promoverá las formas asociativas y solidarias de propiedad.</w:t>
      </w:r>
    </w:p>
    <w:p w:rsidR="00440347" w:rsidRDefault="00440347" w:rsidP="00440347">
      <w:pPr>
        <w:pStyle w:val="NormalWeb"/>
        <w:rPr>
          <w:rFonts w:ascii="Arial" w:hAnsi="Arial" w:cs="Arial"/>
        </w:rPr>
      </w:pPr>
      <w:r>
        <w:rPr>
          <w:rFonts w:ascii="Arial" w:hAnsi="Arial" w:cs="Arial"/>
        </w:rPr>
        <w:t>Por motivos de utilidad pública o interés social definidos por el legislador, podrá haber expropiación mediante sentencia judicial e indemnización previa. Este se fijará consultando los intereses de la comunidad y del afectado. En los casos que determine el legislador, dicha expropiación podrá adelantarse por vía administrativa, sujeta a posterior acción contenciosa-administrativa, incluso respecto del precio.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Se garantizan la propiedad privada y los demás derechos adquiridos con arreglo a las leyes civiles, los cuales no pueden ser desconocidos ni vulnerados por leyes posteriores. Cuando de la aplicación de una ley expedida por motivo de utilidad pública o interés social, resultaren en conflicto los derechos de los particulares con la necesidad por ella reconocida, el interés privado deberá ceder al interés público o social.</w:t>
      </w:r>
    </w:p>
    <w:p w:rsidR="00440347" w:rsidRDefault="00440347" w:rsidP="00440347">
      <w:pPr>
        <w:pStyle w:val="NormalWeb"/>
        <w:rPr>
          <w:rFonts w:ascii="Arial" w:hAnsi="Arial" w:cs="Arial"/>
          <w:i/>
          <w:iCs/>
          <w:sz w:val="20"/>
          <w:szCs w:val="20"/>
        </w:rPr>
      </w:pPr>
      <w:r>
        <w:rPr>
          <w:rFonts w:ascii="Arial" w:hAnsi="Arial" w:cs="Arial"/>
          <w:i/>
          <w:iCs/>
          <w:sz w:val="20"/>
          <w:szCs w:val="20"/>
        </w:rPr>
        <w:t>La propiedad es una función social que implica obligaciones. Como tal, le es inherente una función ecológica.</w:t>
      </w:r>
    </w:p>
    <w:p w:rsidR="00440347" w:rsidRDefault="00440347" w:rsidP="00440347">
      <w:pPr>
        <w:pStyle w:val="NormalWeb"/>
        <w:rPr>
          <w:rFonts w:ascii="Arial" w:hAnsi="Arial" w:cs="Arial"/>
          <w:i/>
          <w:iCs/>
          <w:sz w:val="20"/>
          <w:szCs w:val="20"/>
        </w:rPr>
      </w:pPr>
      <w:r>
        <w:rPr>
          <w:rFonts w:ascii="Arial" w:hAnsi="Arial" w:cs="Arial"/>
          <w:i/>
          <w:iCs/>
          <w:sz w:val="20"/>
          <w:szCs w:val="20"/>
        </w:rPr>
        <w:t>El estado protegerá y promoverá las formas asociativas y solidarias de propiedad.</w:t>
      </w:r>
    </w:p>
    <w:p w:rsidR="00440347" w:rsidRDefault="00440347" w:rsidP="00440347">
      <w:pPr>
        <w:pStyle w:val="NormalWeb"/>
        <w:rPr>
          <w:rFonts w:ascii="Arial" w:hAnsi="Arial" w:cs="Arial"/>
          <w:i/>
          <w:iCs/>
          <w:sz w:val="20"/>
          <w:szCs w:val="20"/>
        </w:rPr>
      </w:pPr>
      <w:r>
        <w:rPr>
          <w:rFonts w:ascii="Arial" w:hAnsi="Arial" w:cs="Arial"/>
          <w:i/>
          <w:iCs/>
          <w:sz w:val="20"/>
          <w:szCs w:val="20"/>
        </w:rPr>
        <w:t>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 administrativa, incluso respecto del precio.</w:t>
      </w:r>
    </w:p>
    <w:p w:rsidR="00440347" w:rsidRDefault="00440347" w:rsidP="00440347">
      <w:pPr>
        <w:pStyle w:val="NormalWeb"/>
        <w:rPr>
          <w:rFonts w:ascii="Arial" w:hAnsi="Arial" w:cs="Arial"/>
          <w:i/>
          <w:iCs/>
          <w:sz w:val="20"/>
          <w:szCs w:val="20"/>
        </w:rPr>
      </w:pPr>
      <w:r>
        <w:rPr>
          <w:rFonts w:ascii="Arial" w:hAnsi="Arial" w:cs="Arial"/>
          <w:i/>
          <w:iCs/>
          <w:sz w:val="20"/>
          <w:szCs w:val="20"/>
        </w:rPr>
        <w:t>Con todo, el legislador, por razones de equidad, podrá determinar los casos en que no haya lugar al pago de indemnización, mediante el voto favorable de la mayoría absoluta de los miembros de una y otra Cámara. (</w:t>
      </w:r>
      <w:proofErr w:type="gramStart"/>
      <w:r>
        <w:rPr>
          <w:rFonts w:ascii="Arial" w:hAnsi="Arial" w:cs="Arial"/>
          <w:i/>
          <w:iCs/>
          <w:sz w:val="20"/>
          <w:szCs w:val="20"/>
        </w:rPr>
        <w:t>parte</w:t>
      </w:r>
      <w:proofErr w:type="gramEnd"/>
      <w:r>
        <w:rPr>
          <w:rFonts w:ascii="Arial" w:hAnsi="Arial" w:cs="Arial"/>
          <w:i/>
          <w:iCs/>
          <w:sz w:val="20"/>
          <w:szCs w:val="20"/>
        </w:rPr>
        <w:t xml:space="preserve"> eliminada)</w:t>
      </w:r>
    </w:p>
    <w:p w:rsidR="00440347" w:rsidRDefault="00440347" w:rsidP="00440347">
      <w:pPr>
        <w:pStyle w:val="NormalWeb"/>
        <w:rPr>
          <w:rFonts w:ascii="Arial" w:hAnsi="Arial" w:cs="Arial"/>
          <w:i/>
          <w:iCs/>
          <w:sz w:val="20"/>
          <w:szCs w:val="20"/>
        </w:rPr>
      </w:pPr>
      <w:r>
        <w:rPr>
          <w:rFonts w:ascii="Arial" w:hAnsi="Arial" w:cs="Arial"/>
          <w:i/>
          <w:iCs/>
          <w:sz w:val="20"/>
          <w:szCs w:val="20"/>
        </w:rPr>
        <w:t>Las razones de equidad, así como los motivos de utilidad pública o de interés social, invocados por el legislador, no serán controvertibles judicialmente</w:t>
      </w:r>
      <w:proofErr w:type="gramStart"/>
      <w:r>
        <w:rPr>
          <w:rFonts w:ascii="Arial" w:hAnsi="Arial" w:cs="Arial"/>
          <w:i/>
          <w:iCs/>
          <w:sz w:val="20"/>
          <w:szCs w:val="20"/>
        </w:rPr>
        <w:t>.(</w:t>
      </w:r>
      <w:proofErr w:type="gramEnd"/>
      <w:r>
        <w:rPr>
          <w:rFonts w:ascii="Arial" w:hAnsi="Arial" w:cs="Arial"/>
          <w:i/>
          <w:iCs/>
          <w:sz w:val="20"/>
          <w:szCs w:val="20"/>
        </w:rPr>
        <w:t>parte eliminada)</w:t>
      </w:r>
    </w:p>
    <w:p w:rsidR="00440347" w:rsidRDefault="00440347" w:rsidP="00440347">
      <w:pPr>
        <w:pStyle w:val="NormalWeb"/>
        <w:rPr>
          <w:rFonts w:ascii="Arial" w:hAnsi="Arial" w:cs="Arial"/>
        </w:rPr>
      </w:pPr>
      <w:r>
        <w:rPr>
          <w:rFonts w:ascii="Arial" w:hAnsi="Arial" w:cs="Arial"/>
          <w:b/>
          <w:bCs/>
        </w:rPr>
        <w:t xml:space="preserve">ARTICULO 59. </w:t>
      </w:r>
      <w:r>
        <w:rPr>
          <w:rFonts w:ascii="Arial" w:hAnsi="Arial" w:cs="Arial"/>
        </w:rPr>
        <w:t>En caso de guerra y sólo para atender a sus requerimientos, la necesidad de una expropiación podrá ser decretada por el Gobierno Nacional sin previa indemnización.</w:t>
      </w:r>
    </w:p>
    <w:p w:rsidR="00440347" w:rsidRDefault="00440347" w:rsidP="00440347">
      <w:pPr>
        <w:pStyle w:val="NormalWeb"/>
        <w:rPr>
          <w:rFonts w:ascii="Arial" w:hAnsi="Arial" w:cs="Arial"/>
        </w:rPr>
      </w:pPr>
      <w:r>
        <w:rPr>
          <w:rFonts w:ascii="Arial" w:hAnsi="Arial" w:cs="Arial"/>
        </w:rPr>
        <w:t>En el expresado caso, la propiedad inmueble sólo podrá ser temporalmente ocupada, para atender a las necesidades de la guerra, o para destinar a ella sus productos.</w:t>
      </w:r>
    </w:p>
    <w:p w:rsidR="00440347" w:rsidRDefault="00440347" w:rsidP="00440347">
      <w:pPr>
        <w:pStyle w:val="NormalWeb"/>
        <w:rPr>
          <w:rFonts w:ascii="Arial" w:hAnsi="Arial" w:cs="Arial"/>
        </w:rPr>
      </w:pPr>
      <w:r>
        <w:rPr>
          <w:rFonts w:ascii="Arial" w:hAnsi="Arial" w:cs="Arial"/>
        </w:rPr>
        <w:t>El Estado será siempre responsable por las expropiaciones que el Gobierno haga por sí o por medio de sus agentes.</w:t>
      </w:r>
    </w:p>
    <w:p w:rsidR="00440347" w:rsidRDefault="00440347" w:rsidP="00440347">
      <w:pPr>
        <w:pStyle w:val="NormalWeb"/>
        <w:rPr>
          <w:rFonts w:ascii="Arial" w:hAnsi="Arial" w:cs="Arial"/>
        </w:rPr>
      </w:pPr>
      <w:r>
        <w:rPr>
          <w:rFonts w:ascii="Arial" w:hAnsi="Arial" w:cs="Arial"/>
          <w:b/>
          <w:bCs/>
        </w:rPr>
        <w:t>ARTICULO </w:t>
      </w:r>
      <w:bookmarkStart w:id="32" w:name="BM60"/>
      <w:r>
        <w:rPr>
          <w:rFonts w:ascii="Arial" w:hAnsi="Arial" w:cs="Arial"/>
          <w:b/>
          <w:bCs/>
        </w:rPr>
        <w:t> </w:t>
      </w:r>
      <w:bookmarkEnd w:id="32"/>
      <w:r>
        <w:rPr>
          <w:rFonts w:ascii="Arial" w:hAnsi="Arial" w:cs="Arial"/>
          <w:b/>
          <w:bCs/>
        </w:rPr>
        <w:t xml:space="preserve">60. </w:t>
      </w:r>
      <w:r>
        <w:rPr>
          <w:rFonts w:ascii="Arial" w:hAnsi="Arial" w:cs="Arial"/>
        </w:rPr>
        <w:t>El Estado promoverá, de acuerdo con la ley, el acceso a la propiedad.</w:t>
      </w:r>
    </w:p>
    <w:p w:rsidR="00440347" w:rsidRDefault="00440347" w:rsidP="00440347">
      <w:pPr>
        <w:pStyle w:val="NormalWeb"/>
        <w:rPr>
          <w:rFonts w:ascii="Arial" w:hAnsi="Arial" w:cs="Arial"/>
        </w:rPr>
      </w:pPr>
      <w:r>
        <w:rPr>
          <w:rFonts w:ascii="Arial" w:hAnsi="Arial" w:cs="Arial"/>
        </w:rPr>
        <w:lastRenderedPageBreak/>
        <w:t>Cuando el Estado enajene su participación en una empresa, tomará las medidas conducentes a democratizar la titularidad de sus acciones, y ofrecerá a sus trabajadores, a las organizaciones solidarias y de trabajadores, condiciones especiales para acceder a dicha propiedad accionaria. La ley reglamentará la materia.</w:t>
      </w:r>
    </w:p>
    <w:p w:rsidR="00440347" w:rsidRDefault="00440347" w:rsidP="00440347">
      <w:pPr>
        <w:pStyle w:val="NormalWeb"/>
        <w:rPr>
          <w:rFonts w:ascii="Arial" w:hAnsi="Arial" w:cs="Arial"/>
        </w:rPr>
      </w:pPr>
      <w:r>
        <w:rPr>
          <w:rFonts w:ascii="Arial" w:hAnsi="Arial" w:cs="Arial"/>
          <w:b/>
          <w:bCs/>
        </w:rPr>
        <w:t xml:space="preserve">ARTICULO 61. </w:t>
      </w:r>
      <w:r>
        <w:rPr>
          <w:rFonts w:ascii="Arial" w:hAnsi="Arial" w:cs="Arial"/>
        </w:rPr>
        <w:t xml:space="preserve">El Estado protegerá la propiedad intelectual por el tiempo y mediante las formalidades que establezca la ley. </w:t>
      </w:r>
    </w:p>
    <w:p w:rsidR="00440347" w:rsidRDefault="00440347" w:rsidP="00440347">
      <w:pPr>
        <w:pStyle w:val="NormalWeb"/>
        <w:rPr>
          <w:rFonts w:ascii="Arial" w:hAnsi="Arial" w:cs="Arial"/>
        </w:rPr>
      </w:pPr>
      <w:r>
        <w:rPr>
          <w:rFonts w:ascii="Arial" w:hAnsi="Arial" w:cs="Arial"/>
          <w:b/>
          <w:bCs/>
        </w:rPr>
        <w:t>ARTICULO </w:t>
      </w:r>
      <w:bookmarkStart w:id="33" w:name="BM62"/>
      <w:r>
        <w:rPr>
          <w:rFonts w:ascii="Arial" w:hAnsi="Arial" w:cs="Arial"/>
          <w:b/>
          <w:bCs/>
        </w:rPr>
        <w:t> </w:t>
      </w:r>
      <w:bookmarkEnd w:id="33"/>
      <w:r>
        <w:rPr>
          <w:rFonts w:ascii="Arial" w:hAnsi="Arial" w:cs="Arial"/>
          <w:b/>
          <w:bCs/>
        </w:rPr>
        <w:t xml:space="preserve">62. </w:t>
      </w:r>
      <w:r>
        <w:rPr>
          <w:rFonts w:ascii="Arial" w:hAnsi="Arial" w:cs="Arial"/>
        </w:rPr>
        <w:t xml:space="preserve">El destino de las donaciones </w:t>
      </w:r>
      <w:proofErr w:type="spellStart"/>
      <w:r>
        <w:rPr>
          <w:rFonts w:ascii="Arial" w:hAnsi="Arial" w:cs="Arial"/>
        </w:rPr>
        <w:t>intervivos</w:t>
      </w:r>
      <w:proofErr w:type="spellEnd"/>
      <w:r>
        <w:rPr>
          <w:rFonts w:ascii="Arial" w:hAnsi="Arial" w:cs="Arial"/>
        </w:rPr>
        <w:t xml:space="preserve"> o testamentarias, hechas conforme a la ley para fines de interés social, no podrá ser variado ni modificado por el legislador, a menos que el objeto de la donación desaparezca. En este caso, la ley asignará el patrimonio respectivo a un fin similar. </w:t>
      </w:r>
    </w:p>
    <w:p w:rsidR="00440347" w:rsidRDefault="00440347" w:rsidP="00440347">
      <w:pPr>
        <w:pStyle w:val="NormalWeb"/>
        <w:rPr>
          <w:rFonts w:ascii="Arial" w:hAnsi="Arial" w:cs="Arial"/>
        </w:rPr>
      </w:pPr>
      <w:r>
        <w:rPr>
          <w:rFonts w:ascii="Arial" w:hAnsi="Arial" w:cs="Arial"/>
        </w:rPr>
        <w:t xml:space="preserve">El Gobierno fiscalizará el manejo y la inversión de tales donaciones. </w:t>
      </w:r>
    </w:p>
    <w:p w:rsidR="00440347" w:rsidRDefault="00440347" w:rsidP="00440347">
      <w:pPr>
        <w:pStyle w:val="NormalWeb"/>
        <w:rPr>
          <w:rFonts w:ascii="Arial" w:hAnsi="Arial" w:cs="Arial"/>
        </w:rPr>
      </w:pPr>
      <w:r>
        <w:rPr>
          <w:rFonts w:ascii="Arial" w:hAnsi="Arial" w:cs="Arial"/>
          <w:b/>
          <w:bCs/>
        </w:rPr>
        <w:t>ARTICULO </w:t>
      </w:r>
      <w:bookmarkStart w:id="34" w:name="BM63"/>
      <w:r>
        <w:rPr>
          <w:rFonts w:ascii="Arial" w:hAnsi="Arial" w:cs="Arial"/>
          <w:b/>
          <w:bCs/>
        </w:rPr>
        <w:t> </w:t>
      </w:r>
      <w:bookmarkEnd w:id="34"/>
      <w:r>
        <w:rPr>
          <w:rFonts w:ascii="Arial" w:hAnsi="Arial" w:cs="Arial"/>
          <w:b/>
          <w:bCs/>
        </w:rPr>
        <w:t xml:space="preserve">63. </w:t>
      </w:r>
      <w:r>
        <w:rPr>
          <w:rFonts w:ascii="Arial" w:hAnsi="Arial" w:cs="Arial"/>
        </w:rPr>
        <w:t xml:space="preserve">Los bienes de uso público, los parques naturales, las tierras comunales de grupos étnicos, las tierras de resguardo, el patrimonio arqueológico de la Nación y los demás bienes que determine la ley, son inalienables, imprescriptibles e inembargables. </w:t>
      </w:r>
    </w:p>
    <w:p w:rsidR="00440347" w:rsidRDefault="00440347" w:rsidP="00440347">
      <w:pPr>
        <w:pStyle w:val="NormalWeb"/>
        <w:rPr>
          <w:rFonts w:ascii="Arial" w:hAnsi="Arial" w:cs="Arial"/>
        </w:rPr>
      </w:pPr>
      <w:r>
        <w:rPr>
          <w:rFonts w:ascii="Arial" w:hAnsi="Arial" w:cs="Arial"/>
          <w:b/>
          <w:bCs/>
        </w:rPr>
        <w:t>ARTICULO </w:t>
      </w:r>
      <w:bookmarkStart w:id="35" w:name="BM64"/>
      <w:r>
        <w:rPr>
          <w:rFonts w:ascii="Arial" w:hAnsi="Arial" w:cs="Arial"/>
          <w:b/>
          <w:bCs/>
        </w:rPr>
        <w:t> </w:t>
      </w:r>
      <w:bookmarkEnd w:id="35"/>
      <w:r>
        <w:rPr>
          <w:rFonts w:ascii="Arial" w:hAnsi="Arial" w:cs="Arial"/>
          <w:b/>
          <w:bCs/>
        </w:rPr>
        <w:t xml:space="preserve">64. </w:t>
      </w:r>
      <w:r>
        <w:rPr>
          <w:rFonts w:ascii="Arial" w:hAnsi="Arial" w:cs="Arial"/>
        </w:rPr>
        <w:t xml:space="preserve">Es deber del Estado promover el acceso progresivo a la propiedad de la tierra de los trabajadores agrarios, en forma individual o asociativa, y a los servicios de </w:t>
      </w:r>
      <w:proofErr w:type="spellStart"/>
      <w:r>
        <w:rPr>
          <w:rFonts w:ascii="Arial" w:hAnsi="Arial" w:cs="Arial"/>
        </w:rPr>
        <w:t>educacion</w:t>
      </w:r>
      <w:proofErr w:type="spellEnd"/>
      <w:r>
        <w:rPr>
          <w:rFonts w:ascii="Arial" w:hAnsi="Arial" w:cs="Arial"/>
        </w:rPr>
        <w:t xml:space="preserve">, salud, vivienda, seguridad social, recreación, crédito, comunicaciones, comercialización de los productos, asistencia técnica y empresarial, con el </w:t>
      </w:r>
      <w:proofErr w:type="spellStart"/>
      <w:r>
        <w:rPr>
          <w:rFonts w:ascii="Arial" w:hAnsi="Arial" w:cs="Arial"/>
        </w:rPr>
        <w:t>fín</w:t>
      </w:r>
      <w:proofErr w:type="spellEnd"/>
      <w:r>
        <w:rPr>
          <w:rFonts w:ascii="Arial" w:hAnsi="Arial" w:cs="Arial"/>
        </w:rPr>
        <w:t xml:space="preserve"> de mejorar el ingreso y calidad de vida de los campesinos.</w:t>
      </w:r>
    </w:p>
    <w:p w:rsidR="00440347" w:rsidRDefault="00440347" w:rsidP="00440347">
      <w:pPr>
        <w:pStyle w:val="NormalWeb"/>
        <w:rPr>
          <w:rFonts w:ascii="Arial" w:hAnsi="Arial" w:cs="Arial"/>
        </w:rPr>
      </w:pPr>
      <w:r>
        <w:rPr>
          <w:rFonts w:ascii="Arial" w:hAnsi="Arial" w:cs="Arial"/>
          <w:b/>
          <w:bCs/>
        </w:rPr>
        <w:t xml:space="preserve">ARTICULO 65. </w:t>
      </w:r>
      <w:r>
        <w:rPr>
          <w:rFonts w:ascii="Arial" w:hAnsi="Arial" w:cs="Arial"/>
        </w:rPr>
        <w:t xml:space="preserve">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w:t>
      </w:r>
    </w:p>
    <w:p w:rsidR="00440347" w:rsidRDefault="00440347" w:rsidP="00440347">
      <w:pPr>
        <w:pStyle w:val="NormalWeb"/>
        <w:rPr>
          <w:rFonts w:ascii="Arial" w:hAnsi="Arial" w:cs="Arial"/>
        </w:rPr>
      </w:pPr>
      <w:r>
        <w:rPr>
          <w:rFonts w:ascii="Arial" w:hAnsi="Arial" w:cs="Arial"/>
        </w:rPr>
        <w:t xml:space="preserve">De igual manera, el Estado promoverá la investigación y la transferencia de tecnología para la producción de alimentos y materias primas de origen agropecuario, con el propósito de incrementar la productividad. </w:t>
      </w:r>
    </w:p>
    <w:p w:rsidR="00440347" w:rsidRDefault="00440347" w:rsidP="00440347">
      <w:pPr>
        <w:pStyle w:val="NormalWeb"/>
        <w:rPr>
          <w:rFonts w:ascii="Arial" w:hAnsi="Arial" w:cs="Arial"/>
        </w:rPr>
      </w:pPr>
      <w:r>
        <w:rPr>
          <w:rFonts w:ascii="Arial" w:hAnsi="Arial" w:cs="Arial"/>
          <w:b/>
          <w:bCs/>
        </w:rPr>
        <w:t xml:space="preserve">ARTICULO 66. </w:t>
      </w:r>
      <w:r>
        <w:rPr>
          <w:rFonts w:ascii="Arial" w:hAnsi="Arial" w:cs="Arial"/>
        </w:rPr>
        <w:t>Las disposiciones que se dicten en materia crediticia podrán reglamentar las condiciones especiales del crédito agropecuario, teniendo en cuenta los ciclos de las cosechas y de los precios, como también los riesgos inherentes a la actividad y las calamidades ambientales.</w:t>
      </w:r>
    </w:p>
    <w:p w:rsidR="00440347" w:rsidRDefault="00440347" w:rsidP="00440347">
      <w:pPr>
        <w:pStyle w:val="NormalWeb"/>
        <w:rPr>
          <w:rFonts w:ascii="Arial" w:hAnsi="Arial" w:cs="Arial"/>
        </w:rPr>
      </w:pPr>
      <w:r>
        <w:rPr>
          <w:rFonts w:ascii="Arial" w:hAnsi="Arial" w:cs="Arial"/>
          <w:b/>
          <w:bCs/>
        </w:rPr>
        <w:t>ARTICULO  </w:t>
      </w:r>
      <w:bookmarkStart w:id="36" w:name="BM67"/>
      <w:r>
        <w:rPr>
          <w:rFonts w:ascii="Arial" w:hAnsi="Arial" w:cs="Arial"/>
          <w:b/>
          <w:bCs/>
        </w:rPr>
        <w:t> </w:t>
      </w:r>
      <w:bookmarkEnd w:id="36"/>
      <w:r>
        <w:rPr>
          <w:rFonts w:ascii="Arial" w:hAnsi="Arial" w:cs="Arial"/>
          <w:b/>
          <w:bCs/>
        </w:rPr>
        <w:t xml:space="preserve">67. </w:t>
      </w:r>
      <w:r>
        <w:rPr>
          <w:rFonts w:ascii="Arial" w:hAnsi="Arial" w:cs="Arial"/>
        </w:rPr>
        <w:t>La educación es un derecho de la persona y un servicio público que tiene una función social; con ella se busca el acceso al conocimiento, a la ciencia, a la técnica, y a los demás bienes y valores de la cultura.</w:t>
      </w:r>
    </w:p>
    <w:p w:rsidR="00440347" w:rsidRDefault="00440347" w:rsidP="00440347">
      <w:pPr>
        <w:pStyle w:val="NormalWeb"/>
        <w:rPr>
          <w:rFonts w:ascii="Arial" w:hAnsi="Arial" w:cs="Arial"/>
        </w:rPr>
      </w:pPr>
      <w:r>
        <w:rPr>
          <w:rFonts w:ascii="Arial" w:hAnsi="Arial" w:cs="Arial"/>
        </w:rPr>
        <w:lastRenderedPageBreak/>
        <w:t>La educación formará al colombiano en el respeto a los derechos humanos, a la paz y a la democracia; y en la práctica del trabajo y la recreación, para el mejoramiento cultural, científico, tecnológico y para la protección del ambiente.</w:t>
      </w:r>
    </w:p>
    <w:p w:rsidR="00440347" w:rsidRDefault="00440347" w:rsidP="00440347">
      <w:pPr>
        <w:pStyle w:val="NormalWeb"/>
        <w:rPr>
          <w:rFonts w:ascii="Arial" w:hAnsi="Arial" w:cs="Arial"/>
        </w:rPr>
      </w:pPr>
      <w:r>
        <w:rPr>
          <w:rFonts w:ascii="Arial" w:hAnsi="Arial" w:cs="Arial"/>
        </w:rPr>
        <w:t>El Estado, la sociedad y la familia son responsables de la educación, que será obligatoria entre los cinco y los quince años de edad y que comprenderá como mínimo, un año de preescolar y nueve de educación básica.</w:t>
      </w:r>
    </w:p>
    <w:p w:rsidR="00440347" w:rsidRDefault="00440347" w:rsidP="00440347">
      <w:pPr>
        <w:pStyle w:val="NormalWeb"/>
        <w:rPr>
          <w:rFonts w:ascii="Arial" w:hAnsi="Arial" w:cs="Arial"/>
        </w:rPr>
      </w:pPr>
      <w:r>
        <w:rPr>
          <w:rFonts w:ascii="Arial" w:hAnsi="Arial" w:cs="Arial"/>
        </w:rPr>
        <w:t>La educación será gratuita en las instituciones del Estado, sin perjuicio del cobro de derechos académicos a quienes puedan sufragarlos.</w:t>
      </w:r>
    </w:p>
    <w:p w:rsidR="00440347" w:rsidRDefault="00440347" w:rsidP="00440347">
      <w:pPr>
        <w:pStyle w:val="NormalWeb"/>
        <w:rPr>
          <w:rFonts w:ascii="Arial" w:hAnsi="Arial" w:cs="Arial"/>
        </w:rPr>
      </w:pPr>
      <w:r>
        <w:rPr>
          <w:rFonts w:ascii="Arial" w:hAnsi="Arial" w:cs="Arial"/>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440347" w:rsidRDefault="00440347" w:rsidP="00440347">
      <w:pPr>
        <w:pStyle w:val="NormalWeb"/>
        <w:rPr>
          <w:rFonts w:ascii="Arial" w:hAnsi="Arial" w:cs="Arial"/>
        </w:rPr>
      </w:pPr>
      <w:r>
        <w:rPr>
          <w:rFonts w:ascii="Arial" w:hAnsi="Arial" w:cs="Arial"/>
        </w:rPr>
        <w:t>La Nación y las entidades territoriales participarán en la dirección, financiación y administración de los servicios educativos estatales, en los términos que señalen la Constitución y la ley.</w:t>
      </w:r>
    </w:p>
    <w:p w:rsidR="00440347" w:rsidRDefault="00440347" w:rsidP="00440347">
      <w:pPr>
        <w:pStyle w:val="NormalWeb"/>
        <w:rPr>
          <w:rFonts w:ascii="Arial" w:hAnsi="Arial" w:cs="Arial"/>
        </w:rPr>
      </w:pPr>
      <w:r>
        <w:rPr>
          <w:rFonts w:ascii="Arial" w:hAnsi="Arial" w:cs="Arial"/>
          <w:b/>
          <w:bCs/>
        </w:rPr>
        <w:t>ARTICULO  68. </w:t>
      </w:r>
      <w:bookmarkStart w:id="37" w:name="BM68"/>
      <w:r>
        <w:rPr>
          <w:rFonts w:ascii="Arial" w:hAnsi="Arial" w:cs="Arial"/>
        </w:rPr>
        <w:t> </w:t>
      </w:r>
      <w:bookmarkEnd w:id="37"/>
      <w:r>
        <w:rPr>
          <w:rFonts w:ascii="Arial" w:hAnsi="Arial" w:cs="Arial"/>
        </w:rPr>
        <w:t>Los particulares podrán fundar establecimientos educativos. La ley establecerá las condiciones para su creación y gestión.</w:t>
      </w:r>
    </w:p>
    <w:p w:rsidR="00440347" w:rsidRDefault="00440347" w:rsidP="00440347">
      <w:pPr>
        <w:pStyle w:val="NormalWeb"/>
        <w:rPr>
          <w:rFonts w:ascii="Arial" w:hAnsi="Arial" w:cs="Arial"/>
        </w:rPr>
      </w:pPr>
      <w:r>
        <w:rPr>
          <w:rFonts w:ascii="Arial" w:hAnsi="Arial" w:cs="Arial"/>
        </w:rPr>
        <w:t>La comunidad educativa participará en la dirección de las instituciones de educación.</w:t>
      </w:r>
    </w:p>
    <w:p w:rsidR="00440347" w:rsidRDefault="00440347" w:rsidP="00440347">
      <w:pPr>
        <w:pStyle w:val="NormalWeb"/>
        <w:rPr>
          <w:rFonts w:ascii="Arial" w:hAnsi="Arial" w:cs="Arial"/>
        </w:rPr>
      </w:pPr>
      <w:r>
        <w:rPr>
          <w:rFonts w:ascii="Arial" w:hAnsi="Arial" w:cs="Arial"/>
        </w:rPr>
        <w:t>La enseñanza estará a cargo de personas de reconocida idoneidad ética y pedagógica. La Ley garantiza la profesionalización y dignificación de la actividad docente.</w:t>
      </w:r>
    </w:p>
    <w:p w:rsidR="00440347" w:rsidRDefault="00440347" w:rsidP="00440347">
      <w:pPr>
        <w:pStyle w:val="NormalWeb"/>
        <w:rPr>
          <w:rFonts w:ascii="Arial" w:hAnsi="Arial" w:cs="Arial"/>
        </w:rPr>
      </w:pPr>
      <w:r>
        <w:rPr>
          <w:rFonts w:ascii="Arial" w:hAnsi="Arial" w:cs="Arial"/>
        </w:rPr>
        <w:t>Los padres de familia tendrán derecho de escoger el tipo de educación para sus hijos menores. En los establecimientos del Estado ninguna persona podrá ser obligada a recibir educación religiosa.</w:t>
      </w:r>
    </w:p>
    <w:p w:rsidR="00440347" w:rsidRDefault="00440347" w:rsidP="00440347">
      <w:pPr>
        <w:pStyle w:val="NormalWeb"/>
        <w:rPr>
          <w:rFonts w:ascii="Arial" w:hAnsi="Arial" w:cs="Arial"/>
        </w:rPr>
      </w:pPr>
      <w:r>
        <w:rPr>
          <w:rFonts w:ascii="Arial" w:hAnsi="Arial" w:cs="Arial"/>
        </w:rPr>
        <w:t>Las integrantes de los grupos étnicos tendrán derecho a una formación que respete y desarrolle su identidad cultural.</w:t>
      </w:r>
    </w:p>
    <w:p w:rsidR="00440347" w:rsidRDefault="00440347" w:rsidP="00440347">
      <w:pPr>
        <w:pStyle w:val="NormalWeb"/>
        <w:rPr>
          <w:rFonts w:ascii="Arial" w:hAnsi="Arial" w:cs="Arial"/>
        </w:rPr>
      </w:pPr>
      <w:r>
        <w:rPr>
          <w:rFonts w:ascii="Arial" w:hAnsi="Arial" w:cs="Arial"/>
        </w:rPr>
        <w:t>La erradicación del analfabetismo y la educación de personas con limitaciones físicas o mentales, o con capacidades excepcionales, son obligaciones especiales del Estado.</w:t>
      </w:r>
    </w:p>
    <w:p w:rsidR="00440347" w:rsidRDefault="00440347" w:rsidP="00440347">
      <w:pPr>
        <w:pStyle w:val="NormalWeb"/>
        <w:rPr>
          <w:rFonts w:ascii="Arial" w:hAnsi="Arial" w:cs="Arial"/>
        </w:rPr>
      </w:pPr>
      <w:r>
        <w:rPr>
          <w:rFonts w:ascii="Arial" w:hAnsi="Arial" w:cs="Arial"/>
          <w:b/>
          <w:bCs/>
        </w:rPr>
        <w:t xml:space="preserve">ARTICULO 69. </w:t>
      </w:r>
      <w:r>
        <w:rPr>
          <w:rFonts w:ascii="Arial" w:hAnsi="Arial" w:cs="Arial"/>
        </w:rPr>
        <w:t>Se garantiza la autonomía universitaria. Las universidades podrán darse sus directivas y regirse por sus propios estatutos, de acuerdo con la ley.</w:t>
      </w:r>
    </w:p>
    <w:p w:rsidR="00440347" w:rsidRDefault="00440347" w:rsidP="00440347">
      <w:pPr>
        <w:pStyle w:val="NormalWeb"/>
        <w:rPr>
          <w:rFonts w:ascii="Arial" w:hAnsi="Arial" w:cs="Arial"/>
        </w:rPr>
      </w:pPr>
      <w:r>
        <w:rPr>
          <w:rFonts w:ascii="Arial" w:hAnsi="Arial" w:cs="Arial"/>
        </w:rPr>
        <w:t>La ley establecerá un régimen especial para las universidades del Estado.</w:t>
      </w:r>
    </w:p>
    <w:p w:rsidR="00440347" w:rsidRDefault="00440347" w:rsidP="00440347">
      <w:pPr>
        <w:pStyle w:val="NormalWeb"/>
        <w:rPr>
          <w:rFonts w:ascii="Arial" w:hAnsi="Arial" w:cs="Arial"/>
        </w:rPr>
      </w:pPr>
      <w:r>
        <w:rPr>
          <w:rFonts w:ascii="Arial" w:hAnsi="Arial" w:cs="Arial"/>
        </w:rPr>
        <w:t>El Estado fortalecerá la investigación científica en las universidades oficiales y privadas y ofrecerá las condiciones especiales para su desarrollo.</w:t>
      </w:r>
    </w:p>
    <w:p w:rsidR="00440347" w:rsidRDefault="00440347" w:rsidP="00440347">
      <w:pPr>
        <w:pStyle w:val="NormalWeb"/>
        <w:rPr>
          <w:rFonts w:ascii="Arial" w:hAnsi="Arial" w:cs="Arial"/>
        </w:rPr>
      </w:pPr>
      <w:r>
        <w:rPr>
          <w:rFonts w:ascii="Arial" w:hAnsi="Arial" w:cs="Arial"/>
        </w:rPr>
        <w:lastRenderedPageBreak/>
        <w:t>El Estado facilitará mecanismos financieros que hagan posible el acceso de todas las personas aptas a la educación superior.</w:t>
      </w:r>
    </w:p>
    <w:p w:rsidR="00440347" w:rsidRDefault="00440347" w:rsidP="00440347">
      <w:pPr>
        <w:pStyle w:val="NormalWeb"/>
        <w:rPr>
          <w:rFonts w:ascii="Arial" w:hAnsi="Arial" w:cs="Arial"/>
        </w:rPr>
      </w:pPr>
      <w:r>
        <w:rPr>
          <w:rFonts w:ascii="Arial" w:hAnsi="Arial" w:cs="Arial"/>
          <w:b/>
          <w:bCs/>
        </w:rPr>
        <w:t>ARTICULO </w:t>
      </w:r>
      <w:bookmarkStart w:id="38" w:name="BM70"/>
      <w:r>
        <w:rPr>
          <w:rFonts w:ascii="Arial" w:hAnsi="Arial" w:cs="Arial"/>
          <w:b/>
          <w:bCs/>
        </w:rPr>
        <w:t> </w:t>
      </w:r>
      <w:bookmarkStart w:id="39" w:name="70"/>
      <w:bookmarkEnd w:id="38"/>
      <w:r>
        <w:rPr>
          <w:rFonts w:ascii="Arial" w:hAnsi="Arial" w:cs="Arial"/>
          <w:b/>
          <w:bCs/>
        </w:rPr>
        <w:t> </w:t>
      </w:r>
      <w:bookmarkEnd w:id="39"/>
      <w:r>
        <w:rPr>
          <w:rFonts w:ascii="Arial" w:hAnsi="Arial" w:cs="Arial"/>
          <w:b/>
          <w:bCs/>
        </w:rPr>
        <w:t xml:space="preserve">70. </w:t>
      </w:r>
      <w:r>
        <w:rPr>
          <w:rFonts w:ascii="Arial" w:hAnsi="Arial" w:cs="Arial"/>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440347" w:rsidRDefault="00440347" w:rsidP="00440347">
      <w:pPr>
        <w:pStyle w:val="NormalWeb"/>
        <w:rPr>
          <w:rFonts w:ascii="Arial" w:hAnsi="Arial" w:cs="Arial"/>
        </w:rPr>
      </w:pPr>
      <w:r>
        <w:rPr>
          <w:rFonts w:ascii="Arial" w:hAnsi="Arial" w:cs="Arial"/>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440347" w:rsidRDefault="00591B53" w:rsidP="00440347">
      <w:pPr>
        <w:pStyle w:val="NormalWeb"/>
        <w:rPr>
          <w:rFonts w:ascii="Arial" w:hAnsi="Arial" w:cs="Arial"/>
        </w:rPr>
      </w:pPr>
      <w:hyperlink r:id="rId36" w:anchor="1" w:history="1">
        <w:r w:rsidR="00440347">
          <w:rPr>
            <w:rStyle w:val="Hipervnculo"/>
            <w:rFonts w:ascii="Arial" w:hAnsi="Arial" w:cs="Arial"/>
          </w:rPr>
          <w:t xml:space="preserve">Reglamentado por la Ley 397 de 1997 </w:t>
        </w:r>
      </w:hyperlink>
      <w:r w:rsidR="00507390">
        <w:rPr>
          <w:rFonts w:ascii="Arial" w:hAnsi="Arial" w:cs="Arial"/>
        </w:rPr>
        <w:t>(13)</w:t>
      </w:r>
    </w:p>
    <w:p w:rsidR="00440347" w:rsidRDefault="00440347" w:rsidP="00440347">
      <w:pPr>
        <w:pStyle w:val="NormalWeb"/>
        <w:rPr>
          <w:rFonts w:ascii="Arial" w:hAnsi="Arial" w:cs="Arial"/>
        </w:rPr>
      </w:pPr>
      <w:r>
        <w:rPr>
          <w:rFonts w:ascii="Arial" w:hAnsi="Arial" w:cs="Arial"/>
          <w:b/>
          <w:bCs/>
        </w:rPr>
        <w:t>ARTICULO </w:t>
      </w:r>
      <w:bookmarkStart w:id="40" w:name="71"/>
      <w:r>
        <w:rPr>
          <w:rFonts w:ascii="Arial" w:hAnsi="Arial" w:cs="Arial"/>
          <w:b/>
          <w:bCs/>
        </w:rPr>
        <w:t> </w:t>
      </w:r>
      <w:bookmarkEnd w:id="40"/>
      <w:r>
        <w:rPr>
          <w:rFonts w:ascii="Arial" w:hAnsi="Arial" w:cs="Arial"/>
          <w:b/>
          <w:bCs/>
        </w:rPr>
        <w:t xml:space="preserve">71. </w:t>
      </w:r>
      <w:r>
        <w:rPr>
          <w:rFonts w:ascii="Arial" w:hAnsi="Arial" w:cs="Arial"/>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rsidR="00440347" w:rsidRDefault="00591B53" w:rsidP="00440347">
      <w:pPr>
        <w:pStyle w:val="NormalWeb"/>
        <w:rPr>
          <w:rFonts w:ascii="Arial" w:hAnsi="Arial" w:cs="Arial"/>
        </w:rPr>
      </w:pPr>
      <w:hyperlink r:id="rId37" w:anchor="1" w:history="1">
        <w:r w:rsidR="00440347">
          <w:rPr>
            <w:rStyle w:val="Hipervnculo"/>
            <w:rFonts w:ascii="Arial" w:hAnsi="Arial" w:cs="Arial"/>
          </w:rPr>
          <w:t xml:space="preserve">Reglamentado por la Ley 397 de 1997 </w:t>
        </w:r>
      </w:hyperlink>
      <w:r w:rsidR="00507390">
        <w:rPr>
          <w:rFonts w:ascii="Arial" w:hAnsi="Arial" w:cs="Arial"/>
        </w:rPr>
        <w:t>(13)</w:t>
      </w:r>
    </w:p>
    <w:p w:rsidR="00440347" w:rsidRDefault="00440347" w:rsidP="00440347">
      <w:pPr>
        <w:pStyle w:val="NormalWeb"/>
        <w:rPr>
          <w:rFonts w:ascii="Arial" w:hAnsi="Arial" w:cs="Arial"/>
        </w:rPr>
      </w:pPr>
      <w:r>
        <w:rPr>
          <w:rFonts w:ascii="Arial" w:hAnsi="Arial" w:cs="Arial"/>
          <w:b/>
          <w:bCs/>
        </w:rPr>
        <w:t xml:space="preserve">ARTICULO 72. </w:t>
      </w:r>
      <w:r>
        <w:rPr>
          <w:rFonts w:ascii="Arial" w:hAnsi="Arial" w:cs="Arial"/>
        </w:rPr>
        <w:t xml:space="preserve">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w:t>
      </w:r>
      <w:proofErr w:type="spellStart"/>
      <w:r>
        <w:rPr>
          <w:rFonts w:ascii="Arial" w:hAnsi="Arial" w:cs="Arial"/>
        </w:rPr>
        <w:t>readquirirlos</w:t>
      </w:r>
      <w:proofErr w:type="spellEnd"/>
      <w:r>
        <w:rPr>
          <w:rFonts w:ascii="Arial" w:hAnsi="Arial" w:cs="Arial"/>
        </w:rPr>
        <w:t xml:space="preserve"> cuando se encuentren en manos de particulares y reglamentará los derechos especiales que pudieran tener los grupos étnicos asentados en territorios de riqueza arqueológica.</w:t>
      </w:r>
    </w:p>
    <w:p w:rsidR="00440347" w:rsidRDefault="00440347" w:rsidP="00440347">
      <w:pPr>
        <w:pStyle w:val="NormalWeb"/>
        <w:rPr>
          <w:rFonts w:ascii="Arial" w:hAnsi="Arial" w:cs="Arial"/>
        </w:rPr>
      </w:pPr>
      <w:r>
        <w:rPr>
          <w:rFonts w:ascii="Arial" w:hAnsi="Arial" w:cs="Arial"/>
          <w:b/>
          <w:bCs/>
        </w:rPr>
        <w:t xml:space="preserve">ARTICULO 73. </w:t>
      </w:r>
      <w:r>
        <w:rPr>
          <w:rFonts w:ascii="Arial" w:hAnsi="Arial" w:cs="Arial"/>
        </w:rPr>
        <w:t>La actividad periodística gozará de protección para garantizar su libertad e independencia profesional.</w:t>
      </w:r>
    </w:p>
    <w:p w:rsidR="00440347" w:rsidRDefault="00440347" w:rsidP="00440347">
      <w:pPr>
        <w:pStyle w:val="NormalWeb"/>
        <w:rPr>
          <w:rFonts w:ascii="Arial" w:hAnsi="Arial" w:cs="Arial"/>
        </w:rPr>
      </w:pPr>
      <w:r>
        <w:rPr>
          <w:rFonts w:ascii="Arial" w:hAnsi="Arial" w:cs="Arial"/>
          <w:b/>
          <w:bCs/>
        </w:rPr>
        <w:t xml:space="preserve">ARTICULO 74. </w:t>
      </w:r>
      <w:r>
        <w:rPr>
          <w:rFonts w:ascii="Arial" w:hAnsi="Arial" w:cs="Arial"/>
        </w:rPr>
        <w:t>Todas las personas tienen derecho a acceder a los documentos públicos salvo los casos que establezca la ley.</w:t>
      </w:r>
    </w:p>
    <w:p w:rsidR="00440347" w:rsidRDefault="00440347" w:rsidP="00440347">
      <w:pPr>
        <w:pStyle w:val="NormalWeb"/>
        <w:rPr>
          <w:rFonts w:ascii="Arial" w:hAnsi="Arial" w:cs="Arial"/>
        </w:rPr>
      </w:pPr>
      <w:r>
        <w:rPr>
          <w:rFonts w:ascii="Arial" w:hAnsi="Arial" w:cs="Arial"/>
        </w:rPr>
        <w:t>El secreto profesional es inviolable.</w:t>
      </w:r>
    </w:p>
    <w:p w:rsidR="00440347" w:rsidRDefault="00440347" w:rsidP="00440347">
      <w:pPr>
        <w:pStyle w:val="NormalWeb"/>
        <w:rPr>
          <w:rFonts w:ascii="Arial" w:hAnsi="Arial" w:cs="Arial"/>
        </w:rPr>
      </w:pPr>
      <w:r>
        <w:rPr>
          <w:rFonts w:ascii="Arial" w:hAnsi="Arial" w:cs="Arial"/>
          <w:b/>
          <w:bCs/>
        </w:rPr>
        <w:t xml:space="preserve">ARTICULO 75. </w:t>
      </w:r>
      <w:r>
        <w:rPr>
          <w:rFonts w:ascii="Arial" w:hAnsi="Arial" w:cs="Arial"/>
        </w:rPr>
        <w:t xml:space="preserve">El espectro electromagnético es un bien público </w:t>
      </w:r>
      <w:proofErr w:type="spellStart"/>
      <w:r>
        <w:rPr>
          <w:rFonts w:ascii="Arial" w:hAnsi="Arial" w:cs="Arial"/>
        </w:rPr>
        <w:t>inenajenable</w:t>
      </w:r>
      <w:proofErr w:type="spellEnd"/>
      <w:r>
        <w:rPr>
          <w:rFonts w:ascii="Arial" w:hAnsi="Arial" w:cs="Arial"/>
        </w:rPr>
        <w:t xml:space="preserve"> e imprescriptible sujeto a la gestión y control del Estado. Se garantiza la igualdad de oportunidades en el acceso a su uso en los términos que fije la ley.</w:t>
      </w:r>
    </w:p>
    <w:p w:rsidR="00440347" w:rsidRDefault="00440347" w:rsidP="00440347">
      <w:pPr>
        <w:pStyle w:val="NormalWeb"/>
        <w:rPr>
          <w:rFonts w:ascii="Arial" w:hAnsi="Arial" w:cs="Arial"/>
        </w:rPr>
      </w:pPr>
      <w:r>
        <w:rPr>
          <w:rFonts w:ascii="Arial" w:hAnsi="Arial" w:cs="Arial"/>
        </w:rPr>
        <w:t>Para garantizar el pluralismo informativo y la competencia, el Estado intervendrá por mandato de la ley para evitar las prácticas monopolísticas en el uso del espectro electromagnético.</w:t>
      </w:r>
    </w:p>
    <w:p w:rsidR="00440347" w:rsidRDefault="00440347" w:rsidP="00440347">
      <w:pPr>
        <w:pStyle w:val="NormalWeb"/>
        <w:rPr>
          <w:rFonts w:ascii="Arial" w:hAnsi="Arial" w:cs="Arial"/>
        </w:rPr>
      </w:pPr>
      <w:r>
        <w:rPr>
          <w:rFonts w:ascii="Arial" w:hAnsi="Arial" w:cs="Arial"/>
          <w:b/>
          <w:bCs/>
        </w:rPr>
        <w:lastRenderedPageBreak/>
        <w:t xml:space="preserve">ARTICULO 76. </w:t>
      </w:r>
      <w:r>
        <w:rPr>
          <w:rFonts w:ascii="Arial" w:hAnsi="Arial" w:cs="Arial"/>
        </w:rPr>
        <w:t>La intervención estatal en el espectro electromagnético utilizado para los servicios de televisión, estará a cargo de un organismo de derecho público con personería jurídica, autonomía administrativa, patrimonial y técnica, sujeto a un régimen legal propio.</w:t>
      </w:r>
    </w:p>
    <w:p w:rsidR="00440347" w:rsidRDefault="00440347" w:rsidP="00440347">
      <w:pPr>
        <w:pStyle w:val="NormalWeb"/>
        <w:rPr>
          <w:rFonts w:ascii="Arial" w:hAnsi="Arial" w:cs="Arial"/>
        </w:rPr>
      </w:pPr>
      <w:r>
        <w:rPr>
          <w:rFonts w:ascii="Arial" w:hAnsi="Arial" w:cs="Arial"/>
        </w:rPr>
        <w:t>Dicho organismo desarrollará y ejecutará los planes y programas del Estado en el servicio a que hace referencia el inciso anterior.</w:t>
      </w:r>
    </w:p>
    <w:p w:rsidR="00440347" w:rsidRDefault="00440347" w:rsidP="00440347">
      <w:pPr>
        <w:pStyle w:val="NormalWeb"/>
        <w:rPr>
          <w:rFonts w:ascii="Arial" w:hAnsi="Arial" w:cs="Arial"/>
        </w:rPr>
      </w:pPr>
      <w:r>
        <w:rPr>
          <w:rFonts w:ascii="Arial" w:hAnsi="Arial" w:cs="Arial"/>
          <w:b/>
          <w:bCs/>
        </w:rPr>
        <w:t xml:space="preserve">ARTICULO 77. </w:t>
      </w:r>
      <w:r>
        <w:rPr>
          <w:rFonts w:ascii="Arial" w:hAnsi="Arial" w:cs="Arial"/>
        </w:rPr>
        <w:t>La dirección de la política que en materia de televisión determine la Ley sin menoscabo de las libertades consagradas en esta Constitución, estará a cargo del organismo mencionado.</w:t>
      </w:r>
    </w:p>
    <w:p w:rsidR="00440347" w:rsidRDefault="00440347" w:rsidP="00440347">
      <w:pPr>
        <w:pStyle w:val="NormalWeb"/>
        <w:rPr>
          <w:rFonts w:ascii="Arial" w:hAnsi="Arial" w:cs="Arial"/>
        </w:rPr>
      </w:pPr>
      <w:r>
        <w:rPr>
          <w:rFonts w:ascii="Arial" w:hAnsi="Arial" w:cs="Arial"/>
        </w:rPr>
        <w:t>La televisión será regulada por una entidad autónoma del orden nacional, sujeta a un régimen propio. La dirección y ejecución de las funciones de la entidad estarán a cargo de una Junta Directiva integrada por cinco (5) miembros, la cual nombrará al Director. Los miembros de la Junta tendrán período fijo. El Gobierno Nacional designará dos de ellos. Otro será escogido entre los representantes legales de los canales regionales de televisión. La Ley dispondrá lo relativo al nombramiento de los demás miembros y regulará la organización y funcionamiento de la Entidad.</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Se garantizarán y respetarán la estabilidad y los derechos de los trabajadores de Inravisión.</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jc w:val="center"/>
        <w:rPr>
          <w:rFonts w:ascii="Arial" w:hAnsi="Arial" w:cs="Arial"/>
          <w:b/>
          <w:bCs/>
        </w:rPr>
      </w:pPr>
      <w:r>
        <w:rPr>
          <w:rFonts w:ascii="Arial" w:hAnsi="Arial" w:cs="Arial"/>
          <w:b/>
          <w:bCs/>
        </w:rPr>
        <w:t>DE LOS DERECHOS COLECTIVOS Y DEL AMBIENTE</w:t>
      </w:r>
    </w:p>
    <w:p w:rsidR="00440347" w:rsidRDefault="00440347" w:rsidP="00440347">
      <w:pPr>
        <w:pStyle w:val="NormalWeb"/>
        <w:rPr>
          <w:rFonts w:ascii="Arial" w:hAnsi="Arial" w:cs="Arial"/>
        </w:rPr>
      </w:pPr>
      <w:r>
        <w:rPr>
          <w:rFonts w:ascii="Arial" w:hAnsi="Arial" w:cs="Arial"/>
          <w:b/>
          <w:bCs/>
        </w:rPr>
        <w:t>ARTICULO </w:t>
      </w:r>
      <w:bookmarkStart w:id="41" w:name="BM78"/>
      <w:r>
        <w:rPr>
          <w:rFonts w:ascii="Arial" w:hAnsi="Arial" w:cs="Arial"/>
          <w:b/>
          <w:bCs/>
        </w:rPr>
        <w:t> </w:t>
      </w:r>
      <w:bookmarkEnd w:id="41"/>
      <w:r>
        <w:rPr>
          <w:rFonts w:ascii="Arial" w:hAnsi="Arial" w:cs="Arial"/>
          <w:b/>
          <w:bCs/>
        </w:rPr>
        <w:t xml:space="preserve">78. </w:t>
      </w:r>
      <w:r>
        <w:rPr>
          <w:rFonts w:ascii="Arial" w:hAnsi="Arial" w:cs="Arial"/>
        </w:rPr>
        <w:t>La ley regulará el control de calidad de bienes y servicios ofrecidos y prestados a la comunidad, así como la información que debe suministrarse al público en su comercialización.</w:t>
      </w:r>
    </w:p>
    <w:p w:rsidR="00440347" w:rsidRDefault="00440347" w:rsidP="00440347">
      <w:pPr>
        <w:pStyle w:val="NormalWeb"/>
        <w:rPr>
          <w:rFonts w:ascii="Arial" w:hAnsi="Arial" w:cs="Arial"/>
        </w:rPr>
      </w:pPr>
      <w:r>
        <w:rPr>
          <w:rFonts w:ascii="Arial" w:hAnsi="Arial" w:cs="Arial"/>
        </w:rPr>
        <w:t>Serán responsables, de acuerdo con la ley, quienes en la producción y en la comercialización de bienes y servicios, atenten contra la salud, la seguridad y el adecuado aprovisionamiento a consumidores y usuarios.</w:t>
      </w:r>
    </w:p>
    <w:p w:rsidR="00440347" w:rsidRDefault="00440347" w:rsidP="00440347">
      <w:pPr>
        <w:pStyle w:val="NormalWeb"/>
        <w:rPr>
          <w:rFonts w:ascii="Arial" w:hAnsi="Arial" w:cs="Arial"/>
        </w:rPr>
      </w:pPr>
      <w:r>
        <w:rPr>
          <w:rFonts w:ascii="Arial" w:hAnsi="Arial" w:cs="Arial"/>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rsidR="00440347" w:rsidRDefault="00440347" w:rsidP="00440347">
      <w:pPr>
        <w:pStyle w:val="NormalWeb"/>
        <w:rPr>
          <w:rFonts w:ascii="Arial" w:hAnsi="Arial" w:cs="Arial"/>
        </w:rPr>
      </w:pPr>
      <w:r>
        <w:rPr>
          <w:rFonts w:ascii="Arial" w:hAnsi="Arial" w:cs="Arial"/>
          <w:b/>
          <w:bCs/>
        </w:rPr>
        <w:t xml:space="preserve">ARTICULO 79. </w:t>
      </w:r>
      <w:r>
        <w:rPr>
          <w:rFonts w:ascii="Arial" w:hAnsi="Arial" w:cs="Arial"/>
        </w:rPr>
        <w:t>Todas las personas tienen derecho a gozar de un ambiente sano. La ley garantizará la participación de la comunidad en las decisiones que puedan afectarlo.</w:t>
      </w:r>
    </w:p>
    <w:p w:rsidR="00440347" w:rsidRDefault="00440347" w:rsidP="00440347">
      <w:pPr>
        <w:pStyle w:val="NormalWeb"/>
        <w:rPr>
          <w:rFonts w:ascii="Arial" w:hAnsi="Arial" w:cs="Arial"/>
        </w:rPr>
      </w:pPr>
      <w:r>
        <w:rPr>
          <w:rFonts w:ascii="Arial" w:hAnsi="Arial" w:cs="Arial"/>
        </w:rPr>
        <w:t>Es deber del Estado proteger la diversidad e integridad del ambiente, conservar las áreas de especial importancia ecológica y fomentar la educación para el logro de estos fines.</w:t>
      </w:r>
    </w:p>
    <w:p w:rsidR="00440347" w:rsidRDefault="00440347" w:rsidP="00440347">
      <w:pPr>
        <w:pStyle w:val="NormalWeb"/>
        <w:rPr>
          <w:rFonts w:ascii="Arial" w:hAnsi="Arial" w:cs="Arial"/>
        </w:rPr>
      </w:pPr>
      <w:r>
        <w:rPr>
          <w:rFonts w:ascii="Arial" w:hAnsi="Arial" w:cs="Arial"/>
          <w:b/>
          <w:bCs/>
        </w:rPr>
        <w:lastRenderedPageBreak/>
        <w:t xml:space="preserve">ARTICULO 80. </w:t>
      </w:r>
      <w:r>
        <w:rPr>
          <w:rFonts w:ascii="Arial" w:hAnsi="Arial" w:cs="Arial"/>
        </w:rPr>
        <w:t>El Estado planificará el manejo y aprovechamiento de los recursos naturales, para garantizar su desarrollo sostenible, su conservación, restauración o sustitución.</w:t>
      </w:r>
    </w:p>
    <w:p w:rsidR="00440347" w:rsidRDefault="00440347" w:rsidP="00440347">
      <w:pPr>
        <w:pStyle w:val="NormalWeb"/>
        <w:rPr>
          <w:rFonts w:ascii="Arial" w:hAnsi="Arial" w:cs="Arial"/>
        </w:rPr>
      </w:pPr>
      <w:r>
        <w:rPr>
          <w:rFonts w:ascii="Arial" w:hAnsi="Arial" w:cs="Arial"/>
        </w:rPr>
        <w:t>Además, deberá prevenir y controlar los factores de deterioro ambiental, imponer las sanciones legales y exigir la reparación de los daños causados.</w:t>
      </w:r>
    </w:p>
    <w:p w:rsidR="00440347" w:rsidRDefault="00440347" w:rsidP="00440347">
      <w:pPr>
        <w:pStyle w:val="NormalWeb"/>
        <w:rPr>
          <w:rFonts w:ascii="Arial" w:hAnsi="Arial" w:cs="Arial"/>
        </w:rPr>
      </w:pPr>
      <w:r>
        <w:rPr>
          <w:rFonts w:ascii="Arial" w:hAnsi="Arial" w:cs="Arial"/>
        </w:rPr>
        <w:t xml:space="preserve">Así mismo, cooperará con otras naciones en la protección de los ecosistemas situados en las zonas fronterizas. </w:t>
      </w:r>
    </w:p>
    <w:p w:rsidR="00440347" w:rsidRDefault="00440347" w:rsidP="00440347">
      <w:pPr>
        <w:pStyle w:val="NormalWeb"/>
        <w:rPr>
          <w:rFonts w:ascii="Arial" w:hAnsi="Arial" w:cs="Arial"/>
        </w:rPr>
      </w:pPr>
      <w:r>
        <w:rPr>
          <w:rFonts w:ascii="Arial" w:hAnsi="Arial" w:cs="Arial"/>
          <w:b/>
          <w:bCs/>
        </w:rPr>
        <w:t xml:space="preserve">ARTICULO 81. </w:t>
      </w:r>
      <w:r>
        <w:rPr>
          <w:rFonts w:ascii="Arial" w:hAnsi="Arial" w:cs="Arial"/>
        </w:rPr>
        <w:t xml:space="preserve">Queda prohibida la fabricación, importación, posesión y uso de armas químicas, biológicas y nucleares, así como la introducción al territorio nacional de residuos nucleares y desechos tóxicos. </w:t>
      </w:r>
    </w:p>
    <w:p w:rsidR="00440347" w:rsidRDefault="00440347" w:rsidP="00440347">
      <w:pPr>
        <w:pStyle w:val="NormalWeb"/>
        <w:rPr>
          <w:rFonts w:ascii="Arial" w:hAnsi="Arial" w:cs="Arial"/>
        </w:rPr>
      </w:pPr>
      <w:r>
        <w:rPr>
          <w:rFonts w:ascii="Arial" w:hAnsi="Arial" w:cs="Arial"/>
        </w:rPr>
        <w:t>El Estado regulará el ingreso al país y la salida de él de los recursos genéticos, y su utilización, de acuerdo con el interés nacional.</w:t>
      </w:r>
    </w:p>
    <w:p w:rsidR="00440347" w:rsidRDefault="00440347" w:rsidP="00440347">
      <w:pPr>
        <w:pStyle w:val="NormalWeb"/>
        <w:rPr>
          <w:rFonts w:ascii="Arial" w:hAnsi="Arial" w:cs="Arial"/>
        </w:rPr>
      </w:pPr>
      <w:r>
        <w:rPr>
          <w:rFonts w:ascii="Arial" w:hAnsi="Arial" w:cs="Arial"/>
          <w:b/>
          <w:bCs/>
        </w:rPr>
        <w:t xml:space="preserve">ARTICULO 82. </w:t>
      </w:r>
      <w:r>
        <w:rPr>
          <w:rFonts w:ascii="Arial" w:hAnsi="Arial" w:cs="Arial"/>
        </w:rPr>
        <w:t xml:space="preserve">Es deber del Estado velar por la protección de la integridad del espacio público y por su destinación al uso común, el cual prevalece sobre el interés particular. </w:t>
      </w:r>
    </w:p>
    <w:p w:rsidR="00440347" w:rsidRDefault="00440347" w:rsidP="00440347">
      <w:pPr>
        <w:pStyle w:val="NormalWeb"/>
        <w:rPr>
          <w:rFonts w:ascii="Arial" w:hAnsi="Arial" w:cs="Arial"/>
        </w:rPr>
      </w:pPr>
      <w:r>
        <w:rPr>
          <w:rFonts w:ascii="Arial" w:hAnsi="Arial" w:cs="Arial"/>
        </w:rPr>
        <w:t>Las entidades públicas participarán en la plusvalía que genere su acción urbanística y regularán la utilización del suelo y del espacio aéreo urbano en defensa del interés común.</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jc w:val="center"/>
        <w:rPr>
          <w:rFonts w:ascii="Arial" w:hAnsi="Arial" w:cs="Arial"/>
          <w:b/>
          <w:bCs/>
        </w:rPr>
      </w:pPr>
      <w:r>
        <w:rPr>
          <w:rFonts w:ascii="Arial" w:hAnsi="Arial" w:cs="Arial"/>
          <w:b/>
          <w:bCs/>
        </w:rPr>
        <w:t>DE LA PROTECCION Y APLICACION DE LOS DERECHOS</w:t>
      </w:r>
    </w:p>
    <w:p w:rsidR="00440347" w:rsidRDefault="00440347" w:rsidP="00440347">
      <w:pPr>
        <w:pStyle w:val="NormalWeb"/>
        <w:rPr>
          <w:rFonts w:ascii="Arial" w:hAnsi="Arial" w:cs="Arial"/>
        </w:rPr>
      </w:pPr>
      <w:r>
        <w:rPr>
          <w:rFonts w:ascii="Arial" w:hAnsi="Arial" w:cs="Arial"/>
          <w:b/>
          <w:bCs/>
        </w:rPr>
        <w:t xml:space="preserve">ARTICULO 83. </w:t>
      </w:r>
      <w:r>
        <w:rPr>
          <w:rFonts w:ascii="Arial" w:hAnsi="Arial" w:cs="Arial"/>
        </w:rPr>
        <w:t xml:space="preserve">Las actuaciones de los particulares y de las autoridades públicas deberán ceñirse a los postulados de la buena fe, la cual se presumirá en todas las gestiones que aquellos adelanten ante éstas. </w:t>
      </w:r>
    </w:p>
    <w:p w:rsidR="00440347" w:rsidRDefault="00440347" w:rsidP="00440347">
      <w:pPr>
        <w:pStyle w:val="NormalWeb"/>
        <w:rPr>
          <w:rFonts w:ascii="Arial" w:hAnsi="Arial" w:cs="Arial"/>
        </w:rPr>
      </w:pPr>
      <w:r>
        <w:rPr>
          <w:rFonts w:ascii="Arial" w:hAnsi="Arial" w:cs="Arial"/>
          <w:b/>
          <w:bCs/>
        </w:rPr>
        <w:t xml:space="preserve">ARTICULO 84. </w:t>
      </w:r>
      <w:r>
        <w:rPr>
          <w:rFonts w:ascii="Arial" w:hAnsi="Arial" w:cs="Arial"/>
        </w:rPr>
        <w:t xml:space="preserve">Cuando un derecho o una actividad hayan sido reglamentados de manera general, las autoridades públicas no podrán establecer ni exigir permisos, licencias o requisitos adicionales para su ejercicio. </w:t>
      </w:r>
    </w:p>
    <w:p w:rsidR="00440347" w:rsidRDefault="00440347" w:rsidP="00440347">
      <w:pPr>
        <w:pStyle w:val="NormalWeb"/>
        <w:rPr>
          <w:rFonts w:ascii="Arial" w:hAnsi="Arial" w:cs="Arial"/>
        </w:rPr>
      </w:pPr>
      <w:r>
        <w:rPr>
          <w:rFonts w:ascii="Arial" w:hAnsi="Arial" w:cs="Arial"/>
          <w:b/>
          <w:bCs/>
        </w:rPr>
        <w:t xml:space="preserve">ARTICULO 85. </w:t>
      </w:r>
      <w:r>
        <w:rPr>
          <w:rFonts w:ascii="Arial" w:hAnsi="Arial" w:cs="Arial"/>
        </w:rPr>
        <w:t xml:space="preserve">Son de aplicación inmediata los derechos consagrados en los artículos 11, 12, 13, 14, 15, 16, 17, 18, 19, 20, 21, 23, 24, 26, 27, 28, 29, 30, 31, 33, 34, 37 y 40. </w:t>
      </w:r>
    </w:p>
    <w:p w:rsidR="00440347" w:rsidRDefault="00440347" w:rsidP="00440347">
      <w:pPr>
        <w:pStyle w:val="NormalWeb"/>
        <w:rPr>
          <w:rFonts w:ascii="Arial" w:hAnsi="Arial" w:cs="Arial"/>
        </w:rPr>
      </w:pPr>
      <w:r>
        <w:rPr>
          <w:rFonts w:ascii="Arial" w:hAnsi="Arial" w:cs="Arial"/>
          <w:b/>
          <w:bCs/>
        </w:rPr>
        <w:t xml:space="preserve">ARTICULO 86. </w:t>
      </w:r>
      <w:r>
        <w:rPr>
          <w:rFonts w:ascii="Arial" w:hAnsi="Arial" w:cs="Arial"/>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p w:rsidR="00440347" w:rsidRDefault="00440347" w:rsidP="00440347">
      <w:pPr>
        <w:pStyle w:val="NormalWeb"/>
        <w:rPr>
          <w:rFonts w:ascii="Arial" w:hAnsi="Arial" w:cs="Arial"/>
        </w:rPr>
      </w:pPr>
      <w:r>
        <w:rPr>
          <w:rFonts w:ascii="Arial" w:hAnsi="Arial" w:cs="Arial"/>
        </w:rPr>
        <w:t xml:space="preserve">La protección consistirá en una orden para que aquel respecto de quien se solicita la tutela, actúe o se abstenga de hacerlo. El fallo, que será de inmediato </w:t>
      </w:r>
      <w:r>
        <w:rPr>
          <w:rFonts w:ascii="Arial" w:hAnsi="Arial" w:cs="Arial"/>
        </w:rPr>
        <w:lastRenderedPageBreak/>
        <w:t xml:space="preserve">cumplimiento, podrá impugnarse ante el juez competente y, en todo caso, éste lo remitirá a la Corte Constitucional para su eventual revisión. </w:t>
      </w:r>
    </w:p>
    <w:p w:rsidR="00440347" w:rsidRDefault="00440347" w:rsidP="00440347">
      <w:pPr>
        <w:pStyle w:val="NormalWeb"/>
        <w:rPr>
          <w:rFonts w:ascii="Arial" w:hAnsi="Arial" w:cs="Arial"/>
        </w:rPr>
      </w:pPr>
      <w:r>
        <w:rPr>
          <w:rFonts w:ascii="Arial" w:hAnsi="Arial" w:cs="Arial"/>
        </w:rPr>
        <w:t xml:space="preserve">Esta acción solo procederá cuando el afectado no disponga de otro medio de defensa judicial, salvo que aquella se utilice como mecanismo transitorio para evitar un perjuicio irremediable. </w:t>
      </w:r>
    </w:p>
    <w:p w:rsidR="00440347" w:rsidRDefault="00440347" w:rsidP="00440347">
      <w:pPr>
        <w:pStyle w:val="NormalWeb"/>
        <w:rPr>
          <w:rFonts w:ascii="Arial" w:hAnsi="Arial" w:cs="Arial"/>
        </w:rPr>
      </w:pPr>
      <w:r>
        <w:rPr>
          <w:rFonts w:ascii="Arial" w:hAnsi="Arial" w:cs="Arial"/>
        </w:rPr>
        <w:t xml:space="preserve">En ningún caso podrán transcurrir más de diez días entre la solicitud de tutela y su resolución. </w:t>
      </w:r>
    </w:p>
    <w:p w:rsidR="00440347" w:rsidRDefault="00440347" w:rsidP="00440347">
      <w:pPr>
        <w:pStyle w:val="NormalWeb"/>
        <w:rPr>
          <w:rFonts w:ascii="Arial" w:hAnsi="Arial" w:cs="Arial"/>
        </w:rPr>
      </w:pPr>
      <w:r>
        <w:rPr>
          <w:rFonts w:ascii="Arial" w:hAnsi="Arial" w:cs="Arial"/>
        </w:rPr>
        <w:t>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p>
    <w:p w:rsidR="00440347" w:rsidRDefault="00440347" w:rsidP="00440347">
      <w:pPr>
        <w:pStyle w:val="NormalWeb"/>
        <w:rPr>
          <w:rFonts w:ascii="Arial" w:hAnsi="Arial" w:cs="Arial"/>
        </w:rPr>
      </w:pPr>
      <w:r>
        <w:rPr>
          <w:rFonts w:ascii="Arial" w:hAnsi="Arial" w:cs="Arial"/>
          <w:b/>
          <w:bCs/>
        </w:rPr>
        <w:t xml:space="preserve">ARTICULO 87. </w:t>
      </w:r>
      <w:r>
        <w:rPr>
          <w:rFonts w:ascii="Arial" w:hAnsi="Arial" w:cs="Arial"/>
        </w:rPr>
        <w:t xml:space="preserve">Toda persona podrá acudir ante la autoridad judicial para hacer efectivo el cumplimiento de una ley o un acto administrativo. En caso de prosperar la acción, la sentencia ordenará a la autoridad renuente el cumplimiento del deber omitido. </w:t>
      </w:r>
    </w:p>
    <w:p w:rsidR="00440347" w:rsidRDefault="00440347" w:rsidP="00440347">
      <w:pPr>
        <w:pStyle w:val="NormalWeb"/>
        <w:rPr>
          <w:rFonts w:ascii="Arial" w:hAnsi="Arial" w:cs="Arial"/>
        </w:rPr>
      </w:pPr>
      <w:r>
        <w:rPr>
          <w:rFonts w:ascii="Arial" w:hAnsi="Arial" w:cs="Arial"/>
          <w:b/>
          <w:bCs/>
        </w:rPr>
        <w:t>ARTICULO </w:t>
      </w:r>
      <w:bookmarkStart w:id="42" w:name="88"/>
      <w:r>
        <w:rPr>
          <w:rFonts w:ascii="Arial" w:hAnsi="Arial" w:cs="Arial"/>
          <w:b/>
          <w:bCs/>
        </w:rPr>
        <w:t> </w:t>
      </w:r>
      <w:bookmarkEnd w:id="42"/>
      <w:r>
        <w:rPr>
          <w:rFonts w:ascii="Arial" w:hAnsi="Arial" w:cs="Arial"/>
          <w:b/>
          <w:bCs/>
        </w:rPr>
        <w:t xml:space="preserve">88. </w:t>
      </w:r>
      <w:r>
        <w:rPr>
          <w:rFonts w:ascii="Arial" w:hAnsi="Arial" w:cs="Arial"/>
        </w:rPr>
        <w:t xml:space="preserve">La ley regulará las acciones populares para la protección de los derechos e intereses colectivos, relacionados con el patrimonio, el espacio, la seguridad y </w:t>
      </w:r>
      <w:proofErr w:type="gramStart"/>
      <w:r>
        <w:rPr>
          <w:rFonts w:ascii="Arial" w:hAnsi="Arial" w:cs="Arial"/>
        </w:rPr>
        <w:t>la salubridad públicos</w:t>
      </w:r>
      <w:proofErr w:type="gramEnd"/>
      <w:r>
        <w:rPr>
          <w:rFonts w:ascii="Arial" w:hAnsi="Arial" w:cs="Arial"/>
        </w:rPr>
        <w:t xml:space="preserve">, la moral administrativa, el ambiente, la libre competencia económica y otros de similar naturaleza que se definen en ella. </w:t>
      </w:r>
    </w:p>
    <w:p w:rsidR="00440347" w:rsidRDefault="00440347" w:rsidP="00440347">
      <w:pPr>
        <w:pStyle w:val="NormalWeb"/>
        <w:rPr>
          <w:rFonts w:ascii="Arial" w:hAnsi="Arial" w:cs="Arial"/>
        </w:rPr>
      </w:pPr>
      <w:r>
        <w:rPr>
          <w:rFonts w:ascii="Arial" w:hAnsi="Arial" w:cs="Arial"/>
        </w:rPr>
        <w:t xml:space="preserve">También regulará las acciones originadas en los daños ocasionados a un número plural de personas, sin perjuicio de las correspondientes acciones particulares. </w:t>
      </w:r>
    </w:p>
    <w:p w:rsidR="00440347" w:rsidRDefault="00440347" w:rsidP="00440347">
      <w:pPr>
        <w:pStyle w:val="NormalWeb"/>
        <w:rPr>
          <w:rFonts w:ascii="Arial" w:hAnsi="Arial" w:cs="Arial"/>
        </w:rPr>
      </w:pPr>
      <w:r>
        <w:rPr>
          <w:rFonts w:ascii="Arial" w:hAnsi="Arial" w:cs="Arial"/>
        </w:rPr>
        <w:t xml:space="preserve">Así mismo, definirá los casos de responsabilidad civil objetiva por el daño inferido a los derechos e intereses colectivos. </w:t>
      </w:r>
    </w:p>
    <w:p w:rsidR="00440347" w:rsidRDefault="00591B53" w:rsidP="00440347">
      <w:pPr>
        <w:pStyle w:val="NormalWeb"/>
        <w:rPr>
          <w:rFonts w:ascii="Arial" w:hAnsi="Arial" w:cs="Arial"/>
        </w:rPr>
      </w:pPr>
      <w:hyperlink r:id="rId38" w:anchor="1" w:history="1">
        <w:r w:rsidR="00440347">
          <w:rPr>
            <w:rStyle w:val="Hipervnculo"/>
            <w:rFonts w:ascii="Arial" w:hAnsi="Arial" w:cs="Arial"/>
          </w:rPr>
          <w:t xml:space="preserve">Reglamentado por la Ley 472 de 1998 </w:t>
        </w:r>
      </w:hyperlink>
      <w:r w:rsidR="00423FD7">
        <w:rPr>
          <w:rFonts w:ascii="Arial" w:hAnsi="Arial" w:cs="Arial"/>
        </w:rPr>
        <w:t>(14)</w:t>
      </w:r>
    </w:p>
    <w:p w:rsidR="00440347" w:rsidRDefault="00440347" w:rsidP="00440347">
      <w:pPr>
        <w:pStyle w:val="NormalWeb"/>
        <w:rPr>
          <w:rFonts w:ascii="Arial" w:hAnsi="Arial" w:cs="Arial"/>
        </w:rPr>
      </w:pPr>
      <w:r>
        <w:rPr>
          <w:rFonts w:ascii="Arial" w:hAnsi="Arial" w:cs="Arial"/>
          <w:b/>
          <w:bCs/>
        </w:rPr>
        <w:t xml:space="preserve">ARTICULO 89. </w:t>
      </w:r>
      <w:r>
        <w:rPr>
          <w:rFonts w:ascii="Arial" w:hAnsi="Arial" w:cs="Arial"/>
        </w:rPr>
        <w:t xml:space="preserve">Además de los consagrados en los artículos anteriores, la ley establecerá los demás recursos, las acciones, y los procedimientos necesarios para que puedan propugnar por la integridad del orden jurídico, y por la protección de sus derechos individuales, de grupo o colectivos, frente a la acción u omisión de las autoridades públicas. </w:t>
      </w:r>
    </w:p>
    <w:p w:rsidR="00440347" w:rsidRDefault="00440347" w:rsidP="00440347">
      <w:pPr>
        <w:pStyle w:val="NormalWeb"/>
        <w:rPr>
          <w:rFonts w:ascii="Arial" w:hAnsi="Arial" w:cs="Arial"/>
        </w:rPr>
      </w:pPr>
      <w:r>
        <w:rPr>
          <w:rFonts w:ascii="Arial" w:hAnsi="Arial" w:cs="Arial"/>
          <w:b/>
          <w:bCs/>
        </w:rPr>
        <w:t>ARTICULO </w:t>
      </w:r>
      <w:bookmarkStart w:id="43" w:name="BM90"/>
      <w:r>
        <w:rPr>
          <w:rFonts w:ascii="Arial" w:hAnsi="Arial" w:cs="Arial"/>
          <w:b/>
          <w:bCs/>
        </w:rPr>
        <w:t> </w:t>
      </w:r>
      <w:bookmarkStart w:id="44" w:name="90"/>
      <w:bookmarkEnd w:id="43"/>
      <w:r>
        <w:rPr>
          <w:rFonts w:ascii="Arial" w:hAnsi="Arial" w:cs="Arial"/>
          <w:b/>
          <w:bCs/>
        </w:rPr>
        <w:t> </w:t>
      </w:r>
      <w:bookmarkEnd w:id="44"/>
      <w:r>
        <w:rPr>
          <w:rFonts w:ascii="Arial" w:hAnsi="Arial" w:cs="Arial"/>
          <w:b/>
          <w:bCs/>
        </w:rPr>
        <w:t xml:space="preserve">90. </w:t>
      </w:r>
      <w:r>
        <w:rPr>
          <w:rFonts w:ascii="Arial" w:hAnsi="Arial" w:cs="Arial"/>
        </w:rPr>
        <w:t xml:space="preserve">El Estado responderá patrimonialmente por los daños antijurídicos que le sean imputables, causados por la acción o la omisión de las autoridades públicas. </w:t>
      </w:r>
    </w:p>
    <w:p w:rsidR="00440347" w:rsidRDefault="00440347" w:rsidP="00440347">
      <w:pPr>
        <w:pStyle w:val="NormalWeb"/>
        <w:rPr>
          <w:rFonts w:ascii="Arial" w:hAnsi="Arial" w:cs="Arial"/>
        </w:rPr>
      </w:pPr>
      <w:r>
        <w:rPr>
          <w:rFonts w:ascii="Arial" w:hAnsi="Arial" w:cs="Arial"/>
        </w:rPr>
        <w:t xml:space="preserve">En el evento de ser condenado el Estado a la reparación patrimonial de uno de tales daños, que haya sido consecuencia de la conducta dolosa o gravemente culposa de un agente suyo, aquél deberá repetir contra éste. </w:t>
      </w:r>
    </w:p>
    <w:p w:rsidR="00440347" w:rsidRDefault="00591B53" w:rsidP="00440347">
      <w:pPr>
        <w:pStyle w:val="NormalWeb"/>
        <w:rPr>
          <w:rFonts w:ascii="Arial" w:hAnsi="Arial" w:cs="Arial"/>
        </w:rPr>
      </w:pPr>
      <w:hyperlink r:id="rId39" w:anchor="1" w:history="1">
        <w:r w:rsidR="00440347">
          <w:rPr>
            <w:rStyle w:val="Hipervnculo"/>
            <w:rFonts w:ascii="Arial" w:hAnsi="Arial" w:cs="Arial"/>
          </w:rPr>
          <w:t>Ver Ley 678 de 2001.</w:t>
        </w:r>
      </w:hyperlink>
      <w:r w:rsidR="00440347">
        <w:rPr>
          <w:rFonts w:ascii="Arial" w:hAnsi="Arial" w:cs="Arial"/>
        </w:rPr>
        <w:t xml:space="preserve"> </w:t>
      </w:r>
      <w:r w:rsidR="008455BB">
        <w:rPr>
          <w:rFonts w:ascii="Arial" w:hAnsi="Arial" w:cs="Arial"/>
        </w:rPr>
        <w:t>(15)</w:t>
      </w:r>
    </w:p>
    <w:p w:rsidR="00440347" w:rsidRDefault="00440347" w:rsidP="00440347">
      <w:pPr>
        <w:pStyle w:val="NormalWeb"/>
        <w:rPr>
          <w:rFonts w:ascii="Arial" w:hAnsi="Arial" w:cs="Arial"/>
        </w:rPr>
      </w:pPr>
      <w:r>
        <w:rPr>
          <w:rFonts w:ascii="Arial" w:hAnsi="Arial" w:cs="Arial"/>
          <w:b/>
          <w:bCs/>
        </w:rPr>
        <w:lastRenderedPageBreak/>
        <w:t xml:space="preserve">ARTICULO 91. </w:t>
      </w:r>
      <w:r>
        <w:rPr>
          <w:rFonts w:ascii="Arial" w:hAnsi="Arial" w:cs="Arial"/>
        </w:rPr>
        <w:t xml:space="preserve">En caso de infracción manifiesta de un precepto constitucional en detrimento de alguna persona, el mandato superior no exime de responsabilidad al agente que lo ejecuta. </w:t>
      </w:r>
    </w:p>
    <w:p w:rsidR="00440347" w:rsidRDefault="00440347" w:rsidP="00440347">
      <w:pPr>
        <w:pStyle w:val="NormalWeb"/>
        <w:rPr>
          <w:rFonts w:ascii="Arial" w:hAnsi="Arial" w:cs="Arial"/>
        </w:rPr>
      </w:pPr>
      <w:r>
        <w:rPr>
          <w:rFonts w:ascii="Arial" w:hAnsi="Arial" w:cs="Arial"/>
        </w:rPr>
        <w:t>Los militares en servicio quedan exceptuados de esta disposición. Respecto de ellos, la responsabilidad recaerá únicamente en el superior que da la orden.</w:t>
      </w:r>
    </w:p>
    <w:p w:rsidR="00440347" w:rsidRDefault="00440347" w:rsidP="00440347">
      <w:pPr>
        <w:pStyle w:val="NormalWeb"/>
        <w:rPr>
          <w:rFonts w:ascii="Arial" w:hAnsi="Arial" w:cs="Arial"/>
        </w:rPr>
      </w:pPr>
      <w:r>
        <w:rPr>
          <w:rFonts w:ascii="Arial" w:hAnsi="Arial" w:cs="Arial"/>
          <w:b/>
          <w:bCs/>
        </w:rPr>
        <w:t xml:space="preserve">ARTICULO 92. </w:t>
      </w:r>
      <w:r>
        <w:rPr>
          <w:rFonts w:ascii="Arial" w:hAnsi="Arial" w:cs="Arial"/>
        </w:rPr>
        <w:t>Cualquier persona natural o jurídica podrá solicitar de la autoridad competente la aplicación de las sanciones penales o disciplinarias derivadas de la conducta de las autoridades públicas.</w:t>
      </w:r>
    </w:p>
    <w:p w:rsidR="00440347" w:rsidRDefault="00440347" w:rsidP="00440347">
      <w:pPr>
        <w:pStyle w:val="NormalWeb"/>
        <w:rPr>
          <w:rFonts w:ascii="Arial" w:hAnsi="Arial" w:cs="Arial"/>
        </w:rPr>
      </w:pPr>
      <w:r>
        <w:rPr>
          <w:rFonts w:ascii="Arial" w:hAnsi="Arial" w:cs="Arial"/>
          <w:b/>
          <w:bCs/>
        </w:rPr>
        <w:t>ARTICULO </w:t>
      </w:r>
      <w:bookmarkStart w:id="45" w:name="93"/>
      <w:r>
        <w:rPr>
          <w:rFonts w:ascii="Arial" w:hAnsi="Arial" w:cs="Arial"/>
          <w:b/>
          <w:bCs/>
        </w:rPr>
        <w:t> </w:t>
      </w:r>
      <w:bookmarkEnd w:id="45"/>
      <w:r>
        <w:rPr>
          <w:rFonts w:ascii="Arial" w:hAnsi="Arial" w:cs="Arial"/>
          <w:b/>
          <w:bCs/>
        </w:rPr>
        <w:t xml:space="preserve">93. </w:t>
      </w:r>
      <w:r>
        <w:rPr>
          <w:rFonts w:ascii="Arial" w:hAnsi="Arial" w:cs="Arial"/>
        </w:rPr>
        <w:t xml:space="preserve">Los tratados y convenios internacionales ratificados por el Congreso, que reconocen los derechos humanos y que prohíben su limitación en los estados de excepción, prevalecen en el orden interno. </w:t>
      </w:r>
    </w:p>
    <w:p w:rsidR="00440347" w:rsidRDefault="00440347" w:rsidP="00440347">
      <w:pPr>
        <w:pStyle w:val="NormalWeb"/>
        <w:rPr>
          <w:rFonts w:ascii="Arial" w:hAnsi="Arial" w:cs="Arial"/>
        </w:rPr>
      </w:pPr>
      <w:r>
        <w:rPr>
          <w:rFonts w:ascii="Arial" w:hAnsi="Arial" w:cs="Arial"/>
        </w:rPr>
        <w:t>Los derechos y deberes consagrados en esta Carta, se interpretarán de conformidad con los tratados internacionales sobre derechos humanos ratificados por Colombia.</w:t>
      </w:r>
    </w:p>
    <w:p w:rsidR="00440347" w:rsidRDefault="00591B53" w:rsidP="00440347">
      <w:pPr>
        <w:pStyle w:val="NormalWeb"/>
        <w:rPr>
          <w:rFonts w:ascii="Arial" w:hAnsi="Arial" w:cs="Arial"/>
        </w:rPr>
      </w:pPr>
      <w:hyperlink r:id="rId40" w:anchor="0" w:history="1">
        <w:r w:rsidR="00440347">
          <w:rPr>
            <w:rStyle w:val="Hipervnculo"/>
            <w:rFonts w:ascii="Arial" w:hAnsi="Arial" w:cs="Arial"/>
          </w:rPr>
          <w:t>Adicionado por el Acto Legislativo 02 de 2001</w:t>
        </w:r>
      </w:hyperlink>
      <w:r w:rsidR="00440347">
        <w:rPr>
          <w:rFonts w:ascii="Arial" w:hAnsi="Arial" w:cs="Arial"/>
        </w:rPr>
        <w:t xml:space="preserve">, </w:t>
      </w:r>
      <w:r w:rsidR="00440347">
        <w:rPr>
          <w:rStyle w:val="Textoennegrita"/>
          <w:rFonts w:ascii="Arial" w:hAnsi="Arial" w:cs="Arial"/>
        </w:rPr>
        <w:t>con el siguiente texto:</w:t>
      </w:r>
      <w:r w:rsidR="00440347">
        <w:rPr>
          <w:rFonts w:ascii="Arial" w:hAnsi="Arial" w:cs="Arial"/>
        </w:rPr>
        <w:t xml:space="preserve"> 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 </w:t>
      </w:r>
    </w:p>
    <w:p w:rsidR="00440347" w:rsidRDefault="00440347" w:rsidP="00440347">
      <w:pPr>
        <w:pStyle w:val="NormalWeb"/>
        <w:rPr>
          <w:rFonts w:ascii="Arial" w:hAnsi="Arial" w:cs="Arial"/>
        </w:rPr>
      </w:pPr>
      <w:r>
        <w:rPr>
          <w:rFonts w:ascii="Arial" w:hAnsi="Arial" w:cs="Arial"/>
          <w:b/>
          <w:bCs/>
        </w:rPr>
        <w:t xml:space="preserve">ARTICULO 94. </w:t>
      </w:r>
      <w:r>
        <w:rPr>
          <w:rFonts w:ascii="Arial" w:hAnsi="Arial" w:cs="Arial"/>
        </w:rPr>
        <w:t xml:space="preserve">La enunciación de los derechos y garantías contenidos en la Constitución y en los convenios internacionales vigentes, no debe entenderse como negación de otros que, siendo inherentes a la persona humana, no figuren expresamente en ellos. </w:t>
      </w:r>
    </w:p>
    <w:p w:rsidR="00440347" w:rsidRDefault="00440347" w:rsidP="00440347">
      <w:pPr>
        <w:pStyle w:val="NormalWeb"/>
        <w:jc w:val="center"/>
        <w:rPr>
          <w:rFonts w:ascii="Arial" w:hAnsi="Arial" w:cs="Arial"/>
          <w:b/>
          <w:bCs/>
        </w:rPr>
      </w:pPr>
      <w:r>
        <w:rPr>
          <w:rFonts w:ascii="Arial" w:hAnsi="Arial" w:cs="Arial"/>
          <w:b/>
          <w:bCs/>
        </w:rPr>
        <w:t>CAPITULO 5.</w:t>
      </w:r>
    </w:p>
    <w:p w:rsidR="00440347" w:rsidRDefault="00440347" w:rsidP="00440347">
      <w:pPr>
        <w:pStyle w:val="NormalWeb"/>
        <w:jc w:val="center"/>
        <w:rPr>
          <w:rFonts w:ascii="Arial" w:hAnsi="Arial" w:cs="Arial"/>
          <w:b/>
          <w:bCs/>
        </w:rPr>
      </w:pPr>
      <w:r>
        <w:rPr>
          <w:rFonts w:ascii="Arial" w:hAnsi="Arial" w:cs="Arial"/>
          <w:b/>
          <w:bCs/>
        </w:rPr>
        <w:t>DE LOS DEBERES Y OBLIGACIONES</w:t>
      </w:r>
    </w:p>
    <w:p w:rsidR="00440347" w:rsidRDefault="00440347" w:rsidP="00440347">
      <w:pPr>
        <w:pStyle w:val="NormalWeb"/>
        <w:rPr>
          <w:rFonts w:ascii="Arial" w:hAnsi="Arial" w:cs="Arial"/>
        </w:rPr>
      </w:pPr>
      <w:r>
        <w:rPr>
          <w:rFonts w:ascii="Arial" w:hAnsi="Arial" w:cs="Arial"/>
          <w:b/>
          <w:bCs/>
        </w:rPr>
        <w:t xml:space="preserve">ARTICULO 95. </w:t>
      </w:r>
      <w:r>
        <w:rPr>
          <w:rFonts w:ascii="Arial" w:hAnsi="Arial" w:cs="Arial"/>
        </w:rPr>
        <w:t>La calidad de colombiano enaltece a todos los miembros de la comunidad nacional. Todos están en el deber de engrandecerla y dignificarla. El ejercicio de los derechos y libertades reconocidos en esta Constitución implica responsabilidades. El ejercicio de las libertades y derechos reconocidos en esta Constitución implica responsabilidades.</w:t>
      </w:r>
    </w:p>
    <w:p w:rsidR="00440347" w:rsidRDefault="00440347" w:rsidP="00440347">
      <w:pPr>
        <w:pStyle w:val="NormalWeb"/>
        <w:rPr>
          <w:rFonts w:ascii="Arial" w:hAnsi="Arial" w:cs="Arial"/>
        </w:rPr>
      </w:pPr>
      <w:r>
        <w:rPr>
          <w:rFonts w:ascii="Arial" w:hAnsi="Arial" w:cs="Arial"/>
        </w:rPr>
        <w:t>Toda persona está obligada a cumplir la Constitución y las leyes.</w:t>
      </w:r>
    </w:p>
    <w:p w:rsidR="00440347" w:rsidRDefault="00440347" w:rsidP="00440347">
      <w:pPr>
        <w:pStyle w:val="NormalWeb"/>
        <w:rPr>
          <w:rFonts w:ascii="Arial" w:hAnsi="Arial" w:cs="Arial"/>
        </w:rPr>
      </w:pPr>
      <w:r>
        <w:rPr>
          <w:rFonts w:ascii="Arial" w:hAnsi="Arial" w:cs="Arial"/>
        </w:rPr>
        <w:t>Son deberes de la persona y del ciudadano:</w:t>
      </w:r>
    </w:p>
    <w:p w:rsidR="00440347" w:rsidRDefault="00440347" w:rsidP="00440347">
      <w:pPr>
        <w:pStyle w:val="NormalWeb"/>
        <w:rPr>
          <w:rFonts w:ascii="Arial" w:hAnsi="Arial" w:cs="Arial"/>
        </w:rPr>
      </w:pPr>
      <w:r>
        <w:rPr>
          <w:rFonts w:ascii="Arial" w:hAnsi="Arial" w:cs="Arial"/>
        </w:rPr>
        <w:t>1. Respetar los derechos ajenos y no abusar de los propios;</w:t>
      </w:r>
    </w:p>
    <w:p w:rsidR="00440347" w:rsidRDefault="00440347" w:rsidP="00440347">
      <w:pPr>
        <w:pStyle w:val="NormalWeb"/>
        <w:rPr>
          <w:rFonts w:ascii="Arial" w:hAnsi="Arial" w:cs="Arial"/>
        </w:rPr>
      </w:pPr>
      <w:r>
        <w:rPr>
          <w:rFonts w:ascii="Arial" w:hAnsi="Arial" w:cs="Arial"/>
        </w:rPr>
        <w:lastRenderedPageBreak/>
        <w:t>2. Obrar conforme al principio de solidaridad social, respondiendo con acciones humanitarias ante situaciones que pongan en peligro la vida o la salud de las personas;</w:t>
      </w:r>
    </w:p>
    <w:p w:rsidR="00440347" w:rsidRDefault="00440347" w:rsidP="00440347">
      <w:pPr>
        <w:pStyle w:val="NormalWeb"/>
        <w:rPr>
          <w:rFonts w:ascii="Arial" w:hAnsi="Arial" w:cs="Arial"/>
        </w:rPr>
      </w:pPr>
      <w:r>
        <w:rPr>
          <w:rFonts w:ascii="Arial" w:hAnsi="Arial" w:cs="Arial"/>
        </w:rPr>
        <w:t xml:space="preserve">3. Respetar y apoyar a las autoridades democráticas legítimamente </w:t>
      </w:r>
      <w:proofErr w:type="spellStart"/>
      <w:r>
        <w:rPr>
          <w:rFonts w:ascii="Arial" w:hAnsi="Arial" w:cs="Arial"/>
        </w:rPr>
        <w:t>constituídas</w:t>
      </w:r>
      <w:proofErr w:type="spellEnd"/>
      <w:r>
        <w:rPr>
          <w:rFonts w:ascii="Arial" w:hAnsi="Arial" w:cs="Arial"/>
        </w:rPr>
        <w:t xml:space="preserve"> para mantener la independencia y la integridad nacionales.</w:t>
      </w:r>
    </w:p>
    <w:p w:rsidR="00440347" w:rsidRDefault="00440347" w:rsidP="00440347">
      <w:pPr>
        <w:pStyle w:val="NormalWeb"/>
        <w:rPr>
          <w:rFonts w:ascii="Arial" w:hAnsi="Arial" w:cs="Arial"/>
        </w:rPr>
      </w:pPr>
      <w:r>
        <w:rPr>
          <w:rFonts w:ascii="Arial" w:hAnsi="Arial" w:cs="Arial"/>
        </w:rPr>
        <w:t>4. Defender y difundir los derechos humanos como fundamento de la convivencia pacífica;</w:t>
      </w:r>
    </w:p>
    <w:p w:rsidR="00440347" w:rsidRDefault="00440347" w:rsidP="00440347">
      <w:pPr>
        <w:pStyle w:val="NormalWeb"/>
        <w:rPr>
          <w:rFonts w:ascii="Arial" w:hAnsi="Arial" w:cs="Arial"/>
        </w:rPr>
      </w:pPr>
      <w:r>
        <w:rPr>
          <w:rFonts w:ascii="Arial" w:hAnsi="Arial" w:cs="Arial"/>
        </w:rPr>
        <w:t>5. Participar en la vida política, cívica y comunitaria del país;</w:t>
      </w:r>
    </w:p>
    <w:p w:rsidR="00440347" w:rsidRDefault="00440347" w:rsidP="00440347">
      <w:pPr>
        <w:pStyle w:val="NormalWeb"/>
        <w:rPr>
          <w:rFonts w:ascii="Arial" w:hAnsi="Arial" w:cs="Arial"/>
        </w:rPr>
      </w:pPr>
      <w:r>
        <w:rPr>
          <w:rFonts w:ascii="Arial" w:hAnsi="Arial" w:cs="Arial"/>
        </w:rPr>
        <w:t>6. Propender al logro y mantenimiento de la paz;</w:t>
      </w:r>
    </w:p>
    <w:p w:rsidR="00440347" w:rsidRDefault="00440347" w:rsidP="00440347">
      <w:pPr>
        <w:pStyle w:val="NormalWeb"/>
        <w:rPr>
          <w:rFonts w:ascii="Arial" w:hAnsi="Arial" w:cs="Arial"/>
        </w:rPr>
      </w:pPr>
      <w:r>
        <w:rPr>
          <w:rFonts w:ascii="Arial" w:hAnsi="Arial" w:cs="Arial"/>
        </w:rPr>
        <w:t>7. Colaborar para el buen funcionamiento de la administración de la justicia;</w:t>
      </w:r>
    </w:p>
    <w:p w:rsidR="00440347" w:rsidRDefault="00440347" w:rsidP="00440347">
      <w:pPr>
        <w:pStyle w:val="NormalWeb"/>
        <w:rPr>
          <w:rFonts w:ascii="Arial" w:hAnsi="Arial" w:cs="Arial"/>
        </w:rPr>
      </w:pPr>
      <w:r>
        <w:rPr>
          <w:rFonts w:ascii="Arial" w:hAnsi="Arial" w:cs="Arial"/>
        </w:rPr>
        <w:t>8. Proteger los recursos culturales y naturales del país y velar por la conservación de un ambiente sano;</w:t>
      </w:r>
    </w:p>
    <w:p w:rsidR="00440347" w:rsidRDefault="00440347" w:rsidP="00440347">
      <w:pPr>
        <w:pStyle w:val="NormalWeb"/>
        <w:rPr>
          <w:rFonts w:ascii="Arial" w:hAnsi="Arial" w:cs="Arial"/>
        </w:rPr>
      </w:pPr>
      <w:r>
        <w:rPr>
          <w:rFonts w:ascii="Arial" w:hAnsi="Arial" w:cs="Arial"/>
        </w:rPr>
        <w:t xml:space="preserve">9. </w:t>
      </w:r>
      <w:proofErr w:type="spellStart"/>
      <w:r>
        <w:rPr>
          <w:rFonts w:ascii="Arial" w:hAnsi="Arial" w:cs="Arial"/>
        </w:rPr>
        <w:t>Contribuír</w:t>
      </w:r>
      <w:proofErr w:type="spellEnd"/>
      <w:r>
        <w:rPr>
          <w:rFonts w:ascii="Arial" w:hAnsi="Arial" w:cs="Arial"/>
        </w:rPr>
        <w:t xml:space="preserve"> al financiamiento de los gastos e inversiones del Estado dentro de conceptos de justicia y equidad.</w:t>
      </w:r>
    </w:p>
    <w:p w:rsidR="00440347" w:rsidRDefault="00440347" w:rsidP="00440347">
      <w:pPr>
        <w:pStyle w:val="NormalWeb"/>
        <w:jc w:val="center"/>
        <w:rPr>
          <w:rFonts w:ascii="Arial" w:hAnsi="Arial" w:cs="Arial"/>
          <w:b/>
          <w:bCs/>
        </w:rPr>
      </w:pPr>
      <w:r>
        <w:rPr>
          <w:rFonts w:ascii="Arial" w:hAnsi="Arial" w:cs="Arial"/>
          <w:b/>
          <w:bCs/>
        </w:rPr>
        <w:t>TITULO III</w:t>
      </w:r>
    </w:p>
    <w:p w:rsidR="00440347" w:rsidRDefault="00440347" w:rsidP="00440347">
      <w:pPr>
        <w:pStyle w:val="NormalWeb"/>
        <w:jc w:val="center"/>
        <w:rPr>
          <w:rFonts w:ascii="Arial" w:hAnsi="Arial" w:cs="Arial"/>
          <w:b/>
          <w:bCs/>
        </w:rPr>
      </w:pPr>
      <w:r>
        <w:rPr>
          <w:rFonts w:ascii="Arial" w:hAnsi="Arial" w:cs="Arial"/>
          <w:b/>
          <w:bCs/>
        </w:rPr>
        <w:t>DE LOS HABITANTES Y DEL TERRITORIO</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 NACIONALIDAD</w:t>
      </w:r>
    </w:p>
    <w:p w:rsidR="00440347" w:rsidRDefault="00440347" w:rsidP="00440347">
      <w:pPr>
        <w:pStyle w:val="NormalWeb"/>
        <w:rPr>
          <w:rFonts w:ascii="Arial" w:hAnsi="Arial" w:cs="Arial"/>
        </w:rPr>
      </w:pPr>
      <w:r>
        <w:rPr>
          <w:rFonts w:ascii="Arial" w:hAnsi="Arial" w:cs="Arial"/>
          <w:b/>
          <w:bCs/>
        </w:rPr>
        <w:t xml:space="preserve">ARTICULO 96. </w:t>
      </w:r>
      <w:r>
        <w:rPr>
          <w:rFonts w:ascii="Arial" w:hAnsi="Arial" w:cs="Arial"/>
        </w:rPr>
        <w:t xml:space="preserve">Modificado por el Acto Legislativo 01 de 2002. </w:t>
      </w:r>
    </w:p>
    <w:p w:rsidR="00440347" w:rsidRDefault="00440347" w:rsidP="00440347">
      <w:pPr>
        <w:pStyle w:val="NormalWeb"/>
        <w:rPr>
          <w:rFonts w:ascii="Arial" w:hAnsi="Arial" w:cs="Arial"/>
        </w:rPr>
      </w:pPr>
      <w:r>
        <w:rPr>
          <w:rFonts w:ascii="Arial" w:hAnsi="Arial" w:cs="Arial"/>
          <w:b/>
          <w:bCs/>
        </w:rPr>
        <w:t>Artículo 1°.</w:t>
      </w:r>
      <w:r>
        <w:rPr>
          <w:rFonts w:ascii="Arial" w:hAnsi="Arial" w:cs="Arial"/>
        </w:rPr>
        <w:t xml:space="preserve"> El artículo 96 de la Constitución Política quedará así: "Artículo 96. Son nacionales colombianos. </w:t>
      </w:r>
    </w:p>
    <w:p w:rsidR="00440347" w:rsidRDefault="00440347" w:rsidP="00440347">
      <w:pPr>
        <w:pStyle w:val="NormalWeb"/>
        <w:rPr>
          <w:rFonts w:ascii="Arial" w:hAnsi="Arial" w:cs="Arial"/>
        </w:rPr>
      </w:pPr>
      <w:r>
        <w:rPr>
          <w:rFonts w:ascii="Arial" w:hAnsi="Arial" w:cs="Arial"/>
        </w:rPr>
        <w:t xml:space="preserve">1. Por nacimiento: </w:t>
      </w:r>
    </w:p>
    <w:p w:rsidR="00440347" w:rsidRDefault="00440347" w:rsidP="00440347">
      <w:pPr>
        <w:pStyle w:val="NormalWeb"/>
        <w:rPr>
          <w:rFonts w:ascii="Arial" w:hAnsi="Arial" w:cs="Arial"/>
        </w:rPr>
      </w:pPr>
      <w:r>
        <w:rPr>
          <w:rFonts w:ascii="Arial" w:hAnsi="Arial" w:cs="Arial"/>
        </w:rPr>
        <w:t xml:space="preserve">a) Los naturales de Colombia, que con una de dos condiciones: que el padre o la madre hayan sido naturales o nacionales colombianos o que, siendo hijos de extranjeros, alguno de sus padres estuviere domiciliado en la República en el momento del nacimiento y; </w:t>
      </w:r>
    </w:p>
    <w:p w:rsidR="00440347" w:rsidRDefault="00440347" w:rsidP="00440347">
      <w:pPr>
        <w:pStyle w:val="NormalWeb"/>
        <w:rPr>
          <w:rFonts w:ascii="Arial" w:hAnsi="Arial" w:cs="Arial"/>
        </w:rPr>
      </w:pPr>
      <w:r>
        <w:rPr>
          <w:rFonts w:ascii="Arial" w:hAnsi="Arial" w:cs="Arial"/>
        </w:rPr>
        <w:t xml:space="preserve">b) Los hijos de padre o madre colombianos que hubieren nacido en tierra extranjera y fuego se domiciliaren en territorio colombiano o registraren en una oficina consular de la República. </w:t>
      </w:r>
    </w:p>
    <w:p w:rsidR="00440347" w:rsidRDefault="00440347" w:rsidP="00440347">
      <w:pPr>
        <w:pStyle w:val="NormalWeb"/>
        <w:rPr>
          <w:rFonts w:ascii="Arial" w:hAnsi="Arial" w:cs="Arial"/>
        </w:rPr>
      </w:pPr>
      <w:r>
        <w:rPr>
          <w:rFonts w:ascii="Arial" w:hAnsi="Arial" w:cs="Arial"/>
        </w:rPr>
        <w:t xml:space="preserve">2. Por adopción: </w:t>
      </w:r>
    </w:p>
    <w:p w:rsidR="00440347" w:rsidRDefault="00440347" w:rsidP="00440347">
      <w:pPr>
        <w:pStyle w:val="NormalWeb"/>
        <w:rPr>
          <w:rFonts w:ascii="Arial" w:hAnsi="Arial" w:cs="Arial"/>
        </w:rPr>
      </w:pPr>
      <w:r>
        <w:rPr>
          <w:rFonts w:ascii="Arial" w:hAnsi="Arial" w:cs="Arial"/>
        </w:rPr>
        <w:lastRenderedPageBreak/>
        <w:t xml:space="preserve">a) Los extranjeros que soliciten y obtengan carta de naturalizaci6n, de acuerdo con la ley, la cual establecerá los casos en los cuales se pierde la nacionalidad colombiana por adopción; </w:t>
      </w:r>
    </w:p>
    <w:p w:rsidR="00440347" w:rsidRDefault="00440347" w:rsidP="00440347">
      <w:pPr>
        <w:pStyle w:val="NormalWeb"/>
        <w:rPr>
          <w:rFonts w:ascii="Arial" w:hAnsi="Arial" w:cs="Arial"/>
        </w:rPr>
      </w:pPr>
      <w:r>
        <w:rPr>
          <w:rFonts w:ascii="Arial" w:hAnsi="Arial" w:cs="Arial"/>
        </w:rPr>
        <w:t xml:space="preserve">b) Los Latinoamericanos y del Caribe por nacimiento domiciliados en Colombia, que con autorización del Gobierno y de acuerdo con la ley y el principio de reciprocidad, pidan ser inscritos como colombianos ante la municipalidad donde se establecieren, y; </w:t>
      </w:r>
    </w:p>
    <w:p w:rsidR="00440347" w:rsidRDefault="00440347" w:rsidP="00440347">
      <w:pPr>
        <w:pStyle w:val="NormalWeb"/>
        <w:rPr>
          <w:rFonts w:ascii="Arial" w:hAnsi="Arial" w:cs="Arial"/>
        </w:rPr>
      </w:pPr>
      <w:r>
        <w:rPr>
          <w:rFonts w:ascii="Arial" w:hAnsi="Arial" w:cs="Arial"/>
        </w:rPr>
        <w:t xml:space="preserve">c) Los miembros de los pueblos indígenas que comparten territorios fronterizos, con aplicación del principio de reciprocidad según tratados públicos. Ningún colombiano por nacimiento podrá ser privado de su nacionalidad. La calidad de nacional colombiano no se pierde por el hecho de adquirir otra nacionalidad. Los nacionales por adopción no estarán obligados a renunciar a su nacionalidad de origen o adopción. Quienes hayan renunciado a la nacionalidad colombiana podrán recobrarla con arreglo a la ley.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Son nacionales colombianos: </w:t>
      </w:r>
    </w:p>
    <w:p w:rsidR="00440347" w:rsidRDefault="00440347" w:rsidP="00440347">
      <w:pPr>
        <w:pStyle w:val="NormalWeb"/>
        <w:rPr>
          <w:rFonts w:ascii="Arial" w:hAnsi="Arial" w:cs="Arial"/>
          <w:i/>
          <w:iCs/>
          <w:sz w:val="20"/>
          <w:szCs w:val="20"/>
        </w:rPr>
      </w:pPr>
      <w:r>
        <w:rPr>
          <w:rFonts w:ascii="Arial" w:hAnsi="Arial" w:cs="Arial"/>
          <w:i/>
          <w:iCs/>
          <w:sz w:val="20"/>
          <w:szCs w:val="20"/>
        </w:rPr>
        <w:t>1. Por nacimiento: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a) Los naturales de Colombia, con una de dos condiciones: que el padre o la madre hayan sido naturales o nacionales colombianos o que, siendo hijos de extranjeros, alguno de sus padres estuviere domiciliado en la República en el momento del nacimiento.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b) Los hijos de padre o madre colombianos que hubieren nacido en tierra extranjera y luego se domiciliaren en la República. </w:t>
      </w:r>
    </w:p>
    <w:p w:rsidR="00440347" w:rsidRDefault="00440347" w:rsidP="00440347">
      <w:pPr>
        <w:pStyle w:val="NormalWeb"/>
        <w:rPr>
          <w:rFonts w:ascii="Arial" w:hAnsi="Arial" w:cs="Arial"/>
        </w:rPr>
      </w:pPr>
      <w:r>
        <w:rPr>
          <w:rFonts w:ascii="Arial" w:hAnsi="Arial" w:cs="Arial"/>
          <w:i/>
          <w:iCs/>
          <w:sz w:val="20"/>
          <w:szCs w:val="20"/>
        </w:rPr>
        <w:t xml:space="preserve">2. Por adopción: </w:t>
      </w:r>
      <w:hyperlink r:id="rId41" w:anchor="1" w:history="1">
        <w:r>
          <w:rPr>
            <w:rStyle w:val="Hipervnculo"/>
            <w:rFonts w:ascii="Arial" w:hAnsi="Arial" w:cs="Arial"/>
            <w:i/>
            <w:iCs/>
            <w:sz w:val="20"/>
            <w:szCs w:val="20"/>
          </w:rPr>
          <w:t>Ver la Ley 43 de 1993</w:t>
        </w:r>
      </w:hyperlink>
      <w:r w:rsidR="003A6A93">
        <w:rPr>
          <w:rFonts w:ascii="Arial" w:hAnsi="Arial" w:cs="Arial"/>
        </w:rPr>
        <w:t xml:space="preserve"> (7)</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a) Los extranjeros que soliciten y obtengan carta de naturalización, de acuerdo con la ley, la cual establecerá los casos en los cuales se pierde la nacionalidad colombiana por adopción.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b) Los latinoamericanos y del Caribe por nacimiento domiciliados en Colombia, que con autorización del Gobierno y de acuerdo con la ley y el principio de reciprocidad, pidan ser inscritos como colombianos ante la municipalidad donde se establecieren.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c) Los miembros de pueblos indígenas que comparten territorios fronterizos, con aplicación del principio de reciprocidad según tratados públicos. </w:t>
      </w:r>
    </w:p>
    <w:p w:rsidR="00440347" w:rsidRDefault="00440347" w:rsidP="00440347">
      <w:pPr>
        <w:pStyle w:val="NormalWeb"/>
        <w:rPr>
          <w:rFonts w:ascii="Arial" w:hAnsi="Arial" w:cs="Arial"/>
          <w:i/>
          <w:iCs/>
          <w:sz w:val="20"/>
          <w:szCs w:val="20"/>
        </w:rPr>
      </w:pPr>
      <w:r>
        <w:rPr>
          <w:rFonts w:ascii="Arial" w:hAnsi="Arial" w:cs="Arial"/>
          <w:i/>
          <w:iCs/>
          <w:sz w:val="20"/>
          <w:szCs w:val="20"/>
        </w:rPr>
        <w:t>Ningún colombiano por nacimiento podrá ser privado de su nacionalidad. La calidad de nacional colombiano no se pierde por el hecho de adquirir otra nacionalidad. Los nacionales por adopción no estarán obligados a renunciar a su nacionalidad de origen o adopción.</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Quienes hayan renunciado a la nacionalidad colombiana podrán recobrarla con arreglo a la ley. </w:t>
      </w:r>
    </w:p>
    <w:p w:rsidR="00440347" w:rsidRDefault="00440347" w:rsidP="00440347">
      <w:pPr>
        <w:pStyle w:val="NormalWeb"/>
        <w:rPr>
          <w:rFonts w:ascii="Arial" w:hAnsi="Arial" w:cs="Arial"/>
        </w:rPr>
      </w:pPr>
      <w:r>
        <w:rPr>
          <w:rFonts w:ascii="Arial" w:hAnsi="Arial" w:cs="Arial"/>
          <w:b/>
          <w:bCs/>
        </w:rPr>
        <w:t xml:space="preserve">ARTICULO 97. </w:t>
      </w:r>
      <w:r>
        <w:rPr>
          <w:rFonts w:ascii="Arial" w:hAnsi="Arial" w:cs="Arial"/>
        </w:rPr>
        <w:t xml:space="preserve">El colombiano, aunque haya renunciado a la calidad de nacional, que actúe contra los intereses del país en guerra exterior contra Colombia, será juzgado y penado como traidor. </w:t>
      </w:r>
    </w:p>
    <w:p w:rsidR="00440347" w:rsidRDefault="00440347" w:rsidP="00440347">
      <w:pPr>
        <w:pStyle w:val="NormalWeb"/>
        <w:rPr>
          <w:rFonts w:ascii="Arial" w:hAnsi="Arial" w:cs="Arial"/>
        </w:rPr>
      </w:pPr>
      <w:r>
        <w:rPr>
          <w:rFonts w:ascii="Arial" w:hAnsi="Arial" w:cs="Arial"/>
        </w:rPr>
        <w:lastRenderedPageBreak/>
        <w:t xml:space="preserve">Los colombianos por adopción y los extranjeros domiciliados en Colombia, no podrán ser obligados a tomar las armas contra su país de origen; tampoco lo serán los colombianos nacionalizados en país extranjero, contra el país de su nueva nacionalidad. </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 LA CIUDADANIA</w:t>
      </w:r>
    </w:p>
    <w:p w:rsidR="00440347" w:rsidRDefault="00440347" w:rsidP="00440347">
      <w:pPr>
        <w:pStyle w:val="NormalWeb"/>
        <w:rPr>
          <w:rFonts w:ascii="Arial" w:hAnsi="Arial" w:cs="Arial"/>
        </w:rPr>
      </w:pPr>
      <w:r>
        <w:rPr>
          <w:rFonts w:ascii="Arial" w:hAnsi="Arial" w:cs="Arial"/>
          <w:b/>
          <w:bCs/>
        </w:rPr>
        <w:t xml:space="preserve">ARTICULO 98. </w:t>
      </w:r>
      <w:r>
        <w:rPr>
          <w:rFonts w:ascii="Arial" w:hAnsi="Arial" w:cs="Arial"/>
        </w:rPr>
        <w:t>La ciudadanía se pierde de hecho cuando se ha renunciado a la nacionalidad, y su ejercicio se puede suspender en virtud de decisión judicial en los casos que determine la ley.</w:t>
      </w:r>
    </w:p>
    <w:p w:rsidR="00440347" w:rsidRDefault="00440347" w:rsidP="00440347">
      <w:pPr>
        <w:pStyle w:val="NormalWeb"/>
        <w:rPr>
          <w:rFonts w:ascii="Arial" w:hAnsi="Arial" w:cs="Arial"/>
        </w:rPr>
      </w:pPr>
      <w:r>
        <w:rPr>
          <w:rFonts w:ascii="Arial" w:hAnsi="Arial" w:cs="Arial"/>
        </w:rPr>
        <w:t>Quienes hayan sido suspendidos en el ejercicio de la ciudadanía, podrán solicitar su rehabilitación.</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Mientras la ley no decida otra edad, la ciudadanía se ejercerá a partir de los dieciocho años.</w:t>
      </w:r>
    </w:p>
    <w:p w:rsidR="00440347" w:rsidRDefault="00440347" w:rsidP="00440347">
      <w:pPr>
        <w:pStyle w:val="NormalWeb"/>
        <w:rPr>
          <w:rFonts w:ascii="Arial" w:hAnsi="Arial" w:cs="Arial"/>
        </w:rPr>
      </w:pPr>
      <w:r>
        <w:rPr>
          <w:rFonts w:ascii="Arial" w:hAnsi="Arial" w:cs="Arial"/>
          <w:b/>
          <w:bCs/>
        </w:rPr>
        <w:t xml:space="preserve">ARTICULO 99. </w:t>
      </w:r>
      <w:r>
        <w:rPr>
          <w:rFonts w:ascii="Arial" w:hAnsi="Arial" w:cs="Arial"/>
        </w:rPr>
        <w:t xml:space="preserve">La calidad de ciudadano en ejercicio es condición previa e indispensable para ejercer el derecho de sufragio, para ser elegido y para desempeñar cargos públicos que lleven anexa autoridad o jurisdicción. </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jc w:val="center"/>
        <w:rPr>
          <w:rFonts w:ascii="Arial" w:hAnsi="Arial" w:cs="Arial"/>
          <w:b/>
          <w:bCs/>
        </w:rPr>
      </w:pPr>
      <w:r>
        <w:rPr>
          <w:rFonts w:ascii="Arial" w:hAnsi="Arial" w:cs="Arial"/>
          <w:b/>
          <w:bCs/>
        </w:rPr>
        <w:t>DE LOS EXTRANJEROS</w:t>
      </w:r>
    </w:p>
    <w:p w:rsidR="00440347" w:rsidRDefault="00440347" w:rsidP="00440347">
      <w:pPr>
        <w:pStyle w:val="NormalWeb"/>
        <w:rPr>
          <w:rFonts w:ascii="Arial" w:hAnsi="Arial" w:cs="Arial"/>
        </w:rPr>
      </w:pPr>
      <w:r>
        <w:rPr>
          <w:rFonts w:ascii="Arial" w:hAnsi="Arial" w:cs="Arial"/>
          <w:b/>
          <w:bCs/>
        </w:rPr>
        <w:t xml:space="preserve">ARTICULO 100. </w:t>
      </w:r>
      <w:r>
        <w:rPr>
          <w:rFonts w:ascii="Arial" w:hAnsi="Arial" w:cs="Arial"/>
        </w:rPr>
        <w:t xml:space="preserve">Los extranjeros disfrutarán en Colombia de los mismos derechos civiles que se conceden a los colombianos. No obstante, la ley podrá, por razones de orden público, subordinar a condiciones especiales o negar el ejercicio de determinados derechos civiles a los extranjeros. </w:t>
      </w:r>
    </w:p>
    <w:p w:rsidR="00440347" w:rsidRDefault="00440347" w:rsidP="00440347">
      <w:pPr>
        <w:pStyle w:val="NormalWeb"/>
        <w:rPr>
          <w:rFonts w:ascii="Arial" w:hAnsi="Arial" w:cs="Arial"/>
        </w:rPr>
      </w:pPr>
      <w:r>
        <w:rPr>
          <w:rFonts w:ascii="Arial" w:hAnsi="Arial" w:cs="Arial"/>
        </w:rPr>
        <w:t xml:space="preserve">Así mismo, los extranjeros gozarán, en el territorio de la República, de las garantías concedidas a los nacionales, salvo las limitaciones que establezcan la Constitución o la ley. </w:t>
      </w:r>
    </w:p>
    <w:p w:rsidR="00440347" w:rsidRDefault="00440347" w:rsidP="00440347">
      <w:pPr>
        <w:pStyle w:val="NormalWeb"/>
        <w:rPr>
          <w:rFonts w:ascii="Arial" w:hAnsi="Arial" w:cs="Arial"/>
        </w:rPr>
      </w:pPr>
      <w:r>
        <w:rPr>
          <w:rFonts w:ascii="Arial" w:hAnsi="Arial" w:cs="Arial"/>
        </w:rPr>
        <w:t xml:space="preserve">Los derechos políticos se reservan a los nacionales, pero la ley podrá conceder a los extranjeros residentes en Colombia el derecho al voto en las elecciones y consultas populares de carácter municipal o distrital. </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jc w:val="center"/>
        <w:rPr>
          <w:rFonts w:ascii="Arial" w:hAnsi="Arial" w:cs="Arial"/>
          <w:b/>
          <w:bCs/>
        </w:rPr>
      </w:pPr>
      <w:r>
        <w:rPr>
          <w:rFonts w:ascii="Arial" w:hAnsi="Arial" w:cs="Arial"/>
          <w:b/>
          <w:bCs/>
        </w:rPr>
        <w:t>DEL TERRITORIO</w:t>
      </w:r>
    </w:p>
    <w:p w:rsidR="00440347" w:rsidRDefault="00440347" w:rsidP="00440347">
      <w:pPr>
        <w:pStyle w:val="NormalWeb"/>
        <w:rPr>
          <w:rFonts w:ascii="Arial" w:hAnsi="Arial" w:cs="Arial"/>
        </w:rPr>
      </w:pPr>
      <w:r>
        <w:rPr>
          <w:rFonts w:ascii="Arial" w:hAnsi="Arial" w:cs="Arial"/>
          <w:b/>
          <w:bCs/>
        </w:rPr>
        <w:t xml:space="preserve">ARTICULO 101. </w:t>
      </w:r>
      <w:r>
        <w:rPr>
          <w:rFonts w:ascii="Arial" w:hAnsi="Arial" w:cs="Arial"/>
        </w:rPr>
        <w:t>Los límites de Colombia son los establecidos en los tratados internacionales aprobados por el Congreso, debidamente ratificados por el Presidente de la República, y los definidos por los laudos arbitrales en que sea parte la Nación.</w:t>
      </w:r>
    </w:p>
    <w:p w:rsidR="00440347" w:rsidRDefault="00440347" w:rsidP="00440347">
      <w:pPr>
        <w:pStyle w:val="NormalWeb"/>
        <w:rPr>
          <w:rFonts w:ascii="Arial" w:hAnsi="Arial" w:cs="Arial"/>
        </w:rPr>
      </w:pPr>
      <w:r>
        <w:rPr>
          <w:rFonts w:ascii="Arial" w:hAnsi="Arial" w:cs="Arial"/>
        </w:rPr>
        <w:lastRenderedPageBreak/>
        <w:t>Los límites señalados en la forma prevista por esta Constitución, sólo podrán modificarse en virtud de tratados aprobados por el Congreso, debidamente ratificados por el Presidente de la República.</w:t>
      </w:r>
    </w:p>
    <w:p w:rsidR="00440347" w:rsidRDefault="00440347" w:rsidP="00440347">
      <w:pPr>
        <w:pStyle w:val="NormalWeb"/>
        <w:rPr>
          <w:rFonts w:ascii="Arial" w:hAnsi="Arial" w:cs="Arial"/>
        </w:rPr>
      </w:pPr>
      <w:r>
        <w:rPr>
          <w:rFonts w:ascii="Arial" w:hAnsi="Arial" w:cs="Arial"/>
        </w:rPr>
        <w:t xml:space="preserve">Forman parte de Colombia, además del territorio continental, el archipiélago de San Andrés, Providencia, Santa Catalina y </w:t>
      </w:r>
      <w:proofErr w:type="spellStart"/>
      <w:r>
        <w:rPr>
          <w:rFonts w:ascii="Arial" w:hAnsi="Arial" w:cs="Arial"/>
        </w:rPr>
        <w:t>Malpelo</w:t>
      </w:r>
      <w:proofErr w:type="spellEnd"/>
      <w:r>
        <w:rPr>
          <w:rFonts w:ascii="Arial" w:hAnsi="Arial" w:cs="Arial"/>
        </w:rPr>
        <w:t>, además de las islas, islotes, cayos, morros y bancos que le pertenecen.</w:t>
      </w:r>
    </w:p>
    <w:p w:rsidR="00440347" w:rsidRDefault="00440347" w:rsidP="00440347">
      <w:pPr>
        <w:pStyle w:val="NormalWeb"/>
        <w:rPr>
          <w:rFonts w:ascii="Arial" w:hAnsi="Arial" w:cs="Arial"/>
        </w:rPr>
      </w:pPr>
      <w:r>
        <w:rPr>
          <w:rFonts w:ascii="Arial" w:hAnsi="Arial" w:cs="Arial"/>
        </w:rPr>
        <w:t>También son parte de Colombia, el subsuelo, el mar territorial, la zona contigua, la plataforma continental, la zona económica exclusiva, el espacio aéreo, el segmento de la órbita geoestacionaria, el espectro electromagnético y el espacio donde actúa, de conformidad con el Derecho Internacional o con las leyes colombianas a falta de normas internacionales.</w:t>
      </w:r>
    </w:p>
    <w:p w:rsidR="00440347" w:rsidRDefault="00440347" w:rsidP="00440347">
      <w:pPr>
        <w:pStyle w:val="NormalWeb"/>
        <w:rPr>
          <w:rFonts w:ascii="Arial" w:hAnsi="Arial" w:cs="Arial"/>
        </w:rPr>
      </w:pPr>
      <w:r>
        <w:rPr>
          <w:rFonts w:ascii="Arial" w:hAnsi="Arial" w:cs="Arial"/>
          <w:b/>
          <w:bCs/>
        </w:rPr>
        <w:t xml:space="preserve">ARTICULO 102. </w:t>
      </w:r>
      <w:r>
        <w:rPr>
          <w:rFonts w:ascii="Arial" w:hAnsi="Arial" w:cs="Arial"/>
        </w:rPr>
        <w:t xml:space="preserve">El territorio, con los bienes públicos que de él forman parte, </w:t>
      </w:r>
      <w:proofErr w:type="gramStart"/>
      <w:r>
        <w:rPr>
          <w:rFonts w:ascii="Arial" w:hAnsi="Arial" w:cs="Arial"/>
        </w:rPr>
        <w:t>pertenecen</w:t>
      </w:r>
      <w:proofErr w:type="gramEnd"/>
      <w:r>
        <w:rPr>
          <w:rFonts w:ascii="Arial" w:hAnsi="Arial" w:cs="Arial"/>
        </w:rPr>
        <w:t xml:space="preserve"> a la Nación.</w:t>
      </w:r>
    </w:p>
    <w:p w:rsidR="00440347" w:rsidRDefault="00440347" w:rsidP="00440347">
      <w:pPr>
        <w:pStyle w:val="NormalWeb"/>
        <w:jc w:val="center"/>
        <w:rPr>
          <w:rFonts w:ascii="Arial" w:hAnsi="Arial" w:cs="Arial"/>
          <w:b/>
          <w:bCs/>
        </w:rPr>
      </w:pPr>
      <w:r>
        <w:rPr>
          <w:rFonts w:ascii="Arial" w:hAnsi="Arial" w:cs="Arial"/>
          <w:b/>
          <w:bCs/>
        </w:rPr>
        <w:t>TITULO IV</w:t>
      </w:r>
    </w:p>
    <w:p w:rsidR="00440347" w:rsidRDefault="00440347" w:rsidP="00440347">
      <w:pPr>
        <w:pStyle w:val="NormalWeb"/>
        <w:jc w:val="center"/>
        <w:rPr>
          <w:rFonts w:ascii="Arial" w:hAnsi="Arial" w:cs="Arial"/>
          <w:b/>
          <w:bCs/>
        </w:rPr>
      </w:pPr>
      <w:r>
        <w:rPr>
          <w:rFonts w:ascii="Arial" w:hAnsi="Arial" w:cs="Arial"/>
          <w:b/>
          <w:bCs/>
        </w:rPr>
        <w:t>DE LA PARTICIPACION DEMOCRATICA Y DE LOS PARTIDOS POLITICOS</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LAS FORMAS DE PARTICIPACION DEMOCRATICA</w:t>
      </w:r>
    </w:p>
    <w:p w:rsidR="00440347" w:rsidRDefault="00440347" w:rsidP="00440347">
      <w:pPr>
        <w:pStyle w:val="NormalWeb"/>
        <w:rPr>
          <w:rFonts w:ascii="Arial" w:hAnsi="Arial" w:cs="Arial"/>
        </w:rPr>
      </w:pPr>
      <w:r>
        <w:rPr>
          <w:rFonts w:ascii="Arial" w:hAnsi="Arial" w:cs="Arial"/>
          <w:b/>
          <w:bCs/>
        </w:rPr>
        <w:t>ARTICULO  </w:t>
      </w:r>
      <w:bookmarkStart w:id="46" w:name="BM103"/>
      <w:r>
        <w:rPr>
          <w:rFonts w:ascii="Arial" w:hAnsi="Arial" w:cs="Arial"/>
          <w:b/>
          <w:bCs/>
        </w:rPr>
        <w:t> </w:t>
      </w:r>
      <w:bookmarkEnd w:id="46"/>
      <w:r>
        <w:rPr>
          <w:rFonts w:ascii="Arial" w:hAnsi="Arial" w:cs="Arial"/>
          <w:b/>
          <w:bCs/>
        </w:rPr>
        <w:t xml:space="preserve">103. </w:t>
      </w:r>
      <w:r>
        <w:rPr>
          <w:rFonts w:ascii="Arial" w:hAnsi="Arial" w:cs="Arial"/>
        </w:rPr>
        <w:t xml:space="preserve">Son mecanismos de participación del pueblo en ejercicio de su soberanía: el voto, el plebiscito, el referendo, la consulta popular, el cabildo abierto, la iniciativa legislativa y la revocatoria del mandato. La ley los reglamentará. </w:t>
      </w:r>
    </w:p>
    <w:p w:rsidR="00440347" w:rsidRDefault="00440347" w:rsidP="00440347">
      <w:pPr>
        <w:pStyle w:val="NormalWeb"/>
        <w:rPr>
          <w:rFonts w:ascii="Arial" w:hAnsi="Arial" w:cs="Arial"/>
        </w:rPr>
      </w:pPr>
      <w:r>
        <w:rPr>
          <w:rFonts w:ascii="Arial" w:hAnsi="Arial" w:cs="Arial"/>
        </w:rPr>
        <w:t xml:space="preserve">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w:t>
      </w:r>
      <w:hyperlink r:id="rId42" w:anchor="1" w:history="1">
        <w:r>
          <w:rPr>
            <w:rStyle w:val="Hipervnculo"/>
            <w:rFonts w:ascii="Arial" w:hAnsi="Arial" w:cs="Arial"/>
          </w:rPr>
          <w:t xml:space="preserve">Ver la Ley 131 de 1994 </w:t>
        </w:r>
      </w:hyperlink>
      <w:r w:rsidR="00597A45">
        <w:rPr>
          <w:rFonts w:ascii="Arial" w:hAnsi="Arial" w:cs="Arial"/>
        </w:rPr>
        <w:t>(6)</w:t>
      </w:r>
    </w:p>
    <w:p w:rsidR="00440347" w:rsidRDefault="00440347" w:rsidP="00440347">
      <w:pPr>
        <w:pStyle w:val="NormalWeb"/>
        <w:rPr>
          <w:rFonts w:ascii="Arial" w:hAnsi="Arial" w:cs="Arial"/>
        </w:rPr>
      </w:pPr>
      <w:r>
        <w:rPr>
          <w:rFonts w:ascii="Arial" w:hAnsi="Arial" w:cs="Arial"/>
          <w:b/>
          <w:bCs/>
        </w:rPr>
        <w:t xml:space="preserve">ARTICULO 104. </w:t>
      </w:r>
      <w:r>
        <w:rPr>
          <w:rFonts w:ascii="Arial" w:hAnsi="Arial" w:cs="Arial"/>
        </w:rPr>
        <w:t xml:space="preserve">El Presidente de la República, con la firma de todos los ministros y previo concepto favorable del Senado de la República, podrá consultar al pueblo decisiones de trascendencia nacional. La decisión del pueblo será obligatoria. La consulta no podrá realizarse en concurrencia con otra elección. </w:t>
      </w:r>
    </w:p>
    <w:p w:rsidR="00440347" w:rsidRDefault="00440347" w:rsidP="00440347">
      <w:pPr>
        <w:pStyle w:val="NormalWeb"/>
        <w:rPr>
          <w:rFonts w:ascii="Arial" w:hAnsi="Arial" w:cs="Arial"/>
        </w:rPr>
      </w:pPr>
      <w:r>
        <w:rPr>
          <w:rFonts w:ascii="Arial" w:hAnsi="Arial" w:cs="Arial"/>
          <w:b/>
          <w:bCs/>
        </w:rPr>
        <w:t xml:space="preserve">ARTICULO 105. </w:t>
      </w:r>
      <w:r>
        <w:rPr>
          <w:rFonts w:ascii="Arial" w:hAnsi="Arial" w:cs="Arial"/>
        </w:rPr>
        <w:t>Previo cumplimiento de los requisitos y formalidades que señale el estatuto general de la organización territorial y en los casos que éste determine, los Gobernadores y Alcaldes según el caso, podrán realizar consultas populares para decidir sobre asuntos de competencia del respectivo departamento o municipio.</w:t>
      </w:r>
    </w:p>
    <w:p w:rsidR="00440347" w:rsidRDefault="00440347" w:rsidP="00440347">
      <w:pPr>
        <w:pStyle w:val="NormalWeb"/>
        <w:rPr>
          <w:rFonts w:ascii="Arial" w:hAnsi="Arial" w:cs="Arial"/>
        </w:rPr>
      </w:pPr>
      <w:r>
        <w:rPr>
          <w:rFonts w:ascii="Arial" w:hAnsi="Arial" w:cs="Arial"/>
          <w:b/>
          <w:bCs/>
        </w:rPr>
        <w:lastRenderedPageBreak/>
        <w:t>ARTICULO </w:t>
      </w:r>
      <w:bookmarkStart w:id="47" w:name="BM106"/>
      <w:r>
        <w:rPr>
          <w:rFonts w:ascii="Arial" w:hAnsi="Arial" w:cs="Arial"/>
          <w:b/>
          <w:bCs/>
        </w:rPr>
        <w:t> </w:t>
      </w:r>
      <w:bookmarkEnd w:id="47"/>
      <w:r>
        <w:rPr>
          <w:rFonts w:ascii="Arial" w:hAnsi="Arial" w:cs="Arial"/>
          <w:b/>
          <w:bCs/>
        </w:rPr>
        <w:t xml:space="preserve">106. </w:t>
      </w:r>
      <w:r>
        <w:rPr>
          <w:rFonts w:ascii="Arial" w:hAnsi="Arial" w:cs="Arial"/>
        </w:rPr>
        <w:t>Previo el cumplimiento de los requisitos que la ley señale y en los casos que ésta determine, los habitantes de las entidades territoriales podrán presentar proyectos sobre asuntos que son de competencia de la respectiva corporación pública, la cual está obligada a tramitarlos; decidir sobre las disposiciones de interés de la comunidad a iniciativa de la autoridad o corporación correspondiente o por no menos del 10% de los ciudadanos inscritos en el respectivo censo electoral; y elegir representantes en las juntas de las empresas que prestan servicios públicos dentro de la entidad territorial respectiva.</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 LOS PARTIDOS Y DE LOS MOVIMIENTOS POLITICOS</w:t>
      </w:r>
    </w:p>
    <w:p w:rsidR="00440347" w:rsidRDefault="00440347" w:rsidP="00440347">
      <w:pPr>
        <w:pStyle w:val="NormalWeb"/>
        <w:rPr>
          <w:rFonts w:ascii="Arial" w:hAnsi="Arial" w:cs="Arial"/>
        </w:rPr>
      </w:pPr>
      <w:r>
        <w:rPr>
          <w:rFonts w:ascii="Arial" w:hAnsi="Arial" w:cs="Arial"/>
          <w:b/>
          <w:bCs/>
        </w:rPr>
        <w:t>ARTICULO </w:t>
      </w:r>
      <w:bookmarkStart w:id="48" w:name="107"/>
      <w:r>
        <w:rPr>
          <w:rFonts w:ascii="Arial" w:hAnsi="Arial" w:cs="Arial"/>
          <w:b/>
          <w:bCs/>
        </w:rPr>
        <w:t> </w:t>
      </w:r>
      <w:bookmarkEnd w:id="48"/>
      <w:r>
        <w:rPr>
          <w:rFonts w:ascii="Arial" w:hAnsi="Arial" w:cs="Arial"/>
          <w:b/>
          <w:bCs/>
        </w:rPr>
        <w:t xml:space="preserve">107. </w:t>
      </w:r>
      <w:hyperlink r:id="rId43" w:anchor="1" w:history="1">
        <w:r>
          <w:rPr>
            <w:rStyle w:val="Hipervnculo"/>
            <w:rFonts w:ascii="Arial" w:hAnsi="Arial" w:cs="Arial"/>
          </w:rPr>
          <w:t>Modificado por el art. 1, Acto Legislativo 01 de 2009</w:t>
        </w:r>
      </w:hyperlink>
      <w:proofErr w:type="gramStart"/>
      <w:r>
        <w:rPr>
          <w:rFonts w:ascii="Arial" w:hAnsi="Arial" w:cs="Arial"/>
        </w:rPr>
        <w:t>.</w:t>
      </w:r>
      <w:r w:rsidR="001A7FEB">
        <w:rPr>
          <w:rFonts w:ascii="Arial" w:hAnsi="Arial" w:cs="Arial"/>
        </w:rPr>
        <w:t>(</w:t>
      </w:r>
      <w:proofErr w:type="gramEnd"/>
      <w:r w:rsidR="001A7FEB">
        <w:rPr>
          <w:rFonts w:ascii="Arial" w:hAnsi="Arial" w:cs="Arial"/>
        </w:rPr>
        <w:t>18)</w:t>
      </w:r>
      <w:r>
        <w:rPr>
          <w:rFonts w:ascii="Arial" w:hAnsi="Arial" w:cs="Arial"/>
          <w:b/>
          <w:bCs/>
        </w:rPr>
        <w:t xml:space="preserve"> El nuevo texto es el siguiente:</w:t>
      </w:r>
      <w:r>
        <w:rPr>
          <w:rFonts w:ascii="Arial" w:hAnsi="Arial" w:cs="Arial"/>
        </w:rPr>
        <w:t xml:space="preserve"> Se garantiza a todos los ciudadanos el derecho a fundar, organizar y desarrollar partidos y movimientos políticos, y la libertad de afiliarse a ellos o de retirarse.</w:t>
      </w:r>
    </w:p>
    <w:p w:rsidR="00440347" w:rsidRDefault="00440347" w:rsidP="00440347">
      <w:pPr>
        <w:pStyle w:val="NormalWeb"/>
        <w:rPr>
          <w:rFonts w:ascii="Arial" w:hAnsi="Arial" w:cs="Arial"/>
        </w:rPr>
      </w:pPr>
      <w:r>
        <w:rPr>
          <w:rFonts w:ascii="Arial" w:hAnsi="Arial" w:cs="Arial"/>
        </w:rPr>
        <w:t>En ningún caso se permitirá a los ciudadanos pertenecer simultáneamente a más de un partido o movimiento político con personería jurídica.</w:t>
      </w:r>
    </w:p>
    <w:p w:rsidR="00440347" w:rsidRDefault="00440347" w:rsidP="00440347">
      <w:pPr>
        <w:pStyle w:val="NormalWeb"/>
        <w:rPr>
          <w:rFonts w:ascii="Arial" w:hAnsi="Arial" w:cs="Arial"/>
        </w:rPr>
      </w:pPr>
      <w:r>
        <w:rPr>
          <w:rFonts w:ascii="Arial" w:hAnsi="Arial" w:cs="Arial"/>
        </w:rPr>
        <w:t>Los Partidos y Movimientos Políticos se organizarán democráticamente y tendrán como principios rectores la transparencia, objetividad, moralidad, la equidad de género, y el deber de presentar y divulgar sus programas políticos.</w:t>
      </w:r>
    </w:p>
    <w:p w:rsidR="00440347" w:rsidRDefault="00440347" w:rsidP="00440347">
      <w:pPr>
        <w:pStyle w:val="NormalWeb"/>
        <w:rPr>
          <w:rFonts w:ascii="Arial" w:hAnsi="Arial" w:cs="Arial"/>
        </w:rPr>
      </w:pPr>
      <w:r>
        <w:rPr>
          <w:rFonts w:ascii="Arial" w:hAnsi="Arial" w:cs="Arial"/>
        </w:rPr>
        <w:t xml:space="preserve">Para la toma de sus decisiones o la escogencia de sus candidatos propios o por coalición, podrán celebrar consultas populares o internas o </w:t>
      </w:r>
      <w:proofErr w:type="spellStart"/>
      <w:r>
        <w:rPr>
          <w:rFonts w:ascii="Arial" w:hAnsi="Arial" w:cs="Arial"/>
        </w:rPr>
        <w:t>interpartidistas</w:t>
      </w:r>
      <w:proofErr w:type="spellEnd"/>
      <w:r>
        <w:rPr>
          <w:rFonts w:ascii="Arial" w:hAnsi="Arial" w:cs="Arial"/>
        </w:rPr>
        <w:t xml:space="preserve"> que coincidan o no con las elecciones a Corporaciones Públicas, de acuerdo con lo previsto en sus Estatutos y en la ley.</w:t>
      </w:r>
    </w:p>
    <w:p w:rsidR="00440347" w:rsidRDefault="00440347" w:rsidP="00440347">
      <w:pPr>
        <w:pStyle w:val="NormalWeb"/>
        <w:rPr>
          <w:rFonts w:ascii="Arial" w:hAnsi="Arial" w:cs="Arial"/>
        </w:rPr>
      </w:pPr>
      <w:r>
        <w:rPr>
          <w:rFonts w:ascii="Arial" w:hAnsi="Arial" w:cs="Arial"/>
        </w:rPr>
        <w:t xml:space="preserve">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w:t>
      </w:r>
      <w:proofErr w:type="spellStart"/>
      <w:r>
        <w:rPr>
          <w:rFonts w:ascii="Arial" w:hAnsi="Arial" w:cs="Arial"/>
        </w:rPr>
        <w:t>interpartidistas</w:t>
      </w:r>
      <w:proofErr w:type="spellEnd"/>
      <w:r>
        <w:rPr>
          <w:rFonts w:ascii="Arial" w:hAnsi="Arial" w:cs="Arial"/>
        </w:rPr>
        <w:t>, no podrá inscribirse por otro en el mismo proceso electoral. El resultado de las consultas será obligatorio.</w:t>
      </w:r>
    </w:p>
    <w:p w:rsidR="00440347" w:rsidRDefault="00440347" w:rsidP="00440347">
      <w:pPr>
        <w:pStyle w:val="NormalWeb"/>
        <w:rPr>
          <w:rFonts w:ascii="Arial" w:hAnsi="Arial" w:cs="Arial"/>
        </w:rPr>
      </w:pPr>
      <w:r>
        <w:rPr>
          <w:rFonts w:ascii="Arial" w:hAnsi="Arial" w:cs="Arial"/>
        </w:rPr>
        <w:t>Los directivos de los Partidos y Movimientos Políticos deberán propiciar procesos de democratización interna y el fortalecimiento del régimen de bancadas.</w:t>
      </w:r>
    </w:p>
    <w:p w:rsidR="00440347" w:rsidRDefault="00440347" w:rsidP="00440347">
      <w:pPr>
        <w:pStyle w:val="NormalWeb"/>
        <w:rPr>
          <w:rFonts w:ascii="Arial" w:hAnsi="Arial" w:cs="Arial"/>
        </w:rPr>
      </w:pPr>
      <w:r>
        <w:rPr>
          <w:rFonts w:ascii="Arial" w:hAnsi="Arial" w:cs="Arial"/>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w:t>
      </w:r>
      <w:r>
        <w:rPr>
          <w:rFonts w:ascii="Arial" w:hAnsi="Arial" w:cs="Arial"/>
        </w:rPr>
        <w:lastRenderedPageBreak/>
        <w:t>delitos contra los mecanismos de participación democrática o de lesa humanidad.</w:t>
      </w:r>
    </w:p>
    <w:p w:rsidR="00440347" w:rsidRDefault="00440347" w:rsidP="00440347">
      <w:pPr>
        <w:pStyle w:val="NormalWeb"/>
        <w:rPr>
          <w:rFonts w:ascii="Arial" w:hAnsi="Arial" w:cs="Arial"/>
        </w:rPr>
      </w:pPr>
      <w:r>
        <w:rPr>
          <w:rFonts w:ascii="Arial" w:hAnsi="Arial" w:cs="Arial"/>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Pr>
          <w:rFonts w:ascii="Arial" w:hAnsi="Arial" w:cs="Arial"/>
        </w:rPr>
        <w:t>candidatizó</w:t>
      </w:r>
      <w:proofErr w:type="spellEnd"/>
      <w:r>
        <w:rPr>
          <w:rFonts w:ascii="Arial" w:hAnsi="Arial" w:cs="Arial"/>
        </w:rPr>
        <w:t>, mediante sentencia ejecutoriada en Colombia o en el exterior por delitos relacionados con la vinculación a grupos armados ilegales y actividades del narcotráfico, cometidos con anterioridad a la expedición del aval correspondiente.</w:t>
      </w:r>
    </w:p>
    <w:p w:rsidR="00440347" w:rsidRDefault="00440347" w:rsidP="00440347">
      <w:pPr>
        <w:pStyle w:val="NormalWeb"/>
        <w:rPr>
          <w:rFonts w:ascii="Arial" w:hAnsi="Arial" w:cs="Arial"/>
        </w:rPr>
      </w:pPr>
      <w:r>
        <w:rPr>
          <w:rFonts w:ascii="Arial" w:hAnsi="Arial" w:cs="Aria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40347" w:rsidRDefault="00440347" w:rsidP="00440347">
      <w:pPr>
        <w:pStyle w:val="NormalWeb"/>
        <w:rPr>
          <w:rFonts w:ascii="Arial" w:hAnsi="Arial" w:cs="Arial"/>
        </w:rPr>
      </w:pPr>
      <w:r>
        <w:rPr>
          <w:rFonts w:ascii="Arial" w:hAnsi="Arial" w:cs="Arial"/>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440347" w:rsidRDefault="00440347" w:rsidP="00440347">
      <w:pPr>
        <w:pStyle w:val="NormalWeb"/>
        <w:rPr>
          <w:rFonts w:ascii="Arial" w:hAnsi="Arial" w:cs="Arial"/>
        </w:rPr>
      </w:pPr>
      <w:r>
        <w:rPr>
          <w:rFonts w:ascii="Arial" w:hAnsi="Arial" w:cs="Arial"/>
        </w:rPr>
        <w:t>También se garantiza a las organizaciones sociales el derecho a manifestarse y a participar en eventos políticos.</w:t>
      </w:r>
    </w:p>
    <w:p w:rsidR="00440347" w:rsidRDefault="00440347" w:rsidP="00440347">
      <w:pPr>
        <w:pStyle w:val="NormalWeb"/>
        <w:rPr>
          <w:rFonts w:ascii="Arial" w:hAnsi="Arial" w:cs="Arial"/>
        </w:rPr>
      </w:pPr>
      <w:r>
        <w:rPr>
          <w:rFonts w:ascii="Arial" w:hAnsi="Arial" w:cs="Arial"/>
        </w:rPr>
        <w:t>Quien siendo miembro de una corporación pública decida presentarse a la siguiente elección, por un partido distinto, deberá renunciar a la curul al menos doce (12) meses antes del primer día de inscripciones.</w:t>
      </w:r>
    </w:p>
    <w:p w:rsidR="00440347" w:rsidRDefault="00440347" w:rsidP="00440347">
      <w:pPr>
        <w:pStyle w:val="NormalWeb"/>
        <w:rPr>
          <w:rFonts w:ascii="Arial" w:hAnsi="Arial" w:cs="Arial"/>
        </w:rPr>
      </w:pPr>
      <w:r>
        <w:rPr>
          <w:rFonts w:ascii="Arial" w:hAnsi="Arial" w:cs="Arial"/>
          <w:b/>
          <w:bCs/>
        </w:rPr>
        <w:t>Parágrafo transitorio 1°.</w:t>
      </w:r>
      <w:r>
        <w:rPr>
          <w:rFonts w:ascii="Arial" w:hAnsi="Arial" w:cs="Arial"/>
        </w:rPr>
        <w:t xml:space="preserve"> Sin perjuicio de lo dispuesto por el artículo 134, dentro de los dos (2) meses siguientes a la entrada en vigencia del presente acto legislativo, </w:t>
      </w:r>
      <w:proofErr w:type="spellStart"/>
      <w:r>
        <w:rPr>
          <w:rFonts w:ascii="Arial" w:hAnsi="Arial" w:cs="Arial"/>
        </w:rPr>
        <w:t>autorízase</w:t>
      </w:r>
      <w:proofErr w:type="spellEnd"/>
      <w:r>
        <w:rPr>
          <w:rFonts w:ascii="Arial" w:hAnsi="Arial" w:cs="Arial"/>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440347" w:rsidRDefault="00440347" w:rsidP="00440347">
      <w:pPr>
        <w:pStyle w:val="NormalWeb"/>
        <w:rPr>
          <w:rFonts w:ascii="Arial" w:hAnsi="Arial" w:cs="Arial"/>
        </w:rPr>
      </w:pPr>
      <w:r>
        <w:rPr>
          <w:rFonts w:ascii="Arial" w:hAnsi="Arial" w:cs="Arial"/>
          <w:b/>
          <w:bCs/>
        </w:rPr>
        <w:t>Parágrafo transitorio 2°.</w:t>
      </w:r>
      <w:r>
        <w:rPr>
          <w:rFonts w:ascii="Arial" w:hAnsi="Arial" w:cs="Arial"/>
        </w:rPr>
        <w:t xml:space="preserve"> El Gobierno Nacional o los miembros del Congreso presentarán, antes del 1° de agosto de 2009, un Proyecto de Ley Estatutaria que desarrolle este artículo.</w:t>
      </w:r>
    </w:p>
    <w:p w:rsidR="00440347" w:rsidRDefault="00440347" w:rsidP="00440347">
      <w:pPr>
        <w:pStyle w:val="NormalWeb"/>
        <w:rPr>
          <w:rFonts w:ascii="Arial" w:hAnsi="Arial" w:cs="Arial"/>
        </w:rPr>
      </w:pPr>
      <w:r>
        <w:rPr>
          <w:rFonts w:ascii="Arial" w:hAnsi="Arial" w:cs="Arial"/>
        </w:rPr>
        <w:t xml:space="preserve">El Proyecto tendrá mensaje de urgencia y sesiones conjuntas y podrá ser objeto de mensaje de insistencia si fuere necesario. Se reducen a la mitad los términos para la revisión previa de </w:t>
      </w:r>
      <w:proofErr w:type="spellStart"/>
      <w:r>
        <w:rPr>
          <w:rFonts w:ascii="Arial" w:hAnsi="Arial" w:cs="Arial"/>
        </w:rPr>
        <w:t>exequibilidad</w:t>
      </w:r>
      <w:proofErr w:type="spellEnd"/>
      <w:r>
        <w:rPr>
          <w:rFonts w:ascii="Arial" w:hAnsi="Arial" w:cs="Arial"/>
        </w:rPr>
        <w:t xml:space="preserve"> del Proyecto de Ley Estatutaria, por parte de la Corte Constitucional.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anterior: </w:t>
      </w:r>
    </w:p>
    <w:p w:rsidR="00440347" w:rsidRDefault="00591B53" w:rsidP="00440347">
      <w:pPr>
        <w:pStyle w:val="NormalWeb"/>
        <w:rPr>
          <w:rFonts w:ascii="Arial" w:hAnsi="Arial" w:cs="Arial"/>
          <w:i/>
          <w:iCs/>
          <w:sz w:val="20"/>
          <w:szCs w:val="20"/>
        </w:rPr>
      </w:pPr>
      <w:hyperlink r:id="rId44" w:anchor="0" w:history="1">
        <w:r w:rsidR="00440347">
          <w:rPr>
            <w:rStyle w:val="Hipervnculo"/>
            <w:rFonts w:ascii="Arial" w:hAnsi="Arial" w:cs="Arial"/>
            <w:i/>
            <w:iCs/>
            <w:sz w:val="20"/>
            <w:szCs w:val="20"/>
          </w:rPr>
          <w:t>Modificado por el art. 1, Acto Legislativo 1 de 2003</w:t>
        </w:r>
      </w:hyperlink>
      <w:proofErr w:type="gramStart"/>
      <w:r w:rsidR="00440347">
        <w:rPr>
          <w:rFonts w:ascii="Arial" w:hAnsi="Arial" w:cs="Arial"/>
          <w:i/>
          <w:iCs/>
          <w:sz w:val="20"/>
          <w:szCs w:val="20"/>
        </w:rPr>
        <w:t>,</w:t>
      </w:r>
      <w:r w:rsidR="001A7FEB">
        <w:rPr>
          <w:rFonts w:ascii="Arial" w:hAnsi="Arial" w:cs="Arial"/>
          <w:i/>
          <w:iCs/>
          <w:sz w:val="20"/>
          <w:szCs w:val="20"/>
        </w:rPr>
        <w:t>(</w:t>
      </w:r>
      <w:proofErr w:type="gramEnd"/>
      <w:r w:rsidR="001A7FEB">
        <w:rPr>
          <w:rFonts w:ascii="Arial" w:hAnsi="Arial" w:cs="Arial"/>
          <w:i/>
          <w:iCs/>
          <w:sz w:val="20"/>
          <w:szCs w:val="20"/>
        </w:rPr>
        <w:t>18)</w:t>
      </w:r>
      <w:r w:rsidR="00440347">
        <w:rPr>
          <w:rFonts w:ascii="Arial" w:hAnsi="Arial" w:cs="Arial"/>
          <w:i/>
          <w:iCs/>
          <w:sz w:val="20"/>
          <w:szCs w:val="20"/>
        </w:rPr>
        <w:t xml:space="preserve"> </w:t>
      </w:r>
      <w:r w:rsidR="00440347">
        <w:rPr>
          <w:rFonts w:ascii="Arial" w:hAnsi="Arial" w:cs="Arial"/>
          <w:b/>
          <w:bCs/>
          <w:i/>
          <w:iCs/>
          <w:sz w:val="20"/>
          <w:szCs w:val="20"/>
        </w:rPr>
        <w:t>así:</w:t>
      </w:r>
      <w:r w:rsidR="00440347">
        <w:rPr>
          <w:rFonts w:ascii="Arial" w:hAnsi="Arial" w:cs="Arial"/>
          <w:i/>
          <w:iCs/>
          <w:sz w:val="20"/>
          <w:szCs w:val="20"/>
        </w:rPr>
        <w:t xml:space="preserve"> Se garantiza a todos los ciudadanos el derecho a fundar, organizar y desarrollar partidos y movimientos políticos, y la libertad de afiliarse a ellos o de retirarse.</w:t>
      </w:r>
    </w:p>
    <w:p w:rsidR="00440347" w:rsidRDefault="00440347" w:rsidP="00440347">
      <w:pPr>
        <w:pStyle w:val="NormalWeb"/>
        <w:rPr>
          <w:rFonts w:ascii="Arial" w:hAnsi="Arial" w:cs="Arial"/>
          <w:i/>
          <w:iCs/>
          <w:sz w:val="20"/>
          <w:szCs w:val="20"/>
        </w:rPr>
      </w:pPr>
      <w:r>
        <w:rPr>
          <w:rFonts w:ascii="Arial" w:hAnsi="Arial" w:cs="Arial"/>
          <w:i/>
          <w:iCs/>
          <w:sz w:val="20"/>
          <w:szCs w:val="20"/>
        </w:rPr>
        <w:t>En ningún caso se permitirá a los ciudadanos pertenecer simultáneamente a más de un partido o movimiento políticos con personería jurídica.</w:t>
      </w:r>
    </w:p>
    <w:p w:rsidR="00440347" w:rsidRDefault="00440347" w:rsidP="00440347">
      <w:pPr>
        <w:pStyle w:val="NormalWeb"/>
        <w:rPr>
          <w:rFonts w:ascii="Arial" w:hAnsi="Arial" w:cs="Arial"/>
          <w:i/>
          <w:iCs/>
          <w:sz w:val="20"/>
          <w:szCs w:val="20"/>
        </w:rPr>
      </w:pPr>
      <w:r>
        <w:rPr>
          <w:rFonts w:ascii="Arial" w:hAnsi="Arial" w:cs="Arial"/>
          <w:i/>
          <w:iCs/>
          <w:sz w:val="20"/>
          <w:szCs w:val="20"/>
        </w:rPr>
        <w:t>Los partidos y movimientos políticos se organizarán democráticamente. Para la toma de sus decisiones o la escogencia de sus candidatos podrán celebrar consultas populares o internas que coincidan o no con las elecciones a corporaciones públicas, de acuerdo con lo previsto en sus estatutos. En el caso de las consultas populares se aplicarán las normas sobre financiación y publicidad de campañas y acceso a los medios de comunicación del Estado, que rigen para las elecciones ordinarias. Quien participe en las consultas de un partido o movimiento político no podrá inscribirse por otro en el mismo proceso electoral</w:t>
      </w:r>
    </w:p>
    <w:p w:rsidR="00440347" w:rsidRDefault="00440347" w:rsidP="00440347">
      <w:pPr>
        <w:pStyle w:val="NormalWeb"/>
        <w:rPr>
          <w:rFonts w:ascii="Arial" w:hAnsi="Arial" w:cs="Arial"/>
          <w:i/>
          <w:iCs/>
          <w:sz w:val="20"/>
          <w:szCs w:val="20"/>
        </w:rPr>
      </w:pPr>
      <w:r>
        <w:rPr>
          <w:rFonts w:ascii="Arial" w:hAnsi="Arial" w:cs="Arial"/>
          <w:i/>
          <w:iCs/>
          <w:sz w:val="20"/>
          <w:szCs w:val="20"/>
        </w:rPr>
        <w:t>También se garantiza a las organizaciones sociales el derecho a manifestarse y participar en eventos políticos.</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Se garantiza a todos los nacionales el derecho a fundar, organizar y desarrollar partidos y movimientos políticos, y la libertad de afiliarse a ellos o de retirarse. </w:t>
      </w:r>
    </w:p>
    <w:p w:rsidR="00440347" w:rsidRDefault="00440347" w:rsidP="00440347">
      <w:pPr>
        <w:pStyle w:val="NormalWeb"/>
        <w:rPr>
          <w:rFonts w:ascii="Arial" w:hAnsi="Arial" w:cs="Arial"/>
          <w:i/>
          <w:iCs/>
          <w:sz w:val="20"/>
          <w:szCs w:val="20"/>
        </w:rPr>
      </w:pPr>
      <w:r>
        <w:rPr>
          <w:rFonts w:ascii="Arial" w:hAnsi="Arial" w:cs="Arial"/>
          <w:i/>
          <w:iCs/>
          <w:sz w:val="20"/>
          <w:szCs w:val="20"/>
        </w:rPr>
        <w:t>También se garantiza a las organizaciones sociales el derecho a manifestarse y a participar en eventos políticos.</w:t>
      </w:r>
    </w:p>
    <w:p w:rsidR="00440347" w:rsidRDefault="00591B53" w:rsidP="00440347">
      <w:pPr>
        <w:pStyle w:val="NormalWeb"/>
        <w:rPr>
          <w:rFonts w:ascii="Arial" w:hAnsi="Arial" w:cs="Arial"/>
        </w:rPr>
      </w:pPr>
      <w:hyperlink r:id="rId45" w:anchor="1" w:history="1">
        <w:r w:rsidR="00440347">
          <w:rPr>
            <w:rStyle w:val="Hipervnculo"/>
            <w:rFonts w:ascii="Arial" w:hAnsi="Arial" w:cs="Arial"/>
          </w:rPr>
          <w:t>Ver el Decreto Nacional 99 de 2003</w:t>
        </w:r>
      </w:hyperlink>
      <w:r w:rsidR="00440347">
        <w:rPr>
          <w:rFonts w:ascii="Arial" w:hAnsi="Arial" w:cs="Arial"/>
        </w:rPr>
        <w:t xml:space="preserve"> </w:t>
      </w:r>
      <w:r w:rsidR="000916B2">
        <w:rPr>
          <w:rFonts w:ascii="Arial" w:hAnsi="Arial" w:cs="Arial"/>
        </w:rPr>
        <w:t>(16)</w:t>
      </w:r>
    </w:p>
    <w:p w:rsidR="00440347" w:rsidRDefault="00440347" w:rsidP="00440347">
      <w:pPr>
        <w:pStyle w:val="NormalWeb"/>
        <w:rPr>
          <w:rFonts w:ascii="Arial" w:hAnsi="Arial" w:cs="Arial"/>
        </w:rPr>
      </w:pPr>
      <w:r>
        <w:rPr>
          <w:rFonts w:ascii="Arial" w:hAnsi="Arial" w:cs="Arial"/>
          <w:b/>
          <w:bCs/>
        </w:rPr>
        <w:t>ARTICULO </w:t>
      </w:r>
      <w:bookmarkStart w:id="49" w:name="108"/>
      <w:r>
        <w:rPr>
          <w:rFonts w:ascii="Arial" w:hAnsi="Arial" w:cs="Arial"/>
          <w:b/>
          <w:bCs/>
        </w:rPr>
        <w:t> </w:t>
      </w:r>
      <w:bookmarkEnd w:id="49"/>
      <w:r>
        <w:rPr>
          <w:rFonts w:ascii="Arial" w:hAnsi="Arial" w:cs="Arial"/>
          <w:b/>
          <w:bCs/>
        </w:rPr>
        <w:t xml:space="preserve">108. </w:t>
      </w:r>
      <w:hyperlink r:id="rId46" w:anchor="2" w:history="1">
        <w:r>
          <w:rPr>
            <w:rStyle w:val="Hipervnculo"/>
            <w:rFonts w:ascii="Arial" w:hAnsi="Arial" w:cs="Arial"/>
          </w:rPr>
          <w:t>Modificado por el art. 2, Acto Legislativo 01 de 2009</w:t>
        </w:r>
      </w:hyperlink>
      <w:proofErr w:type="gramStart"/>
      <w:r>
        <w:rPr>
          <w:rFonts w:ascii="Arial" w:hAnsi="Arial" w:cs="Arial"/>
        </w:rPr>
        <w:t>.</w:t>
      </w:r>
      <w:r w:rsidR="001A7FEB">
        <w:rPr>
          <w:rFonts w:ascii="Arial" w:hAnsi="Arial" w:cs="Arial"/>
        </w:rPr>
        <w:t>(</w:t>
      </w:r>
      <w:proofErr w:type="gramEnd"/>
      <w:r w:rsidR="001A7FEB">
        <w:rPr>
          <w:rFonts w:ascii="Arial" w:hAnsi="Arial" w:cs="Arial"/>
        </w:rPr>
        <w:t>18)</w:t>
      </w:r>
      <w:r>
        <w:rPr>
          <w:rFonts w:ascii="Arial" w:hAnsi="Arial" w:cs="Arial"/>
          <w:b/>
          <w:bCs/>
        </w:rPr>
        <w:t xml:space="preserve"> El nuevo texto es el siguiente:</w:t>
      </w:r>
      <w:r>
        <w:rPr>
          <w:rFonts w:ascii="Arial" w:hAnsi="Arial" w:cs="Arial"/>
        </w:rPr>
        <w:t xml:space="preserve">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y políticas, en las cuales bastará haber obtenido representación en el Congreso. </w:t>
      </w:r>
    </w:p>
    <w:p w:rsidR="00440347" w:rsidRDefault="00440347" w:rsidP="00440347">
      <w:pPr>
        <w:pStyle w:val="NormalWeb"/>
        <w:rPr>
          <w:rFonts w:ascii="Arial" w:hAnsi="Arial" w:cs="Arial"/>
        </w:rPr>
      </w:pPr>
      <w:r>
        <w:rPr>
          <w:rFonts w:ascii="Arial" w:hAnsi="Arial" w:cs="Arial"/>
        </w:rPr>
        <w:t xml:space="preserve">También será causal de pérdida de la Personería Jurídica de los partidos y movimientos políticos si estos no celebran por lo menos durante cada dos (2) años convenciones que posibiliten a sus miembros influir en la toma de las decisiones más importantes de la organización política. </w:t>
      </w:r>
    </w:p>
    <w:p w:rsidR="00440347" w:rsidRDefault="00440347" w:rsidP="00440347">
      <w:pPr>
        <w:pStyle w:val="NormalWeb"/>
        <w:rPr>
          <w:rFonts w:ascii="Arial" w:hAnsi="Arial" w:cs="Arial"/>
        </w:rPr>
      </w:pPr>
      <w:r>
        <w:rPr>
          <w:rFonts w:ascii="Arial" w:hAnsi="Arial" w:cs="Arial"/>
        </w:rPr>
        <w:t xml:space="preserve">Los Partidos y Movimientos Políticos con Personería Jurídica reconocida podrán inscribir candidatos a elecciones. Dicha inscripción deberá ser avalada para los mismos efectos por el respectivo representante legal del partido o movimiento o por quien él delegue. </w:t>
      </w:r>
    </w:p>
    <w:p w:rsidR="00440347" w:rsidRDefault="00440347" w:rsidP="00440347">
      <w:pPr>
        <w:pStyle w:val="NormalWeb"/>
        <w:rPr>
          <w:rFonts w:ascii="Arial" w:hAnsi="Arial" w:cs="Arial"/>
        </w:rPr>
      </w:pPr>
      <w:r>
        <w:rPr>
          <w:rFonts w:ascii="Arial" w:hAnsi="Arial" w:cs="Arial"/>
        </w:rPr>
        <w:t xml:space="preserve">Los movimientos sociales y grupos significativos de ciudadanos también podrán inscribir candidatos. </w:t>
      </w:r>
    </w:p>
    <w:p w:rsidR="00440347" w:rsidRDefault="00440347" w:rsidP="00440347">
      <w:pPr>
        <w:pStyle w:val="NormalWeb"/>
        <w:rPr>
          <w:rFonts w:ascii="Arial" w:hAnsi="Arial" w:cs="Arial"/>
        </w:rPr>
      </w:pPr>
      <w:r>
        <w:rPr>
          <w:rFonts w:ascii="Arial" w:hAnsi="Arial" w:cs="Arial"/>
        </w:rPr>
        <w:lastRenderedPageBreak/>
        <w:t xml:space="preserve">Toda inscripción de candidato incurso en causal de inhabilidad, será revocada por el Consejo Nacional Electoral con respeto al debido proceso. </w:t>
      </w:r>
    </w:p>
    <w:p w:rsidR="00440347" w:rsidRDefault="00440347" w:rsidP="00440347">
      <w:pPr>
        <w:pStyle w:val="NormalWeb"/>
        <w:rPr>
          <w:rFonts w:ascii="Arial" w:hAnsi="Arial" w:cs="Arial"/>
        </w:rPr>
      </w:pPr>
      <w:r>
        <w:rPr>
          <w:rFonts w:ascii="Arial" w:hAnsi="Arial" w:cs="Arial"/>
        </w:rPr>
        <w:t xml:space="preserve">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 </w:t>
      </w:r>
    </w:p>
    <w:p w:rsidR="00440347" w:rsidRDefault="00440347" w:rsidP="00440347">
      <w:pPr>
        <w:pStyle w:val="NormalWeb"/>
        <w:rPr>
          <w:rFonts w:ascii="Arial" w:hAnsi="Arial" w:cs="Arial"/>
        </w:rPr>
      </w:pPr>
      <w:r>
        <w:rPr>
          <w:rFonts w:ascii="Arial" w:hAnsi="Arial" w:cs="Arial"/>
        </w:rPr>
        <w:t xml:space="preserve">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 </w:t>
      </w:r>
    </w:p>
    <w:p w:rsidR="00440347" w:rsidRDefault="00440347" w:rsidP="00440347">
      <w:pPr>
        <w:pStyle w:val="NormalWeb"/>
        <w:rPr>
          <w:rFonts w:ascii="Arial" w:hAnsi="Arial" w:cs="Arial"/>
        </w:rPr>
      </w:pPr>
      <w:r>
        <w:rPr>
          <w:rFonts w:ascii="Arial" w:hAnsi="Arial" w:cs="Arial"/>
        </w:rPr>
        <w:t xml:space="preserve">Los Partidos y Movimientos Políticos que habiendo obtenido su Personería Jurídica como producto de la circunscripción especial de minorías étnicas podrán avalar candidatos sin más requisitos que su afiliación a dicho partido, con una antelación no inferior a un año respecto a la fecha de la inscripción. </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Para las elecciones al Congreso de la República a celebrarse en 2010, el porcentaje a que se refiere el inciso primero del presente artículo será del dos por ciento (2%), y no se requerirá del requisito de inscripción con un año de antelación del que habla el inciso 8°.</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anterior: </w:t>
      </w:r>
    </w:p>
    <w:p w:rsidR="00440347" w:rsidRDefault="00591B53" w:rsidP="00440347">
      <w:pPr>
        <w:pStyle w:val="NormalWeb"/>
        <w:rPr>
          <w:rFonts w:ascii="Arial" w:hAnsi="Arial" w:cs="Arial"/>
          <w:i/>
          <w:iCs/>
          <w:sz w:val="20"/>
          <w:szCs w:val="20"/>
        </w:rPr>
      </w:pPr>
      <w:hyperlink r:id="rId47" w:anchor="0" w:history="1">
        <w:r w:rsidR="00440347">
          <w:rPr>
            <w:rStyle w:val="Hipervnculo"/>
            <w:rFonts w:ascii="Arial" w:hAnsi="Arial" w:cs="Arial"/>
            <w:i/>
            <w:iCs/>
            <w:sz w:val="20"/>
            <w:szCs w:val="20"/>
          </w:rPr>
          <w:t>Modificado por el art. 2, Acto Legislativo 1 de 2003</w:t>
        </w:r>
      </w:hyperlink>
      <w:proofErr w:type="gramStart"/>
      <w:r w:rsidR="00440347">
        <w:rPr>
          <w:rFonts w:ascii="Arial" w:hAnsi="Arial" w:cs="Arial"/>
          <w:i/>
          <w:iCs/>
          <w:sz w:val="20"/>
          <w:szCs w:val="20"/>
        </w:rPr>
        <w:t>,</w:t>
      </w:r>
      <w:r w:rsidR="001A7FEB">
        <w:rPr>
          <w:rFonts w:ascii="Arial" w:hAnsi="Arial" w:cs="Arial"/>
          <w:i/>
          <w:iCs/>
          <w:sz w:val="20"/>
          <w:szCs w:val="20"/>
        </w:rPr>
        <w:t>(</w:t>
      </w:r>
      <w:proofErr w:type="gramEnd"/>
      <w:r w:rsidR="001A7FEB">
        <w:rPr>
          <w:rFonts w:ascii="Arial" w:hAnsi="Arial" w:cs="Arial"/>
          <w:i/>
          <w:iCs/>
          <w:sz w:val="20"/>
          <w:szCs w:val="20"/>
        </w:rPr>
        <w:t>18)</w:t>
      </w:r>
      <w:r w:rsidR="00440347">
        <w:rPr>
          <w:rFonts w:ascii="Arial" w:hAnsi="Arial" w:cs="Arial"/>
          <w:i/>
          <w:iCs/>
          <w:sz w:val="20"/>
          <w:szCs w:val="20"/>
        </w:rPr>
        <w:t xml:space="preserve"> </w:t>
      </w:r>
      <w:r w:rsidR="00440347">
        <w:rPr>
          <w:rFonts w:ascii="Arial" w:hAnsi="Arial" w:cs="Arial"/>
          <w:b/>
          <w:bCs/>
          <w:i/>
          <w:iCs/>
          <w:sz w:val="20"/>
          <w:szCs w:val="20"/>
        </w:rPr>
        <w:t>así:</w:t>
      </w:r>
      <w:r w:rsidR="00440347">
        <w:rPr>
          <w:rFonts w:ascii="Arial" w:hAnsi="Arial" w:cs="Arial"/>
          <w:i/>
          <w:iCs/>
          <w:sz w:val="20"/>
          <w:szCs w:val="20"/>
        </w:rPr>
        <w:t xml:space="preserve"> El Consejo Nacional Electoral reconocerá personería jurídica a los partidos, movimientos políticos y grupos significativos de ciudadanos. Estos podrán obtenerlas con votación no inferior al dos por ciento (2%)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en las cuales bastará haber obtenido representación en el Congreso.</w:t>
      </w:r>
    </w:p>
    <w:p w:rsidR="00440347" w:rsidRDefault="00440347" w:rsidP="00440347">
      <w:pPr>
        <w:pStyle w:val="NormalWeb"/>
        <w:rPr>
          <w:rFonts w:ascii="Arial" w:hAnsi="Arial" w:cs="Arial"/>
          <w:i/>
          <w:iCs/>
          <w:sz w:val="20"/>
          <w:szCs w:val="20"/>
        </w:rPr>
      </w:pPr>
      <w:r>
        <w:rPr>
          <w:rFonts w:ascii="Arial" w:hAnsi="Arial" w:cs="Arial"/>
          <w:i/>
          <w:iCs/>
          <w:sz w:val="20"/>
          <w:szCs w:val="20"/>
        </w:rPr>
        <w:t>Los partidos y movimientos políticos con personería jurídica reconocida podrán inscribir candidatos a elecciones sin requisito adicional alguno.</w:t>
      </w:r>
    </w:p>
    <w:p w:rsidR="00440347" w:rsidRDefault="00440347" w:rsidP="00440347">
      <w:pPr>
        <w:pStyle w:val="NormalWeb"/>
        <w:rPr>
          <w:rFonts w:ascii="Arial" w:hAnsi="Arial" w:cs="Arial"/>
          <w:i/>
          <w:iCs/>
          <w:sz w:val="20"/>
          <w:szCs w:val="20"/>
        </w:rPr>
      </w:pPr>
      <w:r>
        <w:rPr>
          <w:rFonts w:ascii="Arial" w:hAnsi="Arial" w:cs="Arial"/>
          <w:i/>
          <w:iCs/>
          <w:sz w:val="20"/>
          <w:szCs w:val="20"/>
        </w:rPr>
        <w:t>Dicha inscripción deberá ser avalada para los mismos efectos por el respectivo representante legal del partido o movimiento o por quien él delegue.</w:t>
      </w:r>
    </w:p>
    <w:p w:rsidR="00440347" w:rsidRDefault="00440347" w:rsidP="00440347">
      <w:pPr>
        <w:pStyle w:val="NormalWeb"/>
        <w:rPr>
          <w:rFonts w:ascii="Arial" w:hAnsi="Arial" w:cs="Arial"/>
          <w:i/>
          <w:iCs/>
          <w:sz w:val="20"/>
          <w:szCs w:val="20"/>
        </w:rPr>
      </w:pPr>
      <w:r>
        <w:rPr>
          <w:rFonts w:ascii="Arial" w:hAnsi="Arial" w:cs="Arial"/>
          <w:i/>
          <w:iCs/>
          <w:sz w:val="20"/>
          <w:szCs w:val="20"/>
        </w:rPr>
        <w:t>Los movimientos sociales y grupos significativos de ciudadanos también podrán inscribir candidatos.</w:t>
      </w:r>
    </w:p>
    <w:p w:rsidR="00440347" w:rsidRDefault="00440347" w:rsidP="00440347">
      <w:pPr>
        <w:pStyle w:val="NormalWeb"/>
        <w:rPr>
          <w:rFonts w:ascii="Arial" w:hAnsi="Arial" w:cs="Arial"/>
          <w:i/>
          <w:iCs/>
          <w:sz w:val="20"/>
          <w:szCs w:val="20"/>
        </w:rPr>
      </w:pPr>
      <w:r>
        <w:rPr>
          <w:rFonts w:ascii="Arial" w:hAnsi="Arial" w:cs="Arial"/>
          <w:i/>
          <w:iCs/>
          <w:sz w:val="20"/>
          <w:szCs w:val="20"/>
        </w:rPr>
        <w:t>La ley determinará los requisitos de seriedad para la inscripción de candidatos.</w:t>
      </w:r>
    </w:p>
    <w:p w:rsidR="00440347" w:rsidRDefault="00440347" w:rsidP="00440347">
      <w:pPr>
        <w:pStyle w:val="NormalWeb"/>
        <w:rPr>
          <w:rFonts w:ascii="Arial" w:hAnsi="Arial" w:cs="Arial"/>
          <w:i/>
          <w:iCs/>
          <w:sz w:val="20"/>
          <w:szCs w:val="20"/>
        </w:rPr>
      </w:pPr>
      <w:r>
        <w:rPr>
          <w:rFonts w:ascii="Arial" w:hAnsi="Arial" w:cs="Arial"/>
          <w:i/>
          <w:iCs/>
          <w:sz w:val="20"/>
          <w:szCs w:val="20"/>
        </w:rPr>
        <w:t>Los estatutos de los partidos y movimientos políticos regularán lo atinente a su régimen disciplinario interno. Los miembros de las Corporaciones Públicas elegidos por un mismo partido o movimiento político o ciudadano actuarán en ellas como bancada en los términos que señale la ley y de conformidad con las decisiones adoptadas democráticamente por estas.</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 1º.</w:t>
      </w:r>
      <w:r>
        <w:rPr>
          <w:rFonts w:ascii="Arial" w:hAnsi="Arial" w:cs="Arial"/>
          <w:i/>
          <w:iCs/>
          <w:sz w:val="20"/>
          <w:szCs w:val="20"/>
        </w:rPr>
        <w:t xml:space="preserve"> Los partidos y movimientos políticos con Personería Jurídica reconocida actualmente y con representación en el Congreso, conservarán tal personería hasta las siguientes elecciones de Congreso que se realicen con posterioridad a la promulgación del presente Acto Legislativo, de cuyos resultados dependerá que la conserven de acuerdo con las reglas dispuestas en la Constitución.</w:t>
      </w:r>
    </w:p>
    <w:p w:rsidR="00440347" w:rsidRDefault="00440347" w:rsidP="00440347">
      <w:pPr>
        <w:pStyle w:val="NormalWeb"/>
        <w:rPr>
          <w:rFonts w:ascii="Arial" w:hAnsi="Arial" w:cs="Arial"/>
          <w:i/>
          <w:iCs/>
          <w:sz w:val="20"/>
          <w:szCs w:val="20"/>
        </w:rPr>
      </w:pPr>
      <w:r>
        <w:rPr>
          <w:rFonts w:ascii="Arial" w:hAnsi="Arial" w:cs="Arial"/>
          <w:i/>
          <w:iCs/>
          <w:sz w:val="20"/>
          <w:szCs w:val="20"/>
        </w:rPr>
        <w:t>Para efectos de participar en cualquiera de las elecciones que se realicen desde la entrada en vigencia de esta Reforma hasta las siguientes elecciones de Congreso, los partidos y movimientos políticos con representación en el Congreso podrán agruparse siempre que cumplan con los requisitos de votación exigidos en la presente Reforma para la obtención de las personerías jurídicas de los partidos y movimientos políticos y obtengan personería jurídica que reemplazará a la de quienes se agrupen. La nueva agrupación así constituida gozará de los beneficios y cumplirá las obligaciones, consagrados en la Constitución para los partidos y movimientos políticos en materia electoral.</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 2º.</w:t>
      </w:r>
      <w:r>
        <w:rPr>
          <w:rFonts w:ascii="Arial" w:hAnsi="Arial" w:cs="Arial"/>
          <w:i/>
          <w:iCs/>
          <w:sz w:val="20"/>
          <w:szCs w:val="20"/>
        </w:rPr>
        <w:t xml:space="preserve"> Un número plural de Senadores o Representantes a la Cámara, cuya sumatoria de votos en las pasadas elecciones de Congreso hayan obtenido más del dos por ciento (2%) de los votos válidos emitidos para Senado de la República en el Territorio Nacional, podrán solicitar el reconocimiento de la Personería jurídica de partido o movimiento político. Esta norma regirá por tres (3) meses a partir de su promulgación.</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El Consejo Nacional Electoral reconocerá personería jurídica a los partidos o movimientos políticos que se organicen para participar en la vida democrática del país, cuando comprueben su existencia con no menos de cincuenta mil firmas, o cuando en la elección anterior hayan obtenido por lo menos la misma cifra de votos o alcanzado representación en el Congreso de la República.</w:t>
      </w:r>
    </w:p>
    <w:p w:rsidR="00440347" w:rsidRDefault="00440347" w:rsidP="00440347">
      <w:pPr>
        <w:pStyle w:val="NormalWeb"/>
        <w:rPr>
          <w:rFonts w:ascii="Arial" w:hAnsi="Arial" w:cs="Arial"/>
          <w:i/>
          <w:iCs/>
          <w:sz w:val="20"/>
          <w:szCs w:val="20"/>
        </w:rPr>
      </w:pPr>
      <w:r>
        <w:rPr>
          <w:rFonts w:ascii="Arial" w:hAnsi="Arial" w:cs="Arial"/>
          <w:i/>
          <w:iCs/>
          <w:sz w:val="20"/>
          <w:szCs w:val="20"/>
        </w:rPr>
        <w:t>En ningún caso podrá la ley establecer exigencias en relación con la organización interna de los partidos y movimientos políticos, ni obligar la afiliación a ellos para participar en las elecciones.</w:t>
      </w:r>
    </w:p>
    <w:p w:rsidR="00440347" w:rsidRDefault="00440347" w:rsidP="00440347">
      <w:pPr>
        <w:pStyle w:val="NormalWeb"/>
        <w:rPr>
          <w:rFonts w:ascii="Arial" w:hAnsi="Arial" w:cs="Arial"/>
          <w:i/>
          <w:iCs/>
          <w:sz w:val="20"/>
          <w:szCs w:val="20"/>
        </w:rPr>
      </w:pPr>
      <w:r>
        <w:rPr>
          <w:rFonts w:ascii="Arial" w:hAnsi="Arial" w:cs="Arial"/>
          <w:i/>
          <w:iCs/>
          <w:sz w:val="20"/>
          <w:szCs w:val="20"/>
        </w:rPr>
        <w:t>Los partidos y movimientos políticos con personería jurídica reconocida podrán inscribir candidatos a elecciones sin requisito adicional alguno.</w:t>
      </w:r>
    </w:p>
    <w:p w:rsidR="00440347" w:rsidRDefault="00440347" w:rsidP="00440347">
      <w:pPr>
        <w:pStyle w:val="NormalWeb"/>
        <w:rPr>
          <w:rFonts w:ascii="Arial" w:hAnsi="Arial" w:cs="Arial"/>
          <w:i/>
          <w:iCs/>
          <w:sz w:val="20"/>
          <w:szCs w:val="20"/>
        </w:rPr>
      </w:pPr>
      <w:r>
        <w:rPr>
          <w:rFonts w:ascii="Arial" w:hAnsi="Arial" w:cs="Arial"/>
          <w:i/>
          <w:iCs/>
          <w:sz w:val="20"/>
          <w:szCs w:val="20"/>
        </w:rPr>
        <w:t>Dicha inscripción deberá ser avalada para los mismos efectos por el respectivo representante legal del partido o movimiento o por quien él delegue.</w:t>
      </w:r>
    </w:p>
    <w:p w:rsidR="00440347" w:rsidRDefault="00440347" w:rsidP="00440347">
      <w:pPr>
        <w:pStyle w:val="NormalWeb"/>
        <w:rPr>
          <w:rFonts w:ascii="Arial" w:hAnsi="Arial" w:cs="Arial"/>
          <w:i/>
          <w:iCs/>
          <w:sz w:val="20"/>
          <w:szCs w:val="20"/>
        </w:rPr>
      </w:pPr>
      <w:r>
        <w:rPr>
          <w:rFonts w:ascii="Arial" w:hAnsi="Arial" w:cs="Arial"/>
          <w:i/>
          <w:iCs/>
          <w:sz w:val="20"/>
          <w:szCs w:val="20"/>
        </w:rPr>
        <w:t>Los movimientos sociales y grupos significativos de ciudadanos también podrán inscribir candidatos.</w:t>
      </w:r>
    </w:p>
    <w:p w:rsidR="00440347" w:rsidRDefault="00440347" w:rsidP="00440347">
      <w:pPr>
        <w:pStyle w:val="NormalWeb"/>
        <w:rPr>
          <w:rFonts w:ascii="Arial" w:hAnsi="Arial" w:cs="Arial"/>
          <w:i/>
          <w:iCs/>
          <w:sz w:val="20"/>
          <w:szCs w:val="20"/>
        </w:rPr>
      </w:pPr>
      <w:r>
        <w:rPr>
          <w:rFonts w:ascii="Arial" w:hAnsi="Arial" w:cs="Arial"/>
          <w:i/>
          <w:iCs/>
          <w:sz w:val="20"/>
          <w:szCs w:val="20"/>
        </w:rPr>
        <w:t>La ley podrá establecer requisitos para garantizar la seriedad de las inscripciones de candidatos.</w:t>
      </w:r>
    </w:p>
    <w:p w:rsidR="00440347" w:rsidRDefault="00440347" w:rsidP="00440347">
      <w:pPr>
        <w:pStyle w:val="NormalWeb"/>
        <w:rPr>
          <w:rFonts w:ascii="Arial" w:hAnsi="Arial" w:cs="Arial"/>
          <w:i/>
          <w:iCs/>
          <w:sz w:val="20"/>
          <w:szCs w:val="20"/>
        </w:rPr>
      </w:pPr>
      <w:r>
        <w:rPr>
          <w:rFonts w:ascii="Arial" w:hAnsi="Arial" w:cs="Arial"/>
          <w:i/>
          <w:iCs/>
          <w:sz w:val="20"/>
          <w:szCs w:val="20"/>
        </w:rPr>
        <w:t>La personería de que trata el presente artículo quedará extinguida por no haberse obtenido el número de votos mencionado o alcanzado representación como miembros del Congreso, en la elección anterior.</w:t>
      </w:r>
    </w:p>
    <w:p w:rsidR="00440347" w:rsidRDefault="00440347" w:rsidP="00440347">
      <w:pPr>
        <w:pStyle w:val="NormalWeb"/>
        <w:rPr>
          <w:rFonts w:ascii="Arial" w:hAnsi="Arial" w:cs="Arial"/>
          <w:i/>
          <w:iCs/>
          <w:sz w:val="20"/>
          <w:szCs w:val="20"/>
        </w:rPr>
      </w:pPr>
      <w:r>
        <w:rPr>
          <w:rFonts w:ascii="Arial" w:hAnsi="Arial" w:cs="Arial"/>
          <w:i/>
          <w:iCs/>
          <w:sz w:val="20"/>
          <w:szCs w:val="20"/>
        </w:rPr>
        <w:t>Se perderá también dicha personería cuando en los comicios electorales que se realicen en adelante no se obtengan por el partido o movimiento político a través de sus candidatos por lo menos 50.000 votos o no se alcance la representación en el Congreso de la República.</w:t>
      </w:r>
    </w:p>
    <w:p w:rsidR="00440347" w:rsidRDefault="00440347" w:rsidP="00440347">
      <w:pPr>
        <w:pStyle w:val="NormalWeb"/>
        <w:rPr>
          <w:rFonts w:ascii="Arial" w:hAnsi="Arial" w:cs="Arial"/>
        </w:rPr>
      </w:pPr>
      <w:r>
        <w:rPr>
          <w:rFonts w:ascii="Arial" w:hAnsi="Arial" w:cs="Arial"/>
          <w:b/>
          <w:bCs/>
        </w:rPr>
        <w:lastRenderedPageBreak/>
        <w:t>ARTICULO </w:t>
      </w:r>
      <w:bookmarkStart w:id="50" w:name="109"/>
      <w:r>
        <w:rPr>
          <w:rFonts w:ascii="Arial" w:hAnsi="Arial" w:cs="Arial"/>
          <w:b/>
          <w:bCs/>
        </w:rPr>
        <w:t> </w:t>
      </w:r>
      <w:bookmarkEnd w:id="50"/>
      <w:r>
        <w:rPr>
          <w:rFonts w:ascii="Arial" w:hAnsi="Arial" w:cs="Arial"/>
          <w:b/>
          <w:bCs/>
        </w:rPr>
        <w:t xml:space="preserve">109. </w:t>
      </w:r>
      <w:hyperlink r:id="rId48" w:anchor="3" w:history="1">
        <w:r>
          <w:rPr>
            <w:rStyle w:val="Hipervnculo"/>
            <w:rFonts w:ascii="Arial" w:hAnsi="Arial" w:cs="Arial"/>
          </w:rPr>
          <w:t>Modificado por el art. 3, Acto Legislativo 01 de 2009</w:t>
        </w:r>
      </w:hyperlink>
      <w:r>
        <w:rPr>
          <w:rFonts w:ascii="Arial" w:hAnsi="Arial" w:cs="Arial"/>
        </w:rPr>
        <w:t>.</w:t>
      </w:r>
      <w:r>
        <w:rPr>
          <w:rFonts w:ascii="Arial" w:hAnsi="Arial" w:cs="Arial"/>
          <w:b/>
          <w:bCs/>
        </w:rPr>
        <w:t xml:space="preserve"> </w:t>
      </w:r>
      <w:r w:rsidR="001A7FEB">
        <w:rPr>
          <w:rFonts w:ascii="Arial" w:hAnsi="Arial" w:cs="Arial"/>
          <w:b/>
          <w:bCs/>
        </w:rPr>
        <w:t>(18)</w:t>
      </w:r>
      <w:r>
        <w:rPr>
          <w:rFonts w:ascii="Arial" w:hAnsi="Arial" w:cs="Arial"/>
          <w:b/>
          <w:bCs/>
        </w:rPr>
        <w:t>El nuevo texto es el siguiente:</w:t>
      </w:r>
      <w:r>
        <w:rPr>
          <w:rFonts w:ascii="Arial" w:hAnsi="Arial" w:cs="Arial"/>
        </w:rPr>
        <w:t xml:space="preserve"> El Estado concurrirá a la financiación política y electoral de los Partidos y Movimientos Políticos con personería jurídica, de conformidad con la ley. </w:t>
      </w:r>
    </w:p>
    <w:p w:rsidR="00440347" w:rsidRDefault="00440347" w:rsidP="00440347">
      <w:pPr>
        <w:pStyle w:val="NormalWeb"/>
        <w:rPr>
          <w:rFonts w:ascii="Arial" w:hAnsi="Arial" w:cs="Arial"/>
        </w:rPr>
      </w:pPr>
      <w:r>
        <w:rPr>
          <w:rFonts w:ascii="Arial" w:hAnsi="Arial" w:cs="Arial"/>
        </w:rPr>
        <w:t xml:space="preserve">Las campañas electorales que adelanten los candidatos avalados por partidos y movimientos con Personería Jurídica o por grupos significativos de ciudadanos, serán financiadas parcialmente con recursos estatales. </w:t>
      </w:r>
    </w:p>
    <w:p w:rsidR="00440347" w:rsidRDefault="00440347" w:rsidP="00440347">
      <w:pPr>
        <w:pStyle w:val="NormalWeb"/>
        <w:rPr>
          <w:rFonts w:ascii="Arial" w:hAnsi="Arial" w:cs="Arial"/>
        </w:rPr>
      </w:pPr>
      <w:r>
        <w:rPr>
          <w:rFonts w:ascii="Arial" w:hAnsi="Arial" w:cs="Arial"/>
        </w:rPr>
        <w:t xml:space="preserve">La ley determinará el porcentaje de votación necesario para tener derecho a dicha financiación. </w:t>
      </w:r>
    </w:p>
    <w:p w:rsidR="00440347" w:rsidRDefault="00440347" w:rsidP="00440347">
      <w:pPr>
        <w:pStyle w:val="NormalWeb"/>
        <w:rPr>
          <w:rFonts w:ascii="Arial" w:hAnsi="Arial" w:cs="Arial"/>
        </w:rPr>
      </w:pPr>
      <w:r>
        <w:rPr>
          <w:rFonts w:ascii="Arial" w:hAnsi="Arial" w:cs="Arial"/>
        </w:rPr>
        <w:t xml:space="preserve">También se podrá limitar el monto de los gastos que los partidos, movimientos, grupos significativos de ciudadanos o candidatos puedan realizar en las campañas electorales, así como la máxima cuantía de las contribuciones privadas, de acuerdo con la ley. </w:t>
      </w:r>
    </w:p>
    <w:p w:rsidR="00440347" w:rsidRDefault="00440347" w:rsidP="00440347">
      <w:pPr>
        <w:pStyle w:val="NormalWeb"/>
        <w:rPr>
          <w:rFonts w:ascii="Arial" w:hAnsi="Arial" w:cs="Arial"/>
        </w:rPr>
      </w:pPr>
      <w:r>
        <w:rPr>
          <w:rFonts w:ascii="Arial" w:hAnsi="Arial" w:cs="Arial"/>
        </w:rPr>
        <w:t xml:space="preserve">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 </w:t>
      </w:r>
    </w:p>
    <w:p w:rsidR="00440347" w:rsidRDefault="00440347" w:rsidP="00440347">
      <w:pPr>
        <w:pStyle w:val="NormalWeb"/>
        <w:rPr>
          <w:rFonts w:ascii="Arial" w:hAnsi="Arial" w:cs="Arial"/>
        </w:rPr>
      </w:pPr>
      <w:r>
        <w:rPr>
          <w:rFonts w:ascii="Arial" w:hAnsi="Arial" w:cs="Arial"/>
        </w:rPr>
        <w:t xml:space="preserve">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 </w:t>
      </w:r>
    </w:p>
    <w:p w:rsidR="00440347" w:rsidRDefault="00440347" w:rsidP="00440347">
      <w:pPr>
        <w:pStyle w:val="NormalWeb"/>
        <w:rPr>
          <w:rFonts w:ascii="Arial" w:hAnsi="Arial" w:cs="Arial"/>
        </w:rPr>
      </w:pPr>
      <w:r>
        <w:rPr>
          <w:rFonts w:ascii="Arial" w:hAnsi="Arial" w:cs="Arial"/>
        </w:rPr>
        <w:t xml:space="preserve">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 </w:t>
      </w:r>
    </w:p>
    <w:p w:rsidR="00440347" w:rsidRDefault="00440347" w:rsidP="00440347">
      <w:pPr>
        <w:pStyle w:val="NormalWeb"/>
        <w:rPr>
          <w:rFonts w:ascii="Arial" w:hAnsi="Arial" w:cs="Arial"/>
        </w:rPr>
      </w:pPr>
      <w:r>
        <w:rPr>
          <w:rFonts w:ascii="Arial" w:hAnsi="Arial" w:cs="Arial"/>
        </w:rPr>
        <w:t xml:space="preserve">Los partidos, movimientos, grupos significativos de ciudadanos y candidatos deberán rendir públicamente cuentas sobre el volumen, origen y destino de sus ingresos. </w:t>
      </w:r>
    </w:p>
    <w:p w:rsidR="00440347" w:rsidRDefault="00440347" w:rsidP="00440347">
      <w:pPr>
        <w:pStyle w:val="NormalWeb"/>
        <w:rPr>
          <w:rFonts w:ascii="Arial" w:hAnsi="Arial" w:cs="Arial"/>
        </w:rPr>
      </w:pPr>
      <w:r>
        <w:rPr>
          <w:rFonts w:ascii="Arial" w:hAnsi="Arial" w:cs="Arial"/>
        </w:rPr>
        <w:t xml:space="preserve">Es prohibido a los Partidos y Movimientos Políticos y a grupos significativos de ciudadanos, recibir financiación para campañas electorales, de personas naturales o jurídicas extranjeras. Ningún tipo de financiación privada podrá tener fines antidemocráticos o atentatorios del orden público. </w:t>
      </w:r>
    </w:p>
    <w:p w:rsidR="00440347" w:rsidRDefault="00440347" w:rsidP="00440347">
      <w:pPr>
        <w:pStyle w:val="NormalWeb"/>
        <w:rPr>
          <w:rFonts w:ascii="Arial" w:hAnsi="Arial" w:cs="Arial"/>
        </w:rPr>
      </w:pPr>
      <w:r>
        <w:rPr>
          <w:rFonts w:ascii="Arial" w:hAnsi="Arial" w:cs="Arial"/>
          <w:b/>
          <w:bCs/>
        </w:rPr>
        <w:t>Parágrafo.</w:t>
      </w:r>
      <w:r>
        <w:rPr>
          <w:rFonts w:ascii="Arial" w:hAnsi="Arial" w:cs="Arial"/>
        </w:rPr>
        <w:t xml:space="preserve"> La financiación anual de los Partidos y Movimientos Políticos con Personería Jurídica ascenderá como mínimo a dos punto siete (2.7) veces la aportada en el año 2003, manteniendo su valor en el tiempo. </w:t>
      </w:r>
    </w:p>
    <w:p w:rsidR="00440347" w:rsidRDefault="00440347" w:rsidP="00440347">
      <w:pPr>
        <w:pStyle w:val="NormalWeb"/>
        <w:rPr>
          <w:rFonts w:ascii="Arial" w:hAnsi="Arial" w:cs="Arial"/>
        </w:rPr>
      </w:pPr>
      <w:r>
        <w:rPr>
          <w:rFonts w:ascii="Arial" w:hAnsi="Arial" w:cs="Arial"/>
        </w:rPr>
        <w:t xml:space="preserve">La cuantía de la financiación de las campañas de los Partidos y Movimientos Políticos con Personería Jurídica será por lo menos tres veces la aportada en el período 1999-2002 en pesos constantes de 2003. Ello incluye el costo del </w:t>
      </w:r>
      <w:r>
        <w:rPr>
          <w:rFonts w:ascii="Arial" w:hAnsi="Arial" w:cs="Arial"/>
        </w:rPr>
        <w:lastRenderedPageBreak/>
        <w:t xml:space="preserve">transporte del día de elecciones y el costo de las franquicias de correo hoy financiadas. </w:t>
      </w:r>
    </w:p>
    <w:p w:rsidR="00440347" w:rsidRDefault="00440347" w:rsidP="00440347">
      <w:pPr>
        <w:pStyle w:val="NormalWeb"/>
        <w:rPr>
          <w:rFonts w:ascii="Arial" w:hAnsi="Arial" w:cs="Arial"/>
        </w:rPr>
      </w:pPr>
      <w:r>
        <w:rPr>
          <w:rFonts w:ascii="Arial" w:hAnsi="Arial" w:cs="Arial"/>
        </w:rPr>
        <w:t xml:space="preserve">Las consultas de los partidos y movimientos que opten por este mecanismo recibirán financiación mediante el sistema de reposición por votos depositados, manteniendo para ello el valor en pesos constantes vigente en el momento de aprobación de este Acto Legislativo. </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El Gobierno Nacional o los miembros del Congreso presentarán, antes del 1 ° de agosto de 2009, un Proyecto de Ley Estatutaria que desarrolle este artículo. </w:t>
      </w:r>
    </w:p>
    <w:p w:rsidR="00440347" w:rsidRDefault="00440347" w:rsidP="00440347">
      <w:pPr>
        <w:pStyle w:val="NormalWeb"/>
        <w:rPr>
          <w:rFonts w:ascii="Arial" w:hAnsi="Arial" w:cs="Arial"/>
        </w:rPr>
      </w:pPr>
      <w:r>
        <w:rPr>
          <w:rFonts w:ascii="Arial" w:hAnsi="Arial" w:cs="Arial"/>
        </w:rPr>
        <w:t xml:space="preserve">El proyecto tendrá mensaje de urgencia y podrá ser objeto de mensaje de insistencia si fuere necesario. Se reducen a la mitad los términos para la revisión previa de </w:t>
      </w:r>
      <w:proofErr w:type="spellStart"/>
      <w:r>
        <w:rPr>
          <w:rFonts w:ascii="Arial" w:hAnsi="Arial" w:cs="Arial"/>
        </w:rPr>
        <w:t>exequibilidad</w:t>
      </w:r>
      <w:proofErr w:type="spellEnd"/>
      <w:r>
        <w:rPr>
          <w:rFonts w:ascii="Arial" w:hAnsi="Arial" w:cs="Arial"/>
        </w:rPr>
        <w:t xml:space="preserve"> del Proyecto de Ley Estatutaria, por parte de la Corte Constitucional. </w:t>
      </w:r>
    </w:p>
    <w:p w:rsidR="00440347" w:rsidRDefault="00440347" w:rsidP="00440347">
      <w:pPr>
        <w:pStyle w:val="NormalWeb"/>
        <w:rPr>
          <w:rFonts w:ascii="Arial" w:hAnsi="Arial" w:cs="Arial"/>
          <w:i/>
          <w:iCs/>
          <w:sz w:val="20"/>
          <w:szCs w:val="20"/>
        </w:rPr>
      </w:pPr>
      <w:r>
        <w:rPr>
          <w:rFonts w:ascii="Arial" w:hAnsi="Arial" w:cs="Arial"/>
          <w:i/>
          <w:iCs/>
          <w:sz w:val="20"/>
          <w:szCs w:val="20"/>
        </w:rPr>
        <w:t>Texto anterior:</w:t>
      </w:r>
    </w:p>
    <w:p w:rsidR="00440347" w:rsidRDefault="00591B53" w:rsidP="00440347">
      <w:pPr>
        <w:pStyle w:val="NormalWeb"/>
        <w:rPr>
          <w:rFonts w:ascii="Arial" w:hAnsi="Arial" w:cs="Arial"/>
          <w:i/>
          <w:iCs/>
          <w:sz w:val="20"/>
          <w:szCs w:val="20"/>
        </w:rPr>
      </w:pPr>
      <w:hyperlink r:id="rId49" w:anchor="0" w:history="1">
        <w:r w:rsidR="00440347">
          <w:rPr>
            <w:rStyle w:val="Hipervnculo"/>
            <w:rFonts w:ascii="Arial" w:hAnsi="Arial" w:cs="Arial"/>
            <w:i/>
            <w:iCs/>
            <w:sz w:val="20"/>
            <w:szCs w:val="20"/>
          </w:rPr>
          <w:t>Modificado por el art. 3, Acto Legislativo 1 de 2003</w:t>
        </w:r>
      </w:hyperlink>
      <w:proofErr w:type="gramStart"/>
      <w:r w:rsidR="00440347">
        <w:rPr>
          <w:rFonts w:ascii="Arial" w:hAnsi="Arial" w:cs="Arial"/>
          <w:i/>
          <w:iCs/>
          <w:sz w:val="20"/>
          <w:szCs w:val="20"/>
        </w:rPr>
        <w:t>,</w:t>
      </w:r>
      <w:r w:rsidR="00545FF3">
        <w:rPr>
          <w:rFonts w:ascii="Arial" w:hAnsi="Arial" w:cs="Arial"/>
          <w:i/>
          <w:iCs/>
          <w:sz w:val="20"/>
          <w:szCs w:val="20"/>
        </w:rPr>
        <w:t>(</w:t>
      </w:r>
      <w:proofErr w:type="gramEnd"/>
      <w:r w:rsidR="00545FF3">
        <w:rPr>
          <w:rFonts w:ascii="Arial" w:hAnsi="Arial" w:cs="Arial"/>
          <w:i/>
          <w:iCs/>
          <w:sz w:val="20"/>
          <w:szCs w:val="20"/>
        </w:rPr>
        <w:t>19)</w:t>
      </w:r>
      <w:r w:rsidR="00440347">
        <w:rPr>
          <w:rFonts w:ascii="Arial" w:hAnsi="Arial" w:cs="Arial"/>
          <w:i/>
          <w:iCs/>
          <w:sz w:val="20"/>
          <w:szCs w:val="20"/>
        </w:rPr>
        <w:t xml:space="preserve"> </w:t>
      </w:r>
      <w:r w:rsidR="00440347">
        <w:rPr>
          <w:rFonts w:ascii="Arial" w:hAnsi="Arial" w:cs="Arial"/>
          <w:b/>
          <w:bCs/>
          <w:i/>
          <w:iCs/>
          <w:sz w:val="20"/>
          <w:szCs w:val="20"/>
        </w:rPr>
        <w:t>así:</w:t>
      </w:r>
      <w:r w:rsidR="00440347">
        <w:rPr>
          <w:rFonts w:ascii="Arial" w:hAnsi="Arial" w:cs="Arial"/>
          <w:i/>
          <w:iCs/>
          <w:sz w:val="20"/>
          <w:szCs w:val="20"/>
        </w:rPr>
        <w:t xml:space="preserve"> El Estado concurrirá a la financiación de los partidos y movimientos políticos con personería jurídica, de conformidad con la ley.</w:t>
      </w:r>
    </w:p>
    <w:p w:rsidR="00440347" w:rsidRDefault="00440347" w:rsidP="00440347">
      <w:pPr>
        <w:pStyle w:val="NormalWeb"/>
        <w:rPr>
          <w:rFonts w:ascii="Arial" w:hAnsi="Arial" w:cs="Arial"/>
          <w:i/>
          <w:iCs/>
          <w:sz w:val="20"/>
          <w:szCs w:val="20"/>
        </w:rPr>
      </w:pPr>
      <w:r>
        <w:rPr>
          <w:rFonts w:ascii="Arial" w:hAnsi="Arial" w:cs="Arial"/>
          <w:i/>
          <w:iCs/>
          <w:sz w:val="20"/>
          <w:szCs w:val="20"/>
        </w:rPr>
        <w:t>Las campañas que adelanten los partidos y movimientos con personería jurídica y los grupos significativos de ciudadanos que postulen candidatos serán financiadas con recursos estatales mediante el sistema de reposición por votos depositados.</w:t>
      </w:r>
    </w:p>
    <w:p w:rsidR="00440347" w:rsidRDefault="00440347" w:rsidP="00440347">
      <w:pPr>
        <w:pStyle w:val="NormalWeb"/>
        <w:rPr>
          <w:rFonts w:ascii="Arial" w:hAnsi="Arial" w:cs="Arial"/>
          <w:i/>
          <w:iCs/>
          <w:sz w:val="20"/>
          <w:szCs w:val="20"/>
        </w:rPr>
      </w:pPr>
      <w:r>
        <w:rPr>
          <w:rFonts w:ascii="Arial" w:hAnsi="Arial" w:cs="Arial"/>
          <w:i/>
          <w:iCs/>
          <w:sz w:val="20"/>
          <w:szCs w:val="20"/>
        </w:rPr>
        <w:t>La ley determinará el porcentaje de votación necesario para tener derecho a dicha financiación.</w:t>
      </w:r>
    </w:p>
    <w:p w:rsidR="00440347" w:rsidRDefault="00440347" w:rsidP="00440347">
      <w:pPr>
        <w:pStyle w:val="NormalWeb"/>
        <w:rPr>
          <w:rFonts w:ascii="Arial" w:hAnsi="Arial" w:cs="Arial"/>
          <w:i/>
          <w:iCs/>
          <w:sz w:val="20"/>
          <w:szCs w:val="20"/>
        </w:rPr>
      </w:pPr>
      <w:r>
        <w:rPr>
          <w:rFonts w:ascii="Arial" w:hAnsi="Arial" w:cs="Arial"/>
          <w:i/>
          <w:iCs/>
          <w:sz w:val="20"/>
          <w:szCs w:val="20"/>
        </w:rPr>
        <w:t>También se podrá limitar el monto de los gastos que los partidos, movimientos o candidatos puedan realizar en las campañas electorales, así como la máxima cuantía de las contribuciones privadas, de acuerdo con la ley.</w:t>
      </w:r>
    </w:p>
    <w:p w:rsidR="00440347" w:rsidRDefault="00440347" w:rsidP="00440347">
      <w:pPr>
        <w:pStyle w:val="NormalWeb"/>
        <w:rPr>
          <w:rFonts w:ascii="Arial" w:hAnsi="Arial" w:cs="Arial"/>
          <w:i/>
          <w:iCs/>
          <w:sz w:val="20"/>
          <w:szCs w:val="20"/>
        </w:rPr>
      </w:pPr>
      <w:r>
        <w:rPr>
          <w:rFonts w:ascii="Arial" w:hAnsi="Arial" w:cs="Arial"/>
          <w:i/>
          <w:iCs/>
          <w:sz w:val="20"/>
          <w:szCs w:val="20"/>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rsidR="00440347" w:rsidRDefault="00440347" w:rsidP="00440347">
      <w:pPr>
        <w:pStyle w:val="NormalWeb"/>
        <w:rPr>
          <w:rFonts w:ascii="Arial" w:hAnsi="Arial" w:cs="Arial"/>
          <w:i/>
          <w:iCs/>
          <w:sz w:val="20"/>
          <w:szCs w:val="20"/>
        </w:rPr>
      </w:pPr>
      <w:r>
        <w:rPr>
          <w:rFonts w:ascii="Arial" w:hAnsi="Arial" w:cs="Arial"/>
          <w:i/>
          <w:iCs/>
          <w:sz w:val="20"/>
          <w:szCs w:val="20"/>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440347" w:rsidRDefault="00440347" w:rsidP="00440347">
      <w:pPr>
        <w:pStyle w:val="NormalWeb"/>
        <w:rPr>
          <w:rFonts w:ascii="Arial" w:hAnsi="Arial" w:cs="Arial"/>
          <w:i/>
          <w:iCs/>
          <w:sz w:val="20"/>
          <w:szCs w:val="20"/>
        </w:rPr>
      </w:pPr>
      <w:r>
        <w:rPr>
          <w:rFonts w:ascii="Arial" w:hAnsi="Arial" w:cs="Arial"/>
          <w:i/>
          <w:iCs/>
          <w:sz w:val="20"/>
          <w:szCs w:val="20"/>
        </w:rPr>
        <w:t>Los partidos, movimientos y candidatos deberán rendir públicamente cuentas sobre el volumen, origen y destino de sus ingresos.</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w:t>
      </w:r>
      <w:r>
        <w:rPr>
          <w:rFonts w:ascii="Arial" w:hAnsi="Arial" w:cs="Arial"/>
          <w:i/>
          <w:iCs/>
          <w:sz w:val="20"/>
          <w:szCs w:val="20"/>
        </w:rPr>
        <w:t xml:space="preserve"> La financiación anual de los partidos y movimientos políticos con Personería Jurídica ascenderá como mínimo a dos punto siete veces la aportada en el año 2003, manteniendo su valor en el tiempo.</w:t>
      </w:r>
    </w:p>
    <w:p w:rsidR="00440347" w:rsidRDefault="00440347" w:rsidP="00440347">
      <w:pPr>
        <w:pStyle w:val="NormalWeb"/>
        <w:rPr>
          <w:rFonts w:ascii="Arial" w:hAnsi="Arial" w:cs="Arial"/>
          <w:i/>
          <w:iCs/>
          <w:sz w:val="20"/>
          <w:szCs w:val="20"/>
        </w:rPr>
      </w:pPr>
      <w:r>
        <w:rPr>
          <w:rFonts w:ascii="Arial" w:hAnsi="Arial" w:cs="Arial"/>
          <w:i/>
          <w:iCs/>
          <w:sz w:val="20"/>
          <w:szCs w:val="20"/>
        </w:rPr>
        <w:t>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Las consultas populares internas de los partidos y movimientos que opten por este mecanismo recibirán financiación mediante el sistema de reposición por votos depositados, manteniendo para ello el valor en pesos constantes vigente en el momento de aprobación de este Acto Legislativo.</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w:t>
      </w:r>
      <w:r>
        <w:rPr>
          <w:rFonts w:ascii="Arial" w:hAnsi="Arial" w:cs="Arial"/>
          <w:i/>
          <w:iCs/>
          <w:sz w:val="20"/>
          <w:szCs w:val="20"/>
        </w:rPr>
        <w:t xml:space="preserve"> El Congreso reglamentará estas materias. En lo concerniente a las elecciones departamentales y municipales, tal reglamentación deberá estar lista a más tardar tres meses antes de su realización. Si no lo hiciere, el Gobierno Nacional dictará un decreto con fuerza de ley antes del cierre de las inscripciones correspondientes.</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Estado contribuirá a la financiación del funcionamiento y de las campañas electorales de los partidos y movimientos políticos con personería jurídica.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Los demás partidos, movimientos y grupos significativos de ciudadanos que postulen candidatos, se harán acreedores a este beneficio siempre que obtengan el porcentaje de votación que señale la ley. </w:t>
      </w:r>
    </w:p>
    <w:p w:rsidR="00440347" w:rsidRDefault="00440347" w:rsidP="00440347">
      <w:pPr>
        <w:pStyle w:val="NormalWeb"/>
        <w:rPr>
          <w:rFonts w:ascii="Arial" w:hAnsi="Arial" w:cs="Arial"/>
        </w:rPr>
      </w:pPr>
      <w:r>
        <w:rPr>
          <w:rFonts w:ascii="Arial" w:hAnsi="Arial" w:cs="Arial"/>
          <w:i/>
          <w:iCs/>
          <w:sz w:val="20"/>
          <w:szCs w:val="20"/>
        </w:rPr>
        <w:t>La ley podrá limitar el monto de los gastos que los partidos, movimientos o candidatos puedan realizar en las campañas electorales, así como la máxima cuantía de las contribuciones individuales. Los partidos, movimientos y candidatos deberán rendir públicamente cuentas sobre el volumen, origen y destino de sus ingresos.</w:t>
      </w:r>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xml:space="preserve">ARTICULO 110. </w:t>
      </w:r>
      <w:r>
        <w:rPr>
          <w:rFonts w:ascii="Arial" w:hAnsi="Arial" w:cs="Arial"/>
        </w:rPr>
        <w:t xml:space="preserve">Se </w:t>
      </w:r>
      <w:proofErr w:type="spellStart"/>
      <w:r>
        <w:rPr>
          <w:rFonts w:ascii="Arial" w:hAnsi="Arial" w:cs="Arial"/>
        </w:rPr>
        <w:t>prohibe</w:t>
      </w:r>
      <w:proofErr w:type="spellEnd"/>
      <w:r>
        <w:rPr>
          <w:rFonts w:ascii="Arial" w:hAnsi="Arial" w:cs="Arial"/>
        </w:rPr>
        <w:t xml:space="preserve"> a quienes desempeñan funciones públicas hacer contribución alguna a los partidos, movimientos o candidatos, o inducir a otros a que lo hagan, salvo las excepciones que establezca la ley. El incumplimiento de cualquiera de estas prohibiciones será causal de remoción del cargo o de pérdida de la investidura.</w:t>
      </w:r>
    </w:p>
    <w:p w:rsidR="00440347" w:rsidRDefault="00440347" w:rsidP="00440347">
      <w:pPr>
        <w:pStyle w:val="NormalWeb"/>
        <w:rPr>
          <w:rFonts w:ascii="Arial" w:hAnsi="Arial" w:cs="Arial"/>
        </w:rPr>
      </w:pPr>
      <w:r>
        <w:rPr>
          <w:rFonts w:ascii="Arial" w:hAnsi="Arial" w:cs="Arial"/>
          <w:b/>
          <w:bCs/>
        </w:rPr>
        <w:t>ARTICULO </w:t>
      </w:r>
      <w:bookmarkStart w:id="51" w:name="111"/>
      <w:r>
        <w:rPr>
          <w:rFonts w:ascii="Arial" w:hAnsi="Arial" w:cs="Arial"/>
          <w:b/>
          <w:bCs/>
        </w:rPr>
        <w:t> </w:t>
      </w:r>
      <w:bookmarkEnd w:id="51"/>
      <w:r>
        <w:rPr>
          <w:rFonts w:ascii="Arial" w:hAnsi="Arial" w:cs="Arial"/>
          <w:b/>
          <w:bCs/>
        </w:rPr>
        <w:t xml:space="preserve">111. </w:t>
      </w:r>
      <w:hyperlink r:id="rId50" w:anchor="0" w:history="1">
        <w:r>
          <w:rPr>
            <w:rStyle w:val="Hipervnculo"/>
            <w:rFonts w:ascii="Arial" w:hAnsi="Arial" w:cs="Arial"/>
          </w:rPr>
          <w:t>Modificado por el art. 4, Acto Legislativo 1 de 2003.</w:t>
        </w:r>
      </w:hyperlink>
      <w:r>
        <w:rPr>
          <w:rFonts w:ascii="Arial" w:hAnsi="Arial" w:cs="Arial"/>
          <w:b/>
          <w:bCs/>
        </w:rPr>
        <w:t xml:space="preserve"> </w:t>
      </w:r>
      <w:r w:rsidR="006D3BA7">
        <w:rPr>
          <w:rFonts w:ascii="Arial" w:hAnsi="Arial" w:cs="Arial"/>
          <w:b/>
          <w:bCs/>
        </w:rPr>
        <w:t>(19</w:t>
      </w:r>
      <w:proofErr w:type="gramStart"/>
      <w:r w:rsidR="006D3BA7">
        <w:rPr>
          <w:rFonts w:ascii="Arial" w:hAnsi="Arial" w:cs="Arial"/>
          <w:b/>
          <w:bCs/>
        </w:rPr>
        <w:t>)</w:t>
      </w:r>
      <w:r>
        <w:rPr>
          <w:rFonts w:ascii="Arial" w:hAnsi="Arial" w:cs="Arial"/>
          <w:b/>
          <w:bCs/>
        </w:rPr>
        <w:t>el</w:t>
      </w:r>
      <w:proofErr w:type="gramEnd"/>
      <w:r>
        <w:rPr>
          <w:rFonts w:ascii="Arial" w:hAnsi="Arial" w:cs="Arial"/>
          <w:b/>
          <w:bCs/>
        </w:rPr>
        <w:t xml:space="preserve"> nuevo texto es el siguiente: </w:t>
      </w:r>
      <w:r>
        <w:rPr>
          <w:rFonts w:ascii="Arial" w:hAnsi="Arial" w:cs="Arial"/>
        </w:rPr>
        <w:t>Los partidos y movimientos políticos con personería jurídica tienen derecho a utilizar los medios de comunicación que hagan uso del espectro electromagnético, en todo tiempo, conforme a la ley. Ella establecerá así mismo los casos y la forma como los partidos, los movimientos políticos y los candidatos debidamente inscritos, tendrán acceso a dichos medios.</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Los partidos y movimientos políticos con personería jurídica tienen derecho a utilizar los medios de comunicación social del Estado en todo tiempo, conforme a la ley. Ella establecerá así mismo los casos y la forma como los candidatos debidamente inscritos tendrán acceso a dichos medios. </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jc w:val="center"/>
        <w:rPr>
          <w:rFonts w:ascii="Arial" w:hAnsi="Arial" w:cs="Arial"/>
          <w:b/>
          <w:bCs/>
        </w:rPr>
      </w:pPr>
      <w:r>
        <w:rPr>
          <w:rFonts w:ascii="Arial" w:hAnsi="Arial" w:cs="Arial"/>
          <w:b/>
          <w:bCs/>
        </w:rPr>
        <w:t>DEL ESTATUTO DE LA OPOSICION</w:t>
      </w:r>
    </w:p>
    <w:p w:rsidR="00440347" w:rsidRDefault="00440347" w:rsidP="00440347">
      <w:pPr>
        <w:pStyle w:val="NormalWeb"/>
        <w:rPr>
          <w:rFonts w:ascii="Arial" w:hAnsi="Arial" w:cs="Arial"/>
        </w:rPr>
      </w:pPr>
      <w:r>
        <w:rPr>
          <w:rFonts w:ascii="Arial" w:hAnsi="Arial" w:cs="Arial"/>
          <w:b/>
          <w:bCs/>
        </w:rPr>
        <w:t>ARTICULO </w:t>
      </w:r>
      <w:bookmarkStart w:id="52" w:name="112"/>
      <w:r>
        <w:rPr>
          <w:rFonts w:ascii="Arial" w:hAnsi="Arial" w:cs="Arial"/>
          <w:b/>
          <w:bCs/>
        </w:rPr>
        <w:t> </w:t>
      </w:r>
      <w:bookmarkEnd w:id="52"/>
      <w:r>
        <w:rPr>
          <w:rFonts w:ascii="Arial" w:hAnsi="Arial" w:cs="Arial"/>
          <w:b/>
          <w:bCs/>
        </w:rPr>
        <w:t xml:space="preserve">112. </w:t>
      </w:r>
      <w:hyperlink r:id="rId51" w:anchor="0" w:history="1">
        <w:r>
          <w:rPr>
            <w:rStyle w:val="Hipervnculo"/>
            <w:rFonts w:ascii="Arial" w:hAnsi="Arial" w:cs="Arial"/>
          </w:rPr>
          <w:t>Modificado por el art. 5, Acto Legislativo 1 de 2003</w:t>
        </w:r>
      </w:hyperlink>
      <w:proofErr w:type="gramStart"/>
      <w:r>
        <w:rPr>
          <w:rFonts w:ascii="Arial" w:hAnsi="Arial" w:cs="Arial"/>
        </w:rPr>
        <w:t>.</w:t>
      </w:r>
      <w:r w:rsidR="006D3BA7">
        <w:rPr>
          <w:rFonts w:ascii="Arial" w:hAnsi="Arial" w:cs="Arial"/>
        </w:rPr>
        <w:t>(</w:t>
      </w:r>
      <w:proofErr w:type="gramEnd"/>
      <w:r w:rsidR="006D3BA7">
        <w:rPr>
          <w:rFonts w:ascii="Arial" w:hAnsi="Arial" w:cs="Arial"/>
        </w:rPr>
        <w:t>19)</w:t>
      </w:r>
      <w:r>
        <w:rPr>
          <w:rFonts w:ascii="Arial" w:hAnsi="Arial" w:cs="Arial"/>
          <w:b/>
          <w:bCs/>
        </w:rPr>
        <w:t xml:space="preserve"> El nuevo texto es el siguiente: </w:t>
      </w:r>
      <w:r>
        <w:rPr>
          <w:rFonts w:ascii="Arial" w:hAnsi="Arial" w:cs="Arial"/>
        </w:rPr>
        <w:t xml:space="preserve">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w:t>
      </w:r>
      <w:r>
        <w:rPr>
          <w:rFonts w:ascii="Arial" w:hAnsi="Arial" w:cs="Arial"/>
        </w:rPr>
        <w:lastRenderedPageBreak/>
        <w:t>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rsidR="00440347" w:rsidRDefault="00440347" w:rsidP="00440347">
      <w:pPr>
        <w:pStyle w:val="NormalWeb"/>
        <w:rPr>
          <w:rFonts w:ascii="Arial" w:hAnsi="Arial" w:cs="Arial"/>
        </w:rPr>
      </w:pPr>
      <w:r>
        <w:rPr>
          <w:rFonts w:ascii="Arial" w:hAnsi="Arial" w:cs="Arial"/>
        </w:rPr>
        <w:t>Los partidos y movimientos minoritarios con personería jurídica tendrán derecho a participar en las mesas directivas de los cuerpos colegiados, según su representación en ellos.</w:t>
      </w:r>
    </w:p>
    <w:p w:rsidR="00440347" w:rsidRDefault="00440347" w:rsidP="00440347">
      <w:pPr>
        <w:pStyle w:val="NormalWeb"/>
        <w:rPr>
          <w:rFonts w:ascii="Arial" w:hAnsi="Arial" w:cs="Arial"/>
        </w:rPr>
      </w:pPr>
      <w:r>
        <w:rPr>
          <w:rFonts w:ascii="Arial" w:hAnsi="Arial" w:cs="Arial"/>
        </w:rPr>
        <w:t>Una ley estatutaria reglamentará íntegramente la materia.</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Los partidos y movimientos políticos que no participen en el Gobierno podrán ejercer libremente la función crítica frente a éste y plantear y desarrollar alternativas políticas. Para estos efectos, salvo las restricciones legales, se les garantizan los siguientes derechos: de acceso a la información y a la documentación oficiales; de uso de los medios de comunicación social del Estado de acuerdo con la representación obtenida en las elecciones para Congreso inmediatamente anteriores; de réplica en los medios de comunicación del Estado frente a tergiversaciones graves y evidentes o ataques públicos proferidos por altos funcionarios oficiales, y de participación en los organismos electorales.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Los partidos y movimientos minoritarios tendrán derecho a participar en las mesas directivas de los cuerpos colegiados, según su representación en ellos.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Una ley estatutaria regulará </w:t>
      </w:r>
      <w:proofErr w:type="spellStart"/>
      <w:r>
        <w:rPr>
          <w:rFonts w:ascii="Arial" w:hAnsi="Arial" w:cs="Arial"/>
          <w:i/>
          <w:iCs/>
          <w:sz w:val="20"/>
          <w:szCs w:val="20"/>
        </w:rPr>
        <w:t>integramente</w:t>
      </w:r>
      <w:proofErr w:type="spellEnd"/>
      <w:r>
        <w:rPr>
          <w:rFonts w:ascii="Arial" w:hAnsi="Arial" w:cs="Arial"/>
          <w:i/>
          <w:iCs/>
          <w:sz w:val="20"/>
          <w:szCs w:val="20"/>
        </w:rPr>
        <w:t xml:space="preserve"> la materia.</w:t>
      </w:r>
    </w:p>
    <w:p w:rsidR="00440347" w:rsidRDefault="00440347" w:rsidP="00440347">
      <w:pPr>
        <w:pStyle w:val="NormalWeb"/>
        <w:jc w:val="center"/>
        <w:rPr>
          <w:rFonts w:ascii="Arial" w:hAnsi="Arial" w:cs="Arial"/>
          <w:b/>
          <w:bCs/>
        </w:rPr>
      </w:pPr>
      <w:r>
        <w:rPr>
          <w:rFonts w:ascii="Arial" w:hAnsi="Arial" w:cs="Arial"/>
          <w:b/>
          <w:bCs/>
        </w:rPr>
        <w:t>TITULO V</w:t>
      </w:r>
    </w:p>
    <w:p w:rsidR="00440347" w:rsidRDefault="00440347" w:rsidP="00440347">
      <w:pPr>
        <w:pStyle w:val="NormalWeb"/>
        <w:jc w:val="center"/>
        <w:rPr>
          <w:rFonts w:ascii="Arial" w:hAnsi="Arial" w:cs="Arial"/>
          <w:b/>
          <w:bCs/>
        </w:rPr>
      </w:pPr>
      <w:r>
        <w:rPr>
          <w:rFonts w:ascii="Arial" w:hAnsi="Arial" w:cs="Arial"/>
          <w:b/>
          <w:bCs/>
        </w:rPr>
        <w:t>DE LA ORGANIZACION DEL ESTADO</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 ESTRUCTURA DEL ESTADO</w:t>
      </w:r>
    </w:p>
    <w:p w:rsidR="00440347" w:rsidRDefault="00440347" w:rsidP="00440347">
      <w:pPr>
        <w:pStyle w:val="NormalWeb"/>
        <w:rPr>
          <w:rFonts w:ascii="Arial" w:hAnsi="Arial" w:cs="Arial"/>
        </w:rPr>
      </w:pPr>
      <w:r>
        <w:rPr>
          <w:rFonts w:ascii="Arial" w:hAnsi="Arial" w:cs="Arial"/>
          <w:b/>
          <w:bCs/>
        </w:rPr>
        <w:t xml:space="preserve">ARTICULO 113. </w:t>
      </w:r>
      <w:r>
        <w:rPr>
          <w:rFonts w:ascii="Arial" w:hAnsi="Arial" w:cs="Arial"/>
        </w:rPr>
        <w:t xml:space="preserve">Son Ramas del Poder Público, la legislativa, la ejecutiva, y la judicial. </w:t>
      </w:r>
    </w:p>
    <w:p w:rsidR="00440347" w:rsidRDefault="00440347" w:rsidP="00440347">
      <w:pPr>
        <w:pStyle w:val="NormalWeb"/>
        <w:rPr>
          <w:rFonts w:ascii="Arial" w:hAnsi="Arial" w:cs="Arial"/>
        </w:rPr>
      </w:pPr>
      <w:r>
        <w:rPr>
          <w:rFonts w:ascii="Arial" w:hAnsi="Arial" w:cs="Arial"/>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00440347" w:rsidRDefault="00440347" w:rsidP="00440347">
      <w:pPr>
        <w:pStyle w:val="NormalWeb"/>
        <w:rPr>
          <w:rFonts w:ascii="Arial" w:hAnsi="Arial" w:cs="Arial"/>
        </w:rPr>
      </w:pPr>
      <w:r>
        <w:rPr>
          <w:rFonts w:ascii="Arial" w:hAnsi="Arial" w:cs="Arial"/>
          <w:b/>
          <w:bCs/>
        </w:rPr>
        <w:t xml:space="preserve">ARTICULO 114. </w:t>
      </w:r>
      <w:r>
        <w:rPr>
          <w:rFonts w:ascii="Arial" w:hAnsi="Arial" w:cs="Arial"/>
        </w:rPr>
        <w:t xml:space="preserve">Corresponde al Congreso de la República reformar la Constitución, hacer las leyes y ejercer control político sobre el gobierno y la administración. </w:t>
      </w:r>
    </w:p>
    <w:p w:rsidR="00440347" w:rsidRDefault="00440347" w:rsidP="00440347">
      <w:pPr>
        <w:pStyle w:val="NormalWeb"/>
        <w:rPr>
          <w:rFonts w:ascii="Arial" w:hAnsi="Arial" w:cs="Arial"/>
        </w:rPr>
      </w:pPr>
      <w:r>
        <w:rPr>
          <w:rFonts w:ascii="Arial" w:hAnsi="Arial" w:cs="Arial"/>
        </w:rPr>
        <w:t>El Congreso de la República, estará integrado por el Senado y la Cámara de Representantes.</w:t>
      </w:r>
    </w:p>
    <w:p w:rsidR="00440347" w:rsidRDefault="00440347" w:rsidP="00440347">
      <w:pPr>
        <w:pStyle w:val="NormalWeb"/>
        <w:rPr>
          <w:rFonts w:ascii="Arial" w:hAnsi="Arial" w:cs="Arial"/>
        </w:rPr>
      </w:pPr>
      <w:r>
        <w:rPr>
          <w:rFonts w:ascii="Arial" w:hAnsi="Arial" w:cs="Arial"/>
          <w:b/>
          <w:bCs/>
        </w:rPr>
        <w:lastRenderedPageBreak/>
        <w:t>ARTICULO </w:t>
      </w:r>
      <w:bookmarkStart w:id="53" w:name="BM115"/>
      <w:r>
        <w:rPr>
          <w:rFonts w:ascii="Arial" w:hAnsi="Arial" w:cs="Arial"/>
          <w:b/>
          <w:bCs/>
        </w:rPr>
        <w:t> </w:t>
      </w:r>
      <w:bookmarkEnd w:id="53"/>
      <w:r>
        <w:rPr>
          <w:rFonts w:ascii="Arial" w:hAnsi="Arial" w:cs="Arial"/>
          <w:b/>
          <w:bCs/>
        </w:rPr>
        <w:t xml:space="preserve">115. </w:t>
      </w:r>
      <w:r>
        <w:rPr>
          <w:rFonts w:ascii="Arial" w:hAnsi="Arial" w:cs="Arial"/>
        </w:rPr>
        <w:t xml:space="preserve">El Presidente de la República es Jefe del Estado, Jefe del Gobierno y suprema autoridad administrativa. </w:t>
      </w:r>
    </w:p>
    <w:p w:rsidR="00440347" w:rsidRDefault="00440347" w:rsidP="00440347">
      <w:pPr>
        <w:pStyle w:val="NormalWeb"/>
        <w:rPr>
          <w:rFonts w:ascii="Arial" w:hAnsi="Arial" w:cs="Arial"/>
        </w:rPr>
      </w:pPr>
      <w:r>
        <w:rPr>
          <w:rFonts w:ascii="Arial" w:hAnsi="Arial" w:cs="Arial"/>
        </w:rPr>
        <w:t xml:space="preserve">El Gobierno Nacional está formado por el Presidente de la República, los ministros del despacho y los directores de departamentos administrativos. El Presidente y el Ministro o Director de Departamento correspondientes, en cada negocio particular, constituyen el Gobierno. </w:t>
      </w:r>
    </w:p>
    <w:p w:rsidR="00440347" w:rsidRDefault="00440347" w:rsidP="00440347">
      <w:pPr>
        <w:pStyle w:val="NormalWeb"/>
        <w:rPr>
          <w:rFonts w:ascii="Arial" w:hAnsi="Arial" w:cs="Arial"/>
        </w:rPr>
      </w:pPr>
      <w:r>
        <w:rPr>
          <w:rFonts w:ascii="Arial" w:hAnsi="Arial" w:cs="Arial"/>
        </w:rPr>
        <w:t xml:space="preserve">Ningún acto del Presidente, excepto el de nombramiento y remoción de Ministros y Directores de Departamentos Administrativos y aquellos expedidos en su calidad de Jefe del Estado y de suprema autoridad administrativa, tendrá valor ni fuerza alguna mientras no sea suscrito y comunicado por el Ministro del ramo respectivo o por el Director del Departamento Administrativo correspondiente, quienes, por el mismo hecho, se hacen responsables. </w:t>
      </w:r>
    </w:p>
    <w:p w:rsidR="00440347" w:rsidRDefault="00440347" w:rsidP="00440347">
      <w:pPr>
        <w:pStyle w:val="NormalWeb"/>
        <w:rPr>
          <w:rFonts w:ascii="Arial" w:hAnsi="Arial" w:cs="Arial"/>
        </w:rPr>
      </w:pPr>
      <w:r>
        <w:rPr>
          <w:rFonts w:ascii="Arial" w:hAnsi="Arial" w:cs="Arial"/>
        </w:rPr>
        <w:t xml:space="preserve">Las gobernaciones y las alcaldías, así como las </w:t>
      </w:r>
      <w:proofErr w:type="spellStart"/>
      <w:r>
        <w:rPr>
          <w:rFonts w:ascii="Arial" w:hAnsi="Arial" w:cs="Arial"/>
        </w:rPr>
        <w:t>superintendecias</w:t>
      </w:r>
      <w:proofErr w:type="spellEnd"/>
      <w:r>
        <w:rPr>
          <w:rFonts w:ascii="Arial" w:hAnsi="Arial" w:cs="Arial"/>
        </w:rPr>
        <w:t xml:space="preserve">, los establecimientos públicos y las empresas industriales o comerciales del Estado, forman parte de la Rama Ejecutiva. </w:t>
      </w:r>
    </w:p>
    <w:p w:rsidR="00440347" w:rsidRDefault="00440347" w:rsidP="00440347">
      <w:pPr>
        <w:pStyle w:val="NormalWeb"/>
        <w:rPr>
          <w:rFonts w:ascii="Arial" w:hAnsi="Arial" w:cs="Arial"/>
        </w:rPr>
      </w:pPr>
      <w:r>
        <w:rPr>
          <w:rFonts w:ascii="Arial" w:hAnsi="Arial" w:cs="Arial"/>
          <w:b/>
          <w:bCs/>
        </w:rPr>
        <w:t>ARTICULO </w:t>
      </w:r>
      <w:bookmarkStart w:id="54" w:name="BM116"/>
      <w:r>
        <w:rPr>
          <w:rFonts w:ascii="Arial" w:hAnsi="Arial" w:cs="Arial"/>
          <w:b/>
          <w:bCs/>
        </w:rPr>
        <w:t> </w:t>
      </w:r>
      <w:bookmarkStart w:id="55" w:name="116"/>
      <w:bookmarkEnd w:id="54"/>
      <w:r>
        <w:rPr>
          <w:rFonts w:ascii="Arial" w:hAnsi="Arial" w:cs="Arial"/>
          <w:b/>
          <w:bCs/>
        </w:rPr>
        <w:t> </w:t>
      </w:r>
      <w:bookmarkEnd w:id="55"/>
      <w:r>
        <w:rPr>
          <w:rFonts w:ascii="Arial" w:hAnsi="Arial" w:cs="Arial"/>
          <w:b/>
          <w:bCs/>
        </w:rPr>
        <w:t xml:space="preserve">116. </w:t>
      </w:r>
      <w:hyperlink r:id="rId52" w:anchor="1" w:history="1">
        <w:r>
          <w:rPr>
            <w:rStyle w:val="Hipervnculo"/>
            <w:rFonts w:ascii="Arial" w:hAnsi="Arial" w:cs="Arial"/>
          </w:rPr>
          <w:t>Modificado por el art. 1, Acto Legislativo No. 03 de 2002</w:t>
        </w:r>
      </w:hyperlink>
      <w:r>
        <w:rPr>
          <w:rFonts w:ascii="Arial" w:hAnsi="Arial" w:cs="Arial"/>
          <w:b/>
          <w:bCs/>
        </w:rPr>
        <w:t>.</w:t>
      </w:r>
      <w:r w:rsidR="006D3BA7">
        <w:rPr>
          <w:rFonts w:ascii="Arial" w:hAnsi="Arial" w:cs="Arial"/>
          <w:b/>
          <w:bCs/>
        </w:rPr>
        <w:t>(20)</w:t>
      </w:r>
      <w:r>
        <w:rPr>
          <w:rFonts w:ascii="Arial" w:hAnsi="Arial" w:cs="Arial"/>
          <w:b/>
          <w:bCs/>
        </w:rPr>
        <w:t xml:space="preserve"> El nuevo texto es el siguiente: </w:t>
      </w:r>
      <w:r>
        <w:rPr>
          <w:rFonts w:ascii="Arial" w:hAnsi="Arial" w:cs="Arial"/>
        </w:rPr>
        <w:t>La Corte Constitucional, la Corte Suprema de Justicia, el Consejo de Estado, el Consejo Superior de la Judicatura, la Fiscalía General de la Nación, los Tribunales y los Jueces, administran Justicia. También lo hace la Justicia Penal Militar.</w:t>
      </w:r>
    </w:p>
    <w:p w:rsidR="00440347" w:rsidRDefault="00440347" w:rsidP="00440347">
      <w:pPr>
        <w:pStyle w:val="NormalWeb"/>
        <w:rPr>
          <w:rFonts w:ascii="Arial" w:hAnsi="Arial" w:cs="Arial"/>
        </w:rPr>
      </w:pPr>
      <w:r>
        <w:rPr>
          <w:rFonts w:ascii="Arial" w:hAnsi="Arial" w:cs="Arial"/>
        </w:rPr>
        <w:t>El Congreso ejercerá determinadas funciones judiciales.</w:t>
      </w:r>
    </w:p>
    <w:p w:rsidR="00440347" w:rsidRDefault="00440347" w:rsidP="00440347">
      <w:pPr>
        <w:pStyle w:val="NormalWeb"/>
        <w:rPr>
          <w:rFonts w:ascii="Arial" w:hAnsi="Arial" w:cs="Arial"/>
        </w:rPr>
      </w:pPr>
      <w:r>
        <w:rPr>
          <w:rFonts w:ascii="Arial" w:hAnsi="Arial" w:cs="Arial"/>
        </w:rPr>
        <w:t>Excepcionalmente la ley podrá atribuir función jurisdiccional en materias precisas a determinadas autoridades administrativas. Sin embargo no les será permitido adelantar la instrucción de sumarios ni juzgar delitos.</w:t>
      </w:r>
    </w:p>
    <w:p w:rsidR="00440347" w:rsidRDefault="00440347" w:rsidP="00440347">
      <w:pPr>
        <w:pStyle w:val="NormalWeb"/>
        <w:rPr>
          <w:rFonts w:ascii="Arial" w:hAnsi="Arial" w:cs="Arial"/>
        </w:rPr>
      </w:pPr>
      <w:r>
        <w:rPr>
          <w:rFonts w:ascii="Arial" w:hAnsi="Arial" w:cs="Arial"/>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rsidR="00440347" w:rsidRDefault="00440347" w:rsidP="00440347">
      <w:pPr>
        <w:pStyle w:val="NormalWeb"/>
        <w:rPr>
          <w:rFonts w:ascii="Arial" w:hAnsi="Arial" w:cs="Arial"/>
        </w:rPr>
      </w:pPr>
      <w:r>
        <w:rPr>
          <w:rFonts w:ascii="Arial" w:hAnsi="Arial" w:cs="Arial"/>
          <w:b/>
          <w:bCs/>
        </w:rPr>
        <w:t>ARTICULO </w:t>
      </w:r>
      <w:bookmarkStart w:id="56" w:name="BM117"/>
      <w:r>
        <w:rPr>
          <w:rFonts w:ascii="Arial" w:hAnsi="Arial" w:cs="Arial"/>
          <w:b/>
          <w:bCs/>
        </w:rPr>
        <w:t> </w:t>
      </w:r>
      <w:bookmarkEnd w:id="56"/>
      <w:r>
        <w:rPr>
          <w:rFonts w:ascii="Arial" w:hAnsi="Arial" w:cs="Arial"/>
          <w:b/>
          <w:bCs/>
        </w:rPr>
        <w:t xml:space="preserve">117. </w:t>
      </w:r>
      <w:r>
        <w:rPr>
          <w:rFonts w:ascii="Arial" w:hAnsi="Arial" w:cs="Arial"/>
        </w:rPr>
        <w:t>El Ministerio Público y la Contraloría General de la República son órganos de control.</w:t>
      </w:r>
    </w:p>
    <w:p w:rsidR="00440347" w:rsidRDefault="00440347" w:rsidP="00440347">
      <w:pPr>
        <w:pStyle w:val="NormalWeb"/>
        <w:rPr>
          <w:rFonts w:ascii="Arial" w:hAnsi="Arial" w:cs="Arial"/>
        </w:rPr>
      </w:pPr>
      <w:r>
        <w:rPr>
          <w:rFonts w:ascii="Arial" w:hAnsi="Arial" w:cs="Arial"/>
          <w:b/>
          <w:bCs/>
        </w:rPr>
        <w:t>ARTICULO </w:t>
      </w:r>
      <w:bookmarkStart w:id="57" w:name="BM118"/>
      <w:r>
        <w:rPr>
          <w:rFonts w:ascii="Arial" w:hAnsi="Arial" w:cs="Arial"/>
          <w:b/>
          <w:bCs/>
        </w:rPr>
        <w:t> </w:t>
      </w:r>
      <w:bookmarkEnd w:id="57"/>
      <w:r>
        <w:rPr>
          <w:rFonts w:ascii="Arial" w:hAnsi="Arial" w:cs="Arial"/>
          <w:b/>
          <w:bCs/>
        </w:rPr>
        <w:t xml:space="preserve">118. </w:t>
      </w:r>
      <w:r>
        <w:rPr>
          <w:rFonts w:ascii="Arial" w:hAnsi="Arial" w:cs="Arial"/>
        </w:rPr>
        <w:t>El Ministerio Público será ejercido por el Procurador General de la Nación, por el Defensor del Pueblo, por los procuradores delegados y los agentes del ministerio público, ante las autoridades jurisdiccionales, por los personeros municipales y por los demás funcionarios que determine la ley. Al Ministerio Público corresponde la guarda y promoción de los derechos humanos, la protección del interés público y la vigilancia de la conducta oficial de quienes desempeñan funciones públicas.</w:t>
      </w:r>
    </w:p>
    <w:p w:rsidR="00440347" w:rsidRDefault="00440347" w:rsidP="00440347">
      <w:pPr>
        <w:pStyle w:val="NormalWeb"/>
        <w:rPr>
          <w:rFonts w:ascii="Arial" w:hAnsi="Arial" w:cs="Arial"/>
        </w:rPr>
      </w:pPr>
      <w:r>
        <w:rPr>
          <w:rFonts w:ascii="Arial" w:hAnsi="Arial" w:cs="Arial"/>
          <w:b/>
          <w:bCs/>
        </w:rPr>
        <w:t>ARTICULO </w:t>
      </w:r>
      <w:bookmarkStart w:id="58" w:name="BM119"/>
      <w:r>
        <w:rPr>
          <w:rFonts w:ascii="Arial" w:hAnsi="Arial" w:cs="Arial"/>
          <w:b/>
          <w:bCs/>
        </w:rPr>
        <w:t> </w:t>
      </w:r>
      <w:bookmarkEnd w:id="58"/>
      <w:r>
        <w:rPr>
          <w:rFonts w:ascii="Arial" w:hAnsi="Arial" w:cs="Arial"/>
          <w:b/>
          <w:bCs/>
        </w:rPr>
        <w:t xml:space="preserve">119. </w:t>
      </w:r>
      <w:r>
        <w:rPr>
          <w:rFonts w:ascii="Arial" w:hAnsi="Arial" w:cs="Arial"/>
        </w:rPr>
        <w:t>La Contraloría General de la República tiene a su cargo la vigilancia de la gestión fiscal y el control de resultado de la administración.</w:t>
      </w:r>
    </w:p>
    <w:p w:rsidR="00440347" w:rsidRDefault="00440347" w:rsidP="00440347">
      <w:pPr>
        <w:pStyle w:val="NormalWeb"/>
        <w:rPr>
          <w:rFonts w:ascii="Arial" w:hAnsi="Arial" w:cs="Arial"/>
        </w:rPr>
      </w:pPr>
      <w:r>
        <w:rPr>
          <w:rFonts w:ascii="Arial" w:hAnsi="Arial" w:cs="Arial"/>
          <w:b/>
          <w:bCs/>
        </w:rPr>
        <w:lastRenderedPageBreak/>
        <w:t>ARTICULO </w:t>
      </w:r>
      <w:bookmarkStart w:id="59" w:name="BM120"/>
      <w:r>
        <w:rPr>
          <w:rFonts w:ascii="Arial" w:hAnsi="Arial" w:cs="Arial"/>
          <w:b/>
          <w:bCs/>
        </w:rPr>
        <w:t> </w:t>
      </w:r>
      <w:bookmarkEnd w:id="59"/>
      <w:r>
        <w:rPr>
          <w:rFonts w:ascii="Arial" w:hAnsi="Arial" w:cs="Arial"/>
          <w:b/>
          <w:bCs/>
        </w:rPr>
        <w:t xml:space="preserve">120. </w:t>
      </w:r>
      <w:r>
        <w:rPr>
          <w:rFonts w:ascii="Arial" w:hAnsi="Arial" w:cs="Arial"/>
        </w:rPr>
        <w:t xml:space="preserve">La organización electoral está conformada por el Consejo Nacional Electoral, por la </w:t>
      </w:r>
      <w:proofErr w:type="spellStart"/>
      <w:r>
        <w:rPr>
          <w:rFonts w:ascii="Arial" w:hAnsi="Arial" w:cs="Arial"/>
        </w:rPr>
        <w:t>Registraduría</w:t>
      </w:r>
      <w:proofErr w:type="spellEnd"/>
      <w:r>
        <w:rPr>
          <w:rFonts w:ascii="Arial" w:hAnsi="Arial" w:cs="Arial"/>
        </w:rPr>
        <w:t xml:space="preserve"> Nacional del Estado Civil y por los demás organismos que establezca la ley. Tiene a su cargo la organización de las elecciones, su dirección y vigilancia, así como lo relativo a la identidad de las personas.</w:t>
      </w:r>
    </w:p>
    <w:p w:rsidR="00440347" w:rsidRDefault="00440347" w:rsidP="00440347">
      <w:pPr>
        <w:pStyle w:val="NormalWeb"/>
        <w:rPr>
          <w:rFonts w:ascii="Arial" w:hAnsi="Arial" w:cs="Arial"/>
        </w:rPr>
      </w:pPr>
      <w:r>
        <w:rPr>
          <w:rFonts w:ascii="Arial" w:hAnsi="Arial" w:cs="Arial"/>
          <w:b/>
          <w:bCs/>
        </w:rPr>
        <w:t xml:space="preserve">ARTICULO 121. </w:t>
      </w:r>
      <w:r>
        <w:rPr>
          <w:rFonts w:ascii="Arial" w:hAnsi="Arial" w:cs="Arial"/>
        </w:rPr>
        <w:t>Ninguna autoridad del Estado podrá ejercer funciones distintas de las que le atribuyen la Constitución y la ley.</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 xml:space="preserve">DE LA FUNCION </w:t>
      </w:r>
      <w:proofErr w:type="gramStart"/>
      <w:r>
        <w:rPr>
          <w:rFonts w:ascii="Arial" w:hAnsi="Arial" w:cs="Arial"/>
          <w:b/>
          <w:bCs/>
        </w:rPr>
        <w:t>PUBLICA</w:t>
      </w:r>
      <w:proofErr w:type="gramEnd"/>
    </w:p>
    <w:p w:rsidR="00440347" w:rsidRDefault="00440347" w:rsidP="00440347">
      <w:pPr>
        <w:pStyle w:val="NormalWeb"/>
        <w:rPr>
          <w:rFonts w:ascii="Arial" w:hAnsi="Arial" w:cs="Arial"/>
        </w:rPr>
      </w:pPr>
      <w:r>
        <w:rPr>
          <w:rFonts w:ascii="Arial" w:hAnsi="Arial" w:cs="Arial"/>
          <w:b/>
          <w:bCs/>
        </w:rPr>
        <w:t>ARTICULO </w:t>
      </w:r>
      <w:bookmarkStart w:id="60" w:name="BM122"/>
      <w:r>
        <w:rPr>
          <w:rFonts w:ascii="Arial" w:hAnsi="Arial" w:cs="Arial"/>
          <w:b/>
          <w:bCs/>
        </w:rPr>
        <w:t> </w:t>
      </w:r>
      <w:bookmarkStart w:id="61" w:name="122"/>
      <w:bookmarkEnd w:id="60"/>
      <w:r>
        <w:rPr>
          <w:rFonts w:ascii="Arial" w:hAnsi="Arial" w:cs="Arial"/>
          <w:b/>
          <w:bCs/>
        </w:rPr>
        <w:t> </w:t>
      </w:r>
      <w:bookmarkEnd w:id="61"/>
      <w:r>
        <w:rPr>
          <w:rFonts w:ascii="Arial" w:hAnsi="Arial" w:cs="Arial"/>
          <w:b/>
          <w:bCs/>
        </w:rPr>
        <w:t xml:space="preserve">122. </w:t>
      </w:r>
      <w:r>
        <w:rPr>
          <w:rFonts w:ascii="Arial" w:hAnsi="Arial" w:cs="Arial"/>
        </w:rPr>
        <w:t>No habrá empleo público que no tenga funciones detalladas en ley o reglamento, y para proveer los de carácter remunerado se requiere que estén contemplados en la respectiva planta y previstos sus emolumentos en el presupuesto correspondiente</w:t>
      </w:r>
    </w:p>
    <w:p w:rsidR="00440347" w:rsidRDefault="00440347" w:rsidP="00440347">
      <w:pPr>
        <w:pStyle w:val="NormalWeb"/>
        <w:rPr>
          <w:rFonts w:ascii="Arial" w:hAnsi="Arial" w:cs="Arial"/>
        </w:rPr>
      </w:pPr>
      <w:r>
        <w:rPr>
          <w:rFonts w:ascii="Arial" w:hAnsi="Arial" w:cs="Arial"/>
        </w:rPr>
        <w:t>Ningún servidor público entrará a ejercer su cargo sin prestar juramento de cumplir y defender la Constitución y desempeñar los deberes que le incumben.</w:t>
      </w:r>
    </w:p>
    <w:p w:rsidR="00440347" w:rsidRDefault="00440347" w:rsidP="00440347">
      <w:pPr>
        <w:pStyle w:val="NormalWeb"/>
        <w:rPr>
          <w:rFonts w:ascii="Arial" w:hAnsi="Arial" w:cs="Arial"/>
        </w:rPr>
      </w:pPr>
      <w:r>
        <w:rPr>
          <w:rFonts w:ascii="Arial" w:hAnsi="Arial" w:cs="Arial"/>
        </w:rPr>
        <w:t>Antes de tomar posesión del cargo, al retirarse del mismo o cuando autoridad competente se lo solicite deberá declarar, bajo juramento, el monto de sus bienes y rentas.</w:t>
      </w:r>
    </w:p>
    <w:p w:rsidR="00440347" w:rsidRDefault="00440347" w:rsidP="00440347">
      <w:pPr>
        <w:pStyle w:val="NormalWeb"/>
        <w:rPr>
          <w:rFonts w:ascii="Arial" w:hAnsi="Arial" w:cs="Arial"/>
        </w:rPr>
      </w:pPr>
      <w:r>
        <w:rPr>
          <w:rFonts w:ascii="Arial" w:hAnsi="Arial" w:cs="Arial"/>
        </w:rPr>
        <w:t xml:space="preserve">Dicha declaración sólo podrá ser utilizada para los fines y propósitos de la aplicación de las normas del servidor público. </w:t>
      </w:r>
    </w:p>
    <w:p w:rsidR="00440347" w:rsidRDefault="00591B53" w:rsidP="00440347">
      <w:pPr>
        <w:pStyle w:val="NormalWeb"/>
        <w:rPr>
          <w:rFonts w:ascii="Arial" w:hAnsi="Arial" w:cs="Arial"/>
        </w:rPr>
      </w:pPr>
      <w:hyperlink r:id="rId53" w:anchor="4" w:history="1">
        <w:r w:rsidR="00440347">
          <w:rPr>
            <w:rStyle w:val="Hipervnculo"/>
            <w:rFonts w:ascii="Arial" w:hAnsi="Arial" w:cs="Arial"/>
          </w:rPr>
          <w:t>Modificado por el art. 4, Acto Legislativo 01 de 2009</w:t>
        </w:r>
      </w:hyperlink>
      <w:r w:rsidR="00440347">
        <w:rPr>
          <w:rFonts w:ascii="Arial" w:hAnsi="Arial" w:cs="Arial"/>
        </w:rPr>
        <w:t>.</w:t>
      </w:r>
      <w:r w:rsidR="006D3BA7">
        <w:rPr>
          <w:rFonts w:ascii="Arial" w:hAnsi="Arial" w:cs="Arial"/>
        </w:rPr>
        <w:t>(18)</w:t>
      </w:r>
      <w:r w:rsidR="00440347">
        <w:rPr>
          <w:rFonts w:ascii="Arial" w:hAnsi="Arial" w:cs="Arial"/>
          <w:b/>
          <w:bCs/>
        </w:rPr>
        <w:t xml:space="preserve"> El nuevo texto es el siguiente:</w:t>
      </w:r>
      <w:r w:rsidR="00440347">
        <w:rPr>
          <w:rFonts w:ascii="Arial" w:hAnsi="Arial" w:cs="Arial"/>
        </w:rPr>
        <w:t xml:space="preserve"> 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rsidR="00440347" w:rsidRDefault="00440347" w:rsidP="00440347">
      <w:pPr>
        <w:pStyle w:val="NormalWeb"/>
        <w:rPr>
          <w:rFonts w:ascii="Arial" w:hAnsi="Arial" w:cs="Arial"/>
        </w:rPr>
      </w:pPr>
      <w:r>
        <w:rPr>
          <w:rFonts w:ascii="Arial" w:hAnsi="Arial" w:cs="Arial"/>
        </w:rPr>
        <w:t>Tampoco quien haya dado lugar, como servidores públicos, con su conducta dolosa o gravemente culposa, así calificada por sentencia ejecutoriada, a que el Estado sea condenado a una reparación patrimonial, salvo que asuma con cargo a su patrimonio el valor del daño.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anterior: </w:t>
      </w:r>
    </w:p>
    <w:p w:rsidR="00440347" w:rsidRDefault="00440347" w:rsidP="00440347">
      <w:pPr>
        <w:pStyle w:val="NormalWeb"/>
        <w:rPr>
          <w:rFonts w:ascii="Arial" w:hAnsi="Arial" w:cs="Arial"/>
          <w:i/>
          <w:iCs/>
          <w:sz w:val="20"/>
          <w:szCs w:val="20"/>
        </w:rPr>
      </w:pPr>
      <w:r>
        <w:rPr>
          <w:rFonts w:ascii="Arial" w:hAnsi="Arial" w:cs="Arial"/>
          <w:i/>
          <w:iCs/>
          <w:sz w:val="20"/>
          <w:szCs w:val="20"/>
        </w:rPr>
        <w:t> </w:t>
      </w:r>
      <w:hyperlink r:id="rId54" w:anchor="0" w:history="1">
        <w:r>
          <w:rPr>
            <w:rStyle w:val="Hipervnculo"/>
            <w:rFonts w:ascii="Arial" w:hAnsi="Arial" w:cs="Arial"/>
            <w:i/>
            <w:iCs/>
            <w:sz w:val="20"/>
            <w:szCs w:val="20"/>
          </w:rPr>
          <w:t>Modificado por el Acto Legislativo N° 1 de 2004</w:t>
        </w:r>
      </w:hyperlink>
      <w:proofErr w:type="gramStart"/>
      <w:r>
        <w:rPr>
          <w:rFonts w:ascii="Arial" w:hAnsi="Arial" w:cs="Arial"/>
          <w:i/>
          <w:iCs/>
          <w:sz w:val="20"/>
          <w:szCs w:val="20"/>
        </w:rPr>
        <w:t>,</w:t>
      </w:r>
      <w:r w:rsidR="00427445">
        <w:rPr>
          <w:rFonts w:ascii="Arial" w:hAnsi="Arial" w:cs="Arial"/>
          <w:i/>
          <w:iCs/>
          <w:sz w:val="20"/>
          <w:szCs w:val="20"/>
        </w:rPr>
        <w:t>(</w:t>
      </w:r>
      <w:proofErr w:type="gramEnd"/>
      <w:r w:rsidR="00427445">
        <w:rPr>
          <w:rFonts w:ascii="Arial" w:hAnsi="Arial" w:cs="Arial"/>
          <w:i/>
          <w:iCs/>
          <w:sz w:val="20"/>
          <w:szCs w:val="20"/>
        </w:rPr>
        <w:t>21)</w:t>
      </w:r>
      <w:r>
        <w:rPr>
          <w:rFonts w:ascii="Arial" w:hAnsi="Arial" w:cs="Arial"/>
          <w:i/>
          <w:iCs/>
          <w:sz w:val="20"/>
          <w:szCs w:val="20"/>
        </w:rPr>
        <w:t xml:space="preserve"> </w:t>
      </w:r>
      <w:r>
        <w:rPr>
          <w:rFonts w:ascii="Arial" w:hAnsi="Arial" w:cs="Arial"/>
          <w:b/>
          <w:bCs/>
          <w:i/>
          <w:iCs/>
          <w:sz w:val="20"/>
          <w:szCs w:val="20"/>
        </w:rPr>
        <w:t>así:</w:t>
      </w:r>
      <w:r>
        <w:rPr>
          <w:rFonts w:ascii="Arial" w:hAnsi="Arial" w:cs="Arial"/>
          <w:i/>
          <w:iCs/>
          <w:sz w:val="20"/>
          <w:szCs w:val="20"/>
        </w:rPr>
        <w:t xml:space="preserve"> 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Tampoco quien haya dado lugar, como servidor público, con su conducta dolosa o gravemente culposa, así calificada por </w:t>
      </w:r>
      <w:r>
        <w:rPr>
          <w:rFonts w:ascii="Arial" w:hAnsi="Arial" w:cs="Arial"/>
          <w:i/>
          <w:iCs/>
          <w:sz w:val="20"/>
          <w:szCs w:val="20"/>
        </w:rPr>
        <w:lastRenderedPageBreak/>
        <w:t>sentencia judicial ejecutoriada, a que el Estado sea condenado a una reparación patrimonial, salvo que asuma con cargo a su patrimonio el valor del daño.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 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Sin perjuicio de las demás sanciones que establezca la ley, el servidor público que sea condenado por delitos contra el patrimonio del Estado, quedará inhabilitado para el desempeño de funciones públicas.</w:t>
      </w:r>
    </w:p>
    <w:p w:rsidR="00440347" w:rsidRDefault="00440347" w:rsidP="00440347">
      <w:pPr>
        <w:pStyle w:val="NormalWeb"/>
        <w:rPr>
          <w:rFonts w:ascii="Arial" w:hAnsi="Arial" w:cs="Arial"/>
        </w:rPr>
      </w:pPr>
      <w:r>
        <w:rPr>
          <w:rFonts w:ascii="Arial" w:hAnsi="Arial" w:cs="Arial"/>
          <w:b/>
          <w:bCs/>
        </w:rPr>
        <w:t>ARTICULO </w:t>
      </w:r>
      <w:bookmarkStart w:id="62" w:name="BM123"/>
      <w:r>
        <w:rPr>
          <w:rFonts w:ascii="Arial" w:hAnsi="Arial" w:cs="Arial"/>
          <w:b/>
          <w:bCs/>
        </w:rPr>
        <w:t> </w:t>
      </w:r>
      <w:bookmarkEnd w:id="62"/>
      <w:r>
        <w:rPr>
          <w:rFonts w:ascii="Arial" w:hAnsi="Arial" w:cs="Arial"/>
          <w:b/>
          <w:bCs/>
        </w:rPr>
        <w:t xml:space="preserve">123. </w:t>
      </w:r>
      <w:r>
        <w:rPr>
          <w:rFonts w:ascii="Arial" w:hAnsi="Arial" w:cs="Arial"/>
        </w:rPr>
        <w:t>Son servidores públicos los miembros de las corporaciones públicas, los empleados y trabajadores del Estado y de sus entidades descentralizadas territorialmente y por servicios.</w:t>
      </w:r>
    </w:p>
    <w:p w:rsidR="00440347" w:rsidRDefault="00440347" w:rsidP="00440347">
      <w:pPr>
        <w:pStyle w:val="NormalWeb"/>
        <w:rPr>
          <w:rFonts w:ascii="Arial" w:hAnsi="Arial" w:cs="Arial"/>
        </w:rPr>
      </w:pPr>
      <w:r>
        <w:rPr>
          <w:rFonts w:ascii="Arial" w:hAnsi="Arial" w:cs="Arial"/>
        </w:rPr>
        <w:t>Los servidores públicos están al servicio del Estado y de la comunidad; ejercerán sus funciones en la forma prevista por la Constitución, la ley y el reglamento.</w:t>
      </w:r>
    </w:p>
    <w:p w:rsidR="00440347" w:rsidRDefault="00440347" w:rsidP="00440347">
      <w:pPr>
        <w:pStyle w:val="NormalWeb"/>
        <w:rPr>
          <w:rFonts w:ascii="Arial" w:hAnsi="Arial" w:cs="Arial"/>
        </w:rPr>
      </w:pPr>
      <w:r>
        <w:rPr>
          <w:rFonts w:ascii="Arial" w:hAnsi="Arial" w:cs="Arial"/>
        </w:rPr>
        <w:t>La ley determinará el régimen aplicable a los particulares que temporalmente desempeñen funciones públicas y regulará su ejercicio.</w:t>
      </w:r>
    </w:p>
    <w:p w:rsidR="00440347" w:rsidRDefault="00440347" w:rsidP="00440347">
      <w:pPr>
        <w:pStyle w:val="NormalWeb"/>
        <w:rPr>
          <w:rFonts w:ascii="Arial" w:hAnsi="Arial" w:cs="Arial"/>
        </w:rPr>
      </w:pPr>
      <w:r>
        <w:rPr>
          <w:rFonts w:ascii="Arial" w:hAnsi="Arial" w:cs="Arial"/>
          <w:b/>
          <w:bCs/>
        </w:rPr>
        <w:t>ARTICULO </w:t>
      </w:r>
      <w:bookmarkStart w:id="63" w:name="BM124"/>
      <w:r>
        <w:rPr>
          <w:rFonts w:ascii="Arial" w:hAnsi="Arial" w:cs="Arial"/>
          <w:b/>
          <w:bCs/>
        </w:rPr>
        <w:t> </w:t>
      </w:r>
      <w:bookmarkEnd w:id="63"/>
      <w:r>
        <w:rPr>
          <w:rFonts w:ascii="Arial" w:hAnsi="Arial" w:cs="Arial"/>
          <w:b/>
          <w:bCs/>
        </w:rPr>
        <w:t xml:space="preserve">124. </w:t>
      </w:r>
      <w:r>
        <w:rPr>
          <w:rFonts w:ascii="Arial" w:hAnsi="Arial" w:cs="Arial"/>
        </w:rPr>
        <w:t>La ley determinará la responsabilidad de los servidores públicos y la manera de hacerla efectiva.</w:t>
      </w:r>
    </w:p>
    <w:p w:rsidR="00440347" w:rsidRDefault="00440347" w:rsidP="00440347">
      <w:pPr>
        <w:pStyle w:val="NormalWeb"/>
        <w:rPr>
          <w:rFonts w:ascii="Arial" w:hAnsi="Arial" w:cs="Arial"/>
        </w:rPr>
      </w:pPr>
      <w:r>
        <w:rPr>
          <w:rFonts w:ascii="Arial" w:hAnsi="Arial" w:cs="Arial"/>
          <w:b/>
          <w:bCs/>
        </w:rPr>
        <w:t>ARTICULO   </w:t>
      </w:r>
      <w:bookmarkStart w:id="64" w:name="BM125"/>
      <w:r>
        <w:rPr>
          <w:rFonts w:ascii="Arial" w:hAnsi="Arial" w:cs="Arial"/>
          <w:b/>
          <w:bCs/>
        </w:rPr>
        <w:t> </w:t>
      </w:r>
      <w:bookmarkStart w:id="65" w:name="125"/>
      <w:bookmarkEnd w:id="64"/>
      <w:r>
        <w:rPr>
          <w:rFonts w:ascii="Arial" w:hAnsi="Arial" w:cs="Arial"/>
          <w:b/>
          <w:bCs/>
        </w:rPr>
        <w:t> </w:t>
      </w:r>
      <w:bookmarkEnd w:id="65"/>
      <w:r>
        <w:rPr>
          <w:rFonts w:ascii="Arial" w:hAnsi="Arial" w:cs="Arial"/>
          <w:b/>
          <w:bCs/>
        </w:rPr>
        <w:t xml:space="preserve">125. </w:t>
      </w:r>
      <w:r>
        <w:rPr>
          <w:rFonts w:ascii="Arial" w:hAnsi="Arial" w:cs="Arial"/>
        </w:rPr>
        <w:t xml:space="preserve">Los empleos en los órganos y entidades del Estado son de carrera. Se exceptúan los de elección popular, los de libre nombramiento y remoción, los de trabajadores oficiales y los demás que determine la ley. </w:t>
      </w:r>
    </w:p>
    <w:p w:rsidR="00440347" w:rsidRDefault="00440347" w:rsidP="00440347">
      <w:pPr>
        <w:pStyle w:val="NormalWeb"/>
        <w:rPr>
          <w:rFonts w:ascii="Arial" w:hAnsi="Arial" w:cs="Arial"/>
        </w:rPr>
      </w:pPr>
      <w:r>
        <w:rPr>
          <w:rFonts w:ascii="Arial" w:hAnsi="Arial" w:cs="Arial"/>
        </w:rPr>
        <w:t xml:space="preserve">Los funcionarios, cuyo sistema de nombramiento no haya sido determinado por la Constitución o la ley, serán nombrados por concurso público. </w:t>
      </w:r>
    </w:p>
    <w:p w:rsidR="00440347" w:rsidRDefault="00440347" w:rsidP="00440347">
      <w:pPr>
        <w:pStyle w:val="NormalWeb"/>
        <w:rPr>
          <w:rFonts w:ascii="Arial" w:hAnsi="Arial" w:cs="Arial"/>
        </w:rPr>
      </w:pPr>
      <w:r>
        <w:rPr>
          <w:rFonts w:ascii="Arial" w:hAnsi="Arial" w:cs="Arial"/>
        </w:rPr>
        <w:t xml:space="preserve">El ingreso a los cargos de carrera y el ascenso en los mismos, se harán previo cumplimiento de los requisitos y condiciones que fije la ley para determinar los méritos y calidades de los aspirantes. </w:t>
      </w:r>
    </w:p>
    <w:p w:rsidR="00440347" w:rsidRDefault="00440347" w:rsidP="00440347">
      <w:pPr>
        <w:pStyle w:val="NormalWeb"/>
        <w:rPr>
          <w:rFonts w:ascii="Arial" w:hAnsi="Arial" w:cs="Arial"/>
        </w:rPr>
      </w:pPr>
      <w:r>
        <w:rPr>
          <w:rFonts w:ascii="Arial" w:hAnsi="Arial" w:cs="Arial"/>
        </w:rPr>
        <w:t xml:space="preserve">El retiro se hará: por calificación no satisfactoria en el desempeño del empleo; por violación del régimen disciplinario y por las demás causales previstas en la Constitución o la ley. </w:t>
      </w:r>
    </w:p>
    <w:p w:rsidR="00440347" w:rsidRDefault="00440347" w:rsidP="00440347">
      <w:pPr>
        <w:pStyle w:val="NormalWeb"/>
        <w:rPr>
          <w:rFonts w:ascii="Arial" w:hAnsi="Arial" w:cs="Arial"/>
        </w:rPr>
      </w:pPr>
      <w:r>
        <w:rPr>
          <w:rFonts w:ascii="Arial" w:hAnsi="Arial" w:cs="Arial"/>
        </w:rPr>
        <w:t xml:space="preserve">En ningún caso la filiación política de los ciudadanos podrá determinar su nombramiento para un empleo de carrera, su ascenso o remoción. </w:t>
      </w:r>
    </w:p>
    <w:p w:rsidR="00440347" w:rsidRDefault="00440347" w:rsidP="00440347">
      <w:pPr>
        <w:pStyle w:val="NormalWeb"/>
        <w:rPr>
          <w:rFonts w:ascii="Arial" w:hAnsi="Arial" w:cs="Arial"/>
        </w:rPr>
      </w:pPr>
      <w:r>
        <w:rPr>
          <w:rFonts w:ascii="Arial" w:hAnsi="Arial" w:cs="Arial"/>
          <w:b/>
          <w:bCs/>
        </w:rPr>
        <w:t xml:space="preserve">PARAGRAFO. </w:t>
      </w:r>
      <w:hyperlink r:id="rId55" w:anchor="0" w:history="1">
        <w:r>
          <w:rPr>
            <w:rStyle w:val="Hipervnculo"/>
            <w:rFonts w:ascii="Arial" w:hAnsi="Arial" w:cs="Arial"/>
          </w:rPr>
          <w:t>Adicionado por el Acto Legislativo 1 de 2003</w:t>
        </w:r>
      </w:hyperlink>
      <w:proofErr w:type="gramStart"/>
      <w:r>
        <w:rPr>
          <w:rFonts w:ascii="Arial" w:hAnsi="Arial" w:cs="Arial"/>
          <w:b/>
          <w:bCs/>
        </w:rPr>
        <w:t>.</w:t>
      </w:r>
      <w:r w:rsidR="00427445">
        <w:rPr>
          <w:rFonts w:ascii="Arial" w:hAnsi="Arial" w:cs="Arial"/>
          <w:b/>
          <w:bCs/>
        </w:rPr>
        <w:t>(</w:t>
      </w:r>
      <w:proofErr w:type="gramEnd"/>
      <w:r w:rsidR="00427445">
        <w:rPr>
          <w:rFonts w:ascii="Arial" w:hAnsi="Arial" w:cs="Arial"/>
          <w:b/>
          <w:bCs/>
        </w:rPr>
        <w:t>19)</w:t>
      </w:r>
      <w:r>
        <w:rPr>
          <w:rFonts w:ascii="Arial" w:hAnsi="Arial" w:cs="Arial"/>
          <w:b/>
          <w:bCs/>
        </w:rPr>
        <w:t xml:space="preserve"> </w:t>
      </w:r>
      <w:r>
        <w:rPr>
          <w:rFonts w:ascii="Arial" w:hAnsi="Arial" w:cs="Arial"/>
        </w:rPr>
        <w:t>Los períodos establecidos en la Constitución Política o en la ley para cargos de elección tienen el carácter de institucionales. Quienes sean designados o elegidos para ocupar tales cargos, en reemplazo por falta absoluta de su titular, lo harán por el resto del período para el cual este fue elegido.</w:t>
      </w:r>
    </w:p>
    <w:p w:rsidR="00440347" w:rsidRDefault="00440347" w:rsidP="00440347">
      <w:pPr>
        <w:pStyle w:val="NormalWeb"/>
        <w:rPr>
          <w:rFonts w:ascii="Arial" w:hAnsi="Arial" w:cs="Arial"/>
        </w:rPr>
      </w:pPr>
      <w:r>
        <w:rPr>
          <w:rStyle w:val="nfasis"/>
          <w:rFonts w:ascii="Arial" w:hAnsi="Arial" w:cs="Arial"/>
          <w:b/>
          <w:bCs/>
          <w:sz w:val="20"/>
          <w:szCs w:val="20"/>
        </w:rPr>
        <w:t>PARÁGRAFO TRANSITORIO.</w:t>
      </w:r>
      <w:r>
        <w:rPr>
          <w:rStyle w:val="nfasis"/>
          <w:rFonts w:ascii="Arial" w:hAnsi="Arial" w:cs="Arial"/>
          <w:sz w:val="20"/>
          <w:szCs w:val="20"/>
        </w:rPr>
        <w:t xml:space="preserve"> </w:t>
      </w:r>
      <w:hyperlink r:id="rId56" w:anchor="0" w:history="1">
        <w:r>
          <w:rPr>
            <w:rStyle w:val="nfasis"/>
            <w:rFonts w:ascii="Arial" w:hAnsi="Arial" w:cs="Arial"/>
            <w:color w:val="0000FF"/>
            <w:sz w:val="20"/>
            <w:szCs w:val="20"/>
            <w:u w:val="single"/>
          </w:rPr>
          <w:t>Adicionado por el Acto Legislativo 01 de 2008</w:t>
        </w:r>
      </w:hyperlink>
      <w:r>
        <w:rPr>
          <w:rStyle w:val="nfasis"/>
          <w:rFonts w:ascii="Arial" w:hAnsi="Arial" w:cs="Arial"/>
          <w:sz w:val="20"/>
          <w:szCs w:val="20"/>
        </w:rPr>
        <w:t xml:space="preserve">, </w:t>
      </w:r>
      <w:r>
        <w:rPr>
          <w:rStyle w:val="Textoennegrita"/>
          <w:rFonts w:ascii="Arial" w:hAnsi="Arial" w:cs="Arial"/>
          <w:i/>
          <w:iCs/>
          <w:sz w:val="20"/>
          <w:szCs w:val="20"/>
        </w:rPr>
        <w:t xml:space="preserve">así: </w:t>
      </w:r>
      <w:r>
        <w:rPr>
          <w:rStyle w:val="nfasis"/>
          <w:rFonts w:ascii="Arial" w:hAnsi="Arial" w:cs="Arial"/>
          <w:sz w:val="20"/>
          <w:szCs w:val="20"/>
        </w:rPr>
        <w:t xml:space="preserve">Durante un tiempo de tres (3) años contados a partir de la vigencia del presente acto legislativo, la Comisión Nacional del Servicio Civil implementará los mecanismos necesarios para inscribir en carrera administrativa de manera extraordinaria y sin necesidad de concurso público a los servidores que a la fecha de publicación de la Ley 909 del 2004 estuviesen ocupando cargos </w:t>
      </w:r>
      <w:r>
        <w:rPr>
          <w:rStyle w:val="nfasis"/>
          <w:rFonts w:ascii="Arial" w:hAnsi="Arial" w:cs="Arial"/>
          <w:sz w:val="20"/>
          <w:szCs w:val="20"/>
        </w:rPr>
        <w:lastRenderedPageBreak/>
        <w:t xml:space="preserve">de carrera vacantes de forma definitiva en calidad de provisionales o de encargados del sistema general de carrera siempre y cuando cumplieran las calidades y requisitos exigidos para su desempeño al momento de comenzar a ejercerlo y que a la fecha de la inscripción extraordinaria continúen desempeñando dichos cargos de carrera. Igual derecho y en las mismas condiciones tendrán los servidores de los sistemas especiales y específicos de la carrera, para lo cual la entidad competente, dentro del mismo término adelantará los trámites respectivos de inscripción. </w:t>
      </w:r>
    </w:p>
    <w:p w:rsidR="00440347" w:rsidRDefault="00440347" w:rsidP="00440347">
      <w:pPr>
        <w:pStyle w:val="NormalWeb"/>
        <w:rPr>
          <w:rFonts w:ascii="Arial" w:hAnsi="Arial" w:cs="Arial"/>
        </w:rPr>
      </w:pPr>
      <w:r>
        <w:rPr>
          <w:rStyle w:val="nfasis"/>
          <w:rFonts w:ascii="Arial" w:hAnsi="Arial" w:cs="Arial"/>
          <w:sz w:val="20"/>
          <w:szCs w:val="20"/>
        </w:rPr>
        <w:t xml:space="preserve">Mientras se cumpla este procedimiento, se suspenden todos los trámites relacionados con los concursos públicos que actualmente se están adelantando sobre los cargos ocupados por empleados a quienes les asiste el derecho previsto en el presente parágrafo. </w:t>
      </w:r>
    </w:p>
    <w:p w:rsidR="00440347" w:rsidRDefault="00440347" w:rsidP="00440347">
      <w:pPr>
        <w:pStyle w:val="NormalWeb"/>
        <w:rPr>
          <w:rFonts w:ascii="Arial" w:hAnsi="Arial" w:cs="Arial"/>
        </w:rPr>
      </w:pPr>
      <w:r>
        <w:rPr>
          <w:rStyle w:val="nfasis"/>
          <w:rFonts w:ascii="Arial" w:hAnsi="Arial" w:cs="Arial"/>
          <w:sz w:val="20"/>
          <w:szCs w:val="20"/>
        </w:rPr>
        <w:t xml:space="preserve">La Comisión Nacional del Servicio Civil deberá desarrollar, dentro de los tres (3) meses siguientes a la publicación del presente acto legislativo, instrumentos de calificación del servicio que midan de manera real el desempeño de los servidores públicos inscritos de manera extraordinaria en carrera administrativa. </w:t>
      </w:r>
    </w:p>
    <w:p w:rsidR="00440347" w:rsidRDefault="00440347" w:rsidP="00440347">
      <w:pPr>
        <w:pStyle w:val="NormalWeb"/>
        <w:rPr>
          <w:rFonts w:ascii="Arial" w:hAnsi="Arial" w:cs="Arial"/>
        </w:rPr>
      </w:pPr>
      <w:r>
        <w:rPr>
          <w:rStyle w:val="nfasis"/>
          <w:rFonts w:ascii="Arial" w:hAnsi="Arial" w:cs="Arial"/>
          <w:sz w:val="20"/>
          <w:szCs w:val="20"/>
        </w:rPr>
        <w:t xml:space="preserve">Quedan exceptuados de estas normas los procesos de selección que se surtan en desarrollo de lo previsto por el artículo 131 de la Constitución Política y los servidores regidos por el artículo 256 de la Constitución Política, carrera docente y carrera diplomática consular. </w:t>
      </w:r>
    </w:p>
    <w:p w:rsidR="00440347" w:rsidRDefault="00440347" w:rsidP="00440347">
      <w:pPr>
        <w:pStyle w:val="NormalWeb"/>
        <w:rPr>
          <w:rFonts w:ascii="Arial" w:hAnsi="Arial" w:cs="Arial"/>
        </w:rPr>
      </w:pPr>
      <w:r>
        <w:rPr>
          <w:rStyle w:val="nfasis"/>
          <w:rFonts w:ascii="Arial" w:hAnsi="Arial" w:cs="Arial"/>
          <w:b/>
          <w:bCs/>
          <w:sz w:val="20"/>
          <w:szCs w:val="20"/>
        </w:rPr>
        <w:t>NOTA: El Acto Legislativo 01 de 2008, fue declarado INEXEQUIBLE en su totalidad por la Corte Constitucional mediante Sentencia C-588 de 2009</w:t>
      </w:r>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xml:space="preserve">ARTICULO 126. </w:t>
      </w:r>
      <w:r>
        <w:rPr>
          <w:rFonts w:ascii="Arial" w:hAnsi="Arial" w:cs="Arial"/>
        </w:rPr>
        <w:t xml:space="preserve">Los servidores públicos no podrán nombrar como empleados a personas con las cuales tengan parentesco hasta el cuarto grado de consanguinidad, segundo de afinidad, primero civil, o con quien estén ligados por matrimonio o unión permanente. Tampoco podrán designar a personas vinculadas por los mismos lazos con servidores públicos competentes para intervenir en su designación. </w:t>
      </w:r>
    </w:p>
    <w:p w:rsidR="00440347" w:rsidRDefault="00440347" w:rsidP="00440347">
      <w:pPr>
        <w:pStyle w:val="NormalWeb"/>
        <w:rPr>
          <w:rFonts w:ascii="Arial" w:hAnsi="Arial" w:cs="Arial"/>
        </w:rPr>
      </w:pPr>
      <w:r>
        <w:rPr>
          <w:rFonts w:ascii="Arial" w:hAnsi="Arial" w:cs="Arial"/>
        </w:rPr>
        <w:t>Se exceptúan de lo previsto en este artículo los nombramientos que se hagan en aplicación de las normas vigentes sobre ingreso o ascenso por méritos.</w:t>
      </w:r>
    </w:p>
    <w:p w:rsidR="00440347" w:rsidRDefault="00440347" w:rsidP="00440347">
      <w:pPr>
        <w:pStyle w:val="NormalWeb"/>
        <w:rPr>
          <w:rFonts w:ascii="Arial" w:hAnsi="Arial" w:cs="Arial"/>
        </w:rPr>
      </w:pPr>
      <w:r>
        <w:rPr>
          <w:rFonts w:ascii="Arial" w:hAnsi="Arial" w:cs="Arial"/>
          <w:b/>
          <w:bCs/>
        </w:rPr>
        <w:t>ARTICULO </w:t>
      </w:r>
      <w:bookmarkStart w:id="66" w:name="BM127"/>
      <w:r>
        <w:rPr>
          <w:rFonts w:ascii="Arial" w:hAnsi="Arial" w:cs="Arial"/>
          <w:b/>
          <w:bCs/>
        </w:rPr>
        <w:t> </w:t>
      </w:r>
      <w:bookmarkStart w:id="67" w:name="127"/>
      <w:bookmarkEnd w:id="66"/>
      <w:r>
        <w:rPr>
          <w:rFonts w:ascii="Arial" w:hAnsi="Arial" w:cs="Arial"/>
          <w:b/>
          <w:bCs/>
        </w:rPr>
        <w:t> </w:t>
      </w:r>
      <w:bookmarkEnd w:id="67"/>
      <w:r>
        <w:rPr>
          <w:rFonts w:ascii="Arial" w:hAnsi="Arial" w:cs="Arial"/>
          <w:b/>
          <w:bCs/>
        </w:rPr>
        <w:t xml:space="preserve">127. </w:t>
      </w:r>
      <w:hyperlink r:id="rId57" w:anchor="1" w:history="1">
        <w:r>
          <w:rPr>
            <w:rStyle w:val="Hipervnculo"/>
            <w:rFonts w:ascii="Arial" w:hAnsi="Arial" w:cs="Arial"/>
          </w:rPr>
          <w:t>Modificado por el art. 1, Acto Legislativo 2 de 2004</w:t>
        </w:r>
      </w:hyperlink>
      <w:r w:rsidR="00F338FD">
        <w:rPr>
          <w:rFonts w:ascii="Arial" w:hAnsi="Arial" w:cs="Arial"/>
        </w:rPr>
        <w:t xml:space="preserve"> (11)</w:t>
      </w:r>
      <w:r>
        <w:rPr>
          <w:rFonts w:ascii="Arial" w:hAnsi="Arial" w:cs="Arial"/>
        </w:rPr>
        <w:t>. Los servidores públicos no podrán celebrar, por sí o por interpuesta persona, o en representación de otro, contrato alguno con entidades públicas o con personas privadas que manejen o administren recursos públicos, salvo las excepciones legales.</w:t>
      </w:r>
    </w:p>
    <w:p w:rsidR="00440347" w:rsidRDefault="00440347" w:rsidP="00440347">
      <w:pPr>
        <w:pStyle w:val="NormalWeb"/>
        <w:rPr>
          <w:rFonts w:ascii="Arial" w:hAnsi="Arial" w:cs="Arial"/>
        </w:rPr>
      </w:pPr>
      <w:proofErr w:type="spellStart"/>
      <w:r>
        <w:rPr>
          <w:rFonts w:ascii="Arial" w:hAnsi="Arial" w:cs="Arial"/>
          <w:b/>
          <w:bCs/>
        </w:rPr>
        <w:t>Modificánse</w:t>
      </w:r>
      <w:proofErr w:type="spellEnd"/>
      <w:r>
        <w:rPr>
          <w:rFonts w:ascii="Arial" w:hAnsi="Arial" w:cs="Arial"/>
          <w:b/>
          <w:bCs/>
        </w:rPr>
        <w:t xml:space="preserve"> los incisos 2° y 3° del artículo 127 así</w:t>
      </w:r>
      <w:r>
        <w:rPr>
          <w:rFonts w:ascii="Arial" w:hAnsi="Arial" w:cs="Arial"/>
        </w:rPr>
        <w:t>:</w:t>
      </w:r>
    </w:p>
    <w:p w:rsidR="00440347" w:rsidRDefault="00440347" w:rsidP="00440347">
      <w:pPr>
        <w:pStyle w:val="NormalWeb"/>
        <w:rPr>
          <w:rFonts w:ascii="Arial" w:hAnsi="Arial" w:cs="Arial"/>
        </w:rPr>
      </w:pPr>
      <w:r>
        <w:rPr>
          <w:rFonts w:ascii="Arial" w:hAnsi="Arial" w:cs="Arial"/>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w:t>
      </w:r>
    </w:p>
    <w:p w:rsidR="00440347" w:rsidRDefault="00440347" w:rsidP="00440347">
      <w:pPr>
        <w:pStyle w:val="NormalWeb"/>
        <w:rPr>
          <w:rFonts w:ascii="Arial" w:hAnsi="Arial" w:cs="Arial"/>
        </w:rPr>
      </w:pPr>
      <w:r>
        <w:rPr>
          <w:rFonts w:ascii="Arial" w:hAnsi="Arial" w:cs="Arial"/>
        </w:rPr>
        <w:t>Los empleados no contemplados en esta prohibición solo podrán participar en dichas actividades y controversias en las condiciones que señale la Ley Estatutaria.</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A los empleados del Estado y de sus Entidades descentralizadas que ejerzan jurisdicción, autoridad civil o política, cargos de dirección administrativa, o se desempeñen en los órganos judicial, electoral, de control, les está prohibido tomar parte en las actividades de los partidos y movimientos y en las controversias políticas, sin perjuicio de ejercer libremente el derecho al sufragio.</w:t>
      </w:r>
    </w:p>
    <w:p w:rsidR="00440347" w:rsidRDefault="00440347" w:rsidP="00440347">
      <w:pPr>
        <w:pStyle w:val="NormalWeb"/>
        <w:rPr>
          <w:rFonts w:ascii="Arial" w:hAnsi="Arial" w:cs="Arial"/>
          <w:i/>
          <w:iCs/>
          <w:sz w:val="20"/>
          <w:szCs w:val="20"/>
        </w:rPr>
      </w:pPr>
      <w:r>
        <w:rPr>
          <w:rFonts w:ascii="Arial" w:hAnsi="Arial" w:cs="Arial"/>
          <w:i/>
          <w:iCs/>
          <w:sz w:val="20"/>
          <w:szCs w:val="20"/>
        </w:rPr>
        <w:t>Los empleados no contemplados en esta prohibición podrán participar en dichas actividades y controversias en las condiciones que señale la Ley.</w:t>
      </w:r>
    </w:p>
    <w:p w:rsidR="00440347" w:rsidRDefault="00440347" w:rsidP="00440347">
      <w:pPr>
        <w:pStyle w:val="NormalWeb"/>
        <w:rPr>
          <w:rFonts w:ascii="Arial" w:hAnsi="Arial" w:cs="Arial"/>
        </w:rPr>
      </w:pPr>
      <w:r>
        <w:rPr>
          <w:rFonts w:ascii="Arial" w:hAnsi="Arial" w:cs="Arial"/>
        </w:rPr>
        <w:t>La utilización del empleo para presionar a los ciudadanos a respaldar una causa o campaña política constituye causal de mala conducta.</w:t>
      </w:r>
    </w:p>
    <w:p w:rsidR="00440347" w:rsidRDefault="00440347" w:rsidP="00440347">
      <w:pPr>
        <w:pStyle w:val="NormalWeb"/>
        <w:rPr>
          <w:rFonts w:ascii="Arial" w:hAnsi="Arial" w:cs="Arial"/>
        </w:rPr>
      </w:pPr>
      <w:proofErr w:type="spellStart"/>
      <w:r>
        <w:rPr>
          <w:rFonts w:ascii="Arial" w:hAnsi="Arial" w:cs="Arial"/>
          <w:b/>
          <w:bCs/>
        </w:rPr>
        <w:t>Adiciónanse</w:t>
      </w:r>
      <w:proofErr w:type="spellEnd"/>
      <w:r>
        <w:rPr>
          <w:rFonts w:ascii="Arial" w:hAnsi="Arial" w:cs="Arial"/>
          <w:b/>
          <w:bCs/>
        </w:rPr>
        <w:t xml:space="preserve"> dos incisos finales del artículo 127 así</w:t>
      </w:r>
      <w:r>
        <w:rPr>
          <w:rFonts w:ascii="Arial" w:hAnsi="Arial" w:cs="Arial"/>
        </w:rPr>
        <w:t>:</w:t>
      </w:r>
    </w:p>
    <w:p w:rsidR="00440347" w:rsidRDefault="00440347" w:rsidP="00440347">
      <w:pPr>
        <w:pStyle w:val="NormalWeb"/>
        <w:rPr>
          <w:rFonts w:ascii="Arial" w:hAnsi="Arial" w:cs="Arial"/>
        </w:rPr>
      </w:pPr>
      <w:r>
        <w:rPr>
          <w:rFonts w:ascii="Arial" w:hAnsi="Arial" w:cs="Arial"/>
        </w:rPr>
        <w:t>Cuando el Presidente y el Vicepresidente de la República presenten sus candidaturas, solo podrán participar en las campañas electorales desde el momento de su inscripción. En todo caso dicha participación solo podrá darse desde los cuatro (4) meses anteriores a la fecha de la primera vuelta de la elección presidencial, y se extenderá hasta la fecha de la segunda vuelta en caso de que la hubiere. La Ley Estatutaria establecerá los términos y condiciones en los cuales, antes de ese lapso, el Presidente o el Vicepresidente podrán participar en los mecanismos democráticos de selección de los candidatos de los partidos o movimientos políticos.</w:t>
      </w:r>
    </w:p>
    <w:p w:rsidR="00440347" w:rsidRDefault="00440347" w:rsidP="00440347">
      <w:pPr>
        <w:pStyle w:val="NormalWeb"/>
        <w:rPr>
          <w:rFonts w:ascii="Arial" w:hAnsi="Arial" w:cs="Arial"/>
        </w:rPr>
      </w:pPr>
      <w:r>
        <w:rPr>
          <w:rFonts w:ascii="Arial" w:hAnsi="Arial" w:cs="Arial"/>
        </w:rPr>
        <w:t>Durante la campaña, el Presidente y el Vicepresidente de la República no podrán utilizar bienes del Estado o recursos del Tesoro Público, distintos de aquellos que se ofrezcan en igualdad de condiciones a todos los candidatos. Se exceptúan los destinados al cumplimiento de las funciones propias de sus cargos y a su protección personal, en los términos que señale la Ley Estatutaria.</w:t>
      </w:r>
    </w:p>
    <w:p w:rsidR="00440347" w:rsidRDefault="00440347" w:rsidP="00440347">
      <w:pPr>
        <w:pStyle w:val="NormalWeb"/>
        <w:rPr>
          <w:rFonts w:ascii="Arial" w:hAnsi="Arial" w:cs="Arial"/>
        </w:rPr>
      </w:pPr>
      <w:r>
        <w:rPr>
          <w:rFonts w:ascii="Arial" w:hAnsi="Arial" w:cs="Arial"/>
          <w:b/>
          <w:bCs/>
        </w:rPr>
        <w:t> ARTICULO  </w:t>
      </w:r>
      <w:bookmarkStart w:id="68" w:name="BM128"/>
      <w:r>
        <w:rPr>
          <w:rFonts w:ascii="Arial" w:hAnsi="Arial" w:cs="Arial"/>
          <w:b/>
          <w:bCs/>
        </w:rPr>
        <w:t> </w:t>
      </w:r>
      <w:bookmarkStart w:id="69" w:name="128"/>
      <w:bookmarkEnd w:id="68"/>
      <w:r>
        <w:rPr>
          <w:rFonts w:ascii="Arial" w:hAnsi="Arial" w:cs="Arial"/>
          <w:b/>
          <w:bCs/>
        </w:rPr>
        <w:t> </w:t>
      </w:r>
      <w:bookmarkEnd w:id="69"/>
      <w:r>
        <w:rPr>
          <w:rFonts w:ascii="Arial" w:hAnsi="Arial" w:cs="Arial"/>
          <w:b/>
          <w:bCs/>
        </w:rPr>
        <w:t>128. </w:t>
      </w:r>
      <w:r>
        <w:rPr>
          <w:rFonts w:ascii="Arial" w:hAnsi="Arial" w:cs="Arial"/>
        </w:rPr>
        <w:t> </w:t>
      </w:r>
      <w:hyperlink r:id="rId58" w:anchor="0" w:history="1">
        <w:r>
          <w:rPr>
            <w:rStyle w:val="Hipervnculo"/>
            <w:rFonts w:ascii="Arial" w:hAnsi="Arial" w:cs="Arial"/>
          </w:rPr>
          <w:t>Regulado parcialmente por la Ley 269 de 1996</w:t>
        </w:r>
      </w:hyperlink>
      <w:r>
        <w:rPr>
          <w:rFonts w:ascii="Arial" w:hAnsi="Arial" w:cs="Arial"/>
        </w:rPr>
        <w:t>.</w:t>
      </w:r>
      <w:r w:rsidR="0069046F">
        <w:rPr>
          <w:rFonts w:ascii="Arial" w:hAnsi="Arial" w:cs="Arial"/>
        </w:rPr>
        <w:t>(23)</w:t>
      </w:r>
      <w:r>
        <w:rPr>
          <w:rFonts w:ascii="Arial" w:hAnsi="Arial" w:cs="Arial"/>
        </w:rPr>
        <w:t xml:space="preserve"> Nadie podrá desempeñar simultáneamente más de un empleo público ni recibir más de una asignación que provenga del tesoro público, o de empresas o de instituciones en las que tenga parte mayoritaria el Estado, salvo los casos expresamente determinados por la ley. </w:t>
      </w:r>
    </w:p>
    <w:p w:rsidR="00440347" w:rsidRDefault="00440347" w:rsidP="00440347">
      <w:pPr>
        <w:pStyle w:val="NormalWeb"/>
        <w:rPr>
          <w:rFonts w:ascii="Arial" w:hAnsi="Arial" w:cs="Arial"/>
        </w:rPr>
      </w:pPr>
      <w:proofErr w:type="spellStart"/>
      <w:r>
        <w:rPr>
          <w:rFonts w:ascii="Arial" w:hAnsi="Arial" w:cs="Arial"/>
        </w:rPr>
        <w:t>Entiéndese</w:t>
      </w:r>
      <w:proofErr w:type="spellEnd"/>
      <w:r>
        <w:rPr>
          <w:rFonts w:ascii="Arial" w:hAnsi="Arial" w:cs="Arial"/>
        </w:rPr>
        <w:t xml:space="preserve"> por tesoro público el de la Nación, el de las entidades territoriales y el de las descentralizadas.</w:t>
      </w:r>
    </w:p>
    <w:p w:rsidR="00440347" w:rsidRDefault="00591B53" w:rsidP="00440347">
      <w:pPr>
        <w:pStyle w:val="NormalWeb"/>
        <w:rPr>
          <w:rFonts w:ascii="Arial" w:hAnsi="Arial" w:cs="Arial"/>
        </w:rPr>
      </w:pPr>
      <w:hyperlink r:id="rId59" w:anchor="0" w:history="1">
        <w:r w:rsidR="00440347">
          <w:rPr>
            <w:rStyle w:val="Hipervnculo"/>
            <w:rFonts w:ascii="Arial" w:hAnsi="Arial" w:cs="Arial"/>
          </w:rPr>
          <w:t>Ver el Fallo del Consejo de Estado 2046 de 2008</w:t>
        </w:r>
      </w:hyperlink>
      <w:r w:rsidR="00440347">
        <w:rPr>
          <w:rFonts w:ascii="Arial" w:hAnsi="Arial" w:cs="Arial"/>
        </w:rPr>
        <w:t xml:space="preserve"> </w:t>
      </w:r>
      <w:r w:rsidR="0069046F">
        <w:rPr>
          <w:rFonts w:ascii="Arial" w:hAnsi="Arial" w:cs="Arial"/>
        </w:rPr>
        <w:t>(24)</w:t>
      </w:r>
    </w:p>
    <w:p w:rsidR="00440347" w:rsidRDefault="00440347" w:rsidP="00440347">
      <w:pPr>
        <w:pStyle w:val="NormalWeb"/>
        <w:rPr>
          <w:rFonts w:ascii="Arial" w:hAnsi="Arial" w:cs="Arial"/>
        </w:rPr>
      </w:pPr>
      <w:r>
        <w:rPr>
          <w:rFonts w:ascii="Arial" w:hAnsi="Arial" w:cs="Arial"/>
          <w:b/>
          <w:bCs/>
        </w:rPr>
        <w:t>ARTICULO </w:t>
      </w:r>
      <w:bookmarkStart w:id="70" w:name="BM129"/>
      <w:r>
        <w:rPr>
          <w:rFonts w:ascii="Arial" w:hAnsi="Arial" w:cs="Arial"/>
          <w:b/>
          <w:bCs/>
        </w:rPr>
        <w:t> </w:t>
      </w:r>
      <w:bookmarkEnd w:id="70"/>
      <w:r>
        <w:rPr>
          <w:rFonts w:ascii="Arial" w:hAnsi="Arial" w:cs="Arial"/>
          <w:b/>
          <w:bCs/>
        </w:rPr>
        <w:t xml:space="preserve">129. </w:t>
      </w:r>
      <w:r>
        <w:rPr>
          <w:rFonts w:ascii="Arial" w:hAnsi="Arial" w:cs="Arial"/>
        </w:rPr>
        <w:t>Los servidores públicos no podrán aceptar cargos, honores o recompensas de gobiernos extranjeros u organismos internacionales, ni celebrar contratos con ellos, sin previa autorización del Gobierno.</w:t>
      </w:r>
    </w:p>
    <w:p w:rsidR="00440347" w:rsidRDefault="00440347" w:rsidP="00440347">
      <w:pPr>
        <w:pStyle w:val="NormalWeb"/>
        <w:rPr>
          <w:rFonts w:ascii="Arial" w:hAnsi="Arial" w:cs="Arial"/>
        </w:rPr>
      </w:pPr>
      <w:r>
        <w:rPr>
          <w:rFonts w:ascii="Arial" w:hAnsi="Arial" w:cs="Arial"/>
          <w:b/>
          <w:bCs/>
        </w:rPr>
        <w:t xml:space="preserve">ARTICULO 130. </w:t>
      </w:r>
      <w:r>
        <w:rPr>
          <w:rFonts w:ascii="Arial" w:hAnsi="Arial" w:cs="Arial"/>
        </w:rPr>
        <w:t>Habrá una Comisión Nacional del Servicio Civil responsable de la administración y vigilancia de las carreras de los servidores públicos, excepción hecha de las que tengan carácter especial.</w:t>
      </w:r>
    </w:p>
    <w:p w:rsidR="00440347" w:rsidRDefault="00440347" w:rsidP="00440347">
      <w:pPr>
        <w:pStyle w:val="NormalWeb"/>
        <w:rPr>
          <w:rFonts w:ascii="Arial" w:hAnsi="Arial" w:cs="Arial"/>
        </w:rPr>
      </w:pPr>
      <w:r>
        <w:rPr>
          <w:rFonts w:ascii="Arial" w:hAnsi="Arial" w:cs="Arial"/>
          <w:b/>
          <w:bCs/>
        </w:rPr>
        <w:lastRenderedPageBreak/>
        <w:t xml:space="preserve">ARTICULO 131. </w:t>
      </w:r>
      <w:r>
        <w:rPr>
          <w:rFonts w:ascii="Arial" w:hAnsi="Arial" w:cs="Arial"/>
        </w:rPr>
        <w:t>Compete a la ley la reglamentación del servicio público que prestan los notarios y registradores, la definición del régimen laboral para sus empleados y lo relativo a los aportes como tributación especial de las notarías, con destino a la administración de justicia.</w:t>
      </w:r>
    </w:p>
    <w:p w:rsidR="00440347" w:rsidRDefault="00440347" w:rsidP="00440347">
      <w:pPr>
        <w:pStyle w:val="NormalWeb"/>
        <w:rPr>
          <w:rFonts w:ascii="Arial" w:hAnsi="Arial" w:cs="Arial"/>
        </w:rPr>
      </w:pPr>
      <w:r>
        <w:rPr>
          <w:rFonts w:ascii="Arial" w:hAnsi="Arial" w:cs="Arial"/>
        </w:rPr>
        <w:t>El nombramiento de los notarios en propiedad se hará mediante concurso.</w:t>
      </w:r>
    </w:p>
    <w:p w:rsidR="00440347" w:rsidRDefault="00440347" w:rsidP="00440347">
      <w:pPr>
        <w:pStyle w:val="NormalWeb"/>
        <w:rPr>
          <w:rFonts w:ascii="Arial" w:hAnsi="Arial" w:cs="Arial"/>
        </w:rPr>
      </w:pPr>
      <w:r>
        <w:rPr>
          <w:rFonts w:ascii="Arial" w:hAnsi="Arial" w:cs="Arial"/>
        </w:rPr>
        <w:t>Corresponde al gobierno la creación, supresión y fusión de los círculos de notariado y registro y la determinación del número de notarios y oficinas de registro.</w:t>
      </w:r>
    </w:p>
    <w:p w:rsidR="00440347" w:rsidRDefault="00440347" w:rsidP="00440347">
      <w:pPr>
        <w:pStyle w:val="NormalWeb"/>
        <w:jc w:val="center"/>
        <w:rPr>
          <w:rFonts w:ascii="Arial" w:hAnsi="Arial" w:cs="Arial"/>
          <w:b/>
          <w:bCs/>
        </w:rPr>
      </w:pPr>
      <w:r>
        <w:rPr>
          <w:rFonts w:ascii="Arial" w:hAnsi="Arial" w:cs="Arial"/>
          <w:b/>
          <w:bCs/>
        </w:rPr>
        <w:t>TITULO VI</w:t>
      </w:r>
    </w:p>
    <w:p w:rsidR="00440347" w:rsidRDefault="00440347" w:rsidP="00440347">
      <w:pPr>
        <w:pStyle w:val="NormalWeb"/>
        <w:jc w:val="center"/>
        <w:rPr>
          <w:rFonts w:ascii="Arial" w:hAnsi="Arial" w:cs="Arial"/>
          <w:b/>
          <w:bCs/>
        </w:rPr>
      </w:pPr>
      <w:r>
        <w:rPr>
          <w:rFonts w:ascii="Arial" w:hAnsi="Arial" w:cs="Arial"/>
          <w:b/>
          <w:bCs/>
        </w:rPr>
        <w:t>DE LA RAMA LEGISLATIVA</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 COMPOSICION Y LAS FUNCIONES</w:t>
      </w:r>
    </w:p>
    <w:p w:rsidR="00440347" w:rsidRDefault="00440347" w:rsidP="00440347">
      <w:pPr>
        <w:pStyle w:val="NormalWeb"/>
        <w:rPr>
          <w:rFonts w:ascii="Arial" w:hAnsi="Arial" w:cs="Arial"/>
        </w:rPr>
      </w:pPr>
      <w:r>
        <w:rPr>
          <w:rFonts w:ascii="Arial" w:hAnsi="Arial" w:cs="Arial"/>
          <w:b/>
          <w:bCs/>
        </w:rPr>
        <w:t xml:space="preserve">ARTICULO 132. </w:t>
      </w:r>
      <w:r>
        <w:rPr>
          <w:rFonts w:ascii="Arial" w:hAnsi="Arial" w:cs="Arial"/>
        </w:rPr>
        <w:t>Los senadores y los representantes serán elegidos para un período de cuatro años, que se inicia el 20 de julio siguiente a la elección.</w:t>
      </w:r>
    </w:p>
    <w:p w:rsidR="00440347" w:rsidRDefault="00440347" w:rsidP="00440347">
      <w:pPr>
        <w:pStyle w:val="NormalWeb"/>
        <w:rPr>
          <w:rFonts w:ascii="Arial" w:hAnsi="Arial" w:cs="Arial"/>
        </w:rPr>
      </w:pPr>
      <w:r>
        <w:rPr>
          <w:rFonts w:ascii="Arial" w:hAnsi="Arial" w:cs="Arial"/>
          <w:b/>
          <w:bCs/>
        </w:rPr>
        <w:t>ARTICULO </w:t>
      </w:r>
      <w:bookmarkStart w:id="71" w:name="133"/>
      <w:r>
        <w:rPr>
          <w:rFonts w:ascii="Arial" w:hAnsi="Arial" w:cs="Arial"/>
          <w:b/>
          <w:bCs/>
        </w:rPr>
        <w:t> </w:t>
      </w:r>
      <w:bookmarkEnd w:id="71"/>
      <w:r>
        <w:rPr>
          <w:rFonts w:ascii="Arial" w:hAnsi="Arial" w:cs="Arial"/>
          <w:b/>
          <w:bCs/>
        </w:rPr>
        <w:t xml:space="preserve">133. </w:t>
      </w:r>
      <w:hyperlink r:id="rId60" w:anchor="5" w:history="1">
        <w:r>
          <w:rPr>
            <w:rStyle w:val="Hipervnculo"/>
            <w:rFonts w:ascii="Arial" w:hAnsi="Arial" w:cs="Arial"/>
          </w:rPr>
          <w:t>Modificado por el art. 5, Acto Legislativo 01 de 2009</w:t>
        </w:r>
      </w:hyperlink>
      <w:proofErr w:type="gramStart"/>
      <w:r>
        <w:rPr>
          <w:rFonts w:ascii="Arial" w:hAnsi="Arial" w:cs="Arial"/>
        </w:rPr>
        <w:t>.</w:t>
      </w:r>
      <w:r w:rsidR="0069046F">
        <w:rPr>
          <w:rFonts w:ascii="Arial" w:hAnsi="Arial" w:cs="Arial"/>
        </w:rPr>
        <w:t>(</w:t>
      </w:r>
      <w:proofErr w:type="gramEnd"/>
      <w:r w:rsidR="0069046F">
        <w:rPr>
          <w:rFonts w:ascii="Arial" w:hAnsi="Arial" w:cs="Arial"/>
        </w:rPr>
        <w:t>18)</w:t>
      </w:r>
      <w:r>
        <w:rPr>
          <w:rFonts w:ascii="Arial" w:hAnsi="Arial" w:cs="Arial"/>
          <w:b/>
          <w:bCs/>
        </w:rPr>
        <w:t xml:space="preserve"> El nuevo texto es el siguiente:</w:t>
      </w:r>
      <w:r>
        <w:rPr>
          <w:rFonts w:ascii="Arial" w:hAnsi="Arial" w:cs="Arial"/>
        </w:rPr>
        <w:t xml:space="preserve"> Los miembros de cuerpos colegiados de elección directa representan al pueblo, y deberán actuar consultando la justicia y el bien común. El voto de sus miembros será nominal y público, excepto en los casos que determine la ley. </w:t>
      </w:r>
    </w:p>
    <w:p w:rsidR="00440347" w:rsidRDefault="00440347" w:rsidP="00440347">
      <w:pPr>
        <w:pStyle w:val="NormalWeb"/>
        <w:rPr>
          <w:rFonts w:ascii="Arial" w:hAnsi="Arial" w:cs="Arial"/>
        </w:rPr>
      </w:pPr>
      <w:r>
        <w:rPr>
          <w:rFonts w:ascii="Arial" w:hAnsi="Arial" w:cs="Arial"/>
        </w:rPr>
        <w:t>El elegido es responsable políticamente ante la sociedad y frente a sus electores del cumplimiento de las obligaciones propias de su investidura.</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Los miembros de cuerpos colegiados de elección directa representan al pueblo, y deberán actuar consultando la justicia y el bien común.</w:t>
      </w:r>
    </w:p>
    <w:p w:rsidR="00440347" w:rsidRDefault="00440347" w:rsidP="00440347">
      <w:pPr>
        <w:pStyle w:val="NormalWeb"/>
        <w:rPr>
          <w:rFonts w:ascii="Arial" w:hAnsi="Arial" w:cs="Arial"/>
          <w:i/>
          <w:iCs/>
          <w:sz w:val="20"/>
          <w:szCs w:val="20"/>
        </w:rPr>
      </w:pPr>
      <w:r>
        <w:rPr>
          <w:rFonts w:ascii="Arial" w:hAnsi="Arial" w:cs="Arial"/>
          <w:i/>
          <w:iCs/>
          <w:sz w:val="20"/>
          <w:szCs w:val="20"/>
        </w:rPr>
        <w:t>El elegido es responsable políticamente ante la sociedad y frente a sus electores del cumplimiento de las obligaciones propias de su investidura.</w:t>
      </w:r>
    </w:p>
    <w:p w:rsidR="00440347" w:rsidRDefault="00440347" w:rsidP="00440347">
      <w:pPr>
        <w:pStyle w:val="NormalWeb"/>
        <w:rPr>
          <w:rFonts w:ascii="Arial" w:hAnsi="Arial" w:cs="Arial"/>
        </w:rPr>
      </w:pPr>
      <w:r>
        <w:rPr>
          <w:rFonts w:ascii="Arial" w:hAnsi="Arial" w:cs="Arial"/>
          <w:b/>
          <w:bCs/>
        </w:rPr>
        <w:t>ARTICULO </w:t>
      </w:r>
      <w:bookmarkStart w:id="72" w:name="134"/>
      <w:r>
        <w:rPr>
          <w:rFonts w:ascii="Arial" w:hAnsi="Arial" w:cs="Arial"/>
          <w:b/>
          <w:bCs/>
        </w:rPr>
        <w:t> </w:t>
      </w:r>
      <w:bookmarkEnd w:id="72"/>
      <w:r>
        <w:rPr>
          <w:rFonts w:ascii="Arial" w:hAnsi="Arial" w:cs="Arial"/>
          <w:b/>
          <w:bCs/>
        </w:rPr>
        <w:t xml:space="preserve">134. </w:t>
      </w:r>
      <w:hyperlink r:id="rId61" w:anchor="6" w:history="1">
        <w:r>
          <w:rPr>
            <w:rStyle w:val="Hipervnculo"/>
            <w:rFonts w:ascii="Arial" w:hAnsi="Arial" w:cs="Arial"/>
          </w:rPr>
          <w:t>Modificado por el art. 6, Acto Legislativo 01 de 2009</w:t>
        </w:r>
      </w:hyperlink>
      <w:r>
        <w:rPr>
          <w:rFonts w:ascii="Arial" w:hAnsi="Arial" w:cs="Arial"/>
        </w:rPr>
        <w:t>.</w:t>
      </w:r>
      <w:r>
        <w:rPr>
          <w:rFonts w:ascii="Arial" w:hAnsi="Arial" w:cs="Arial"/>
          <w:b/>
          <w:bCs/>
        </w:rPr>
        <w:t xml:space="preserve"> </w:t>
      </w:r>
      <w:r w:rsidR="0069046F">
        <w:rPr>
          <w:rFonts w:ascii="Arial" w:hAnsi="Arial" w:cs="Arial"/>
          <w:b/>
          <w:bCs/>
        </w:rPr>
        <w:t>(18)</w:t>
      </w:r>
      <w:r>
        <w:rPr>
          <w:rFonts w:ascii="Arial" w:hAnsi="Arial" w:cs="Arial"/>
          <w:b/>
          <w:bCs/>
        </w:rPr>
        <w:t>El nuevo texto es el siguiente:</w:t>
      </w:r>
      <w:r>
        <w:rPr>
          <w:rFonts w:ascii="Arial" w:hAnsi="Arial" w:cs="Arial"/>
        </w:rPr>
        <w:t xml:space="preserve"> 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condena penal o medida de aseguramiento por delitos distintos a las relacionadas con pertenencia, promoción o financiación a/o por grupos armados ilegales, de narcotráfico, delitos contra los mecanismos de participación democrática o de lesa humanidad o cuando el miembro de una Corporación pública decida presentarse por un partido distinto según lo </w:t>
      </w:r>
      <w:r>
        <w:rPr>
          <w:rFonts w:ascii="Arial" w:hAnsi="Arial" w:cs="Arial"/>
        </w:rPr>
        <w:lastRenderedPageBreak/>
        <w:t xml:space="preserve">planteado en el Parágrafo Transitorio 1° del artículo 107 de la Constitución Política. </w:t>
      </w:r>
    </w:p>
    <w:p w:rsidR="00440347" w:rsidRDefault="00440347" w:rsidP="00440347">
      <w:pPr>
        <w:pStyle w:val="NormalWeb"/>
        <w:rPr>
          <w:rFonts w:ascii="Arial" w:hAnsi="Arial" w:cs="Arial"/>
        </w:rPr>
      </w:pPr>
      <w:r>
        <w:rPr>
          <w:rFonts w:ascii="Arial" w:hAnsi="Arial" w:cs="Arial"/>
        </w:rPr>
        <w:t xml:space="preserve">En tales casos, el titular será reemplazado por el candidato no elegido que, según el orden de inscripción o votación obtenida, le siga en forma sucesiva y descendente en la misma lista electoral. </w:t>
      </w:r>
    </w:p>
    <w:p w:rsidR="00440347" w:rsidRDefault="00440347" w:rsidP="00440347">
      <w:pPr>
        <w:pStyle w:val="NormalWeb"/>
        <w:rPr>
          <w:rFonts w:ascii="Arial" w:hAnsi="Arial" w:cs="Arial"/>
        </w:rPr>
      </w:pPr>
      <w:r>
        <w:rPr>
          <w:rFonts w:ascii="Arial" w:hAnsi="Arial" w:cs="Arial"/>
        </w:rPr>
        <w:t xml:space="preserve">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delitos relacionados con la pertenencia, promoción o financiación a/o por grupos armados ilegales, de narcotráfico o delitos de lesa humanidad. La sentencia condenatoria producirá como efecto la pérdida definitiva de la curul, para el partido al que pertenezca el miembro de la Corporación Pública. </w:t>
      </w:r>
    </w:p>
    <w:p w:rsidR="00440347" w:rsidRDefault="00440347" w:rsidP="00440347">
      <w:pPr>
        <w:pStyle w:val="NormalWeb"/>
        <w:rPr>
          <w:rFonts w:ascii="Arial" w:hAnsi="Arial" w:cs="Arial"/>
        </w:rPr>
      </w:pPr>
      <w:r>
        <w:rPr>
          <w:rFonts w:ascii="Arial" w:hAnsi="Arial" w:cs="Arial"/>
        </w:rPr>
        <w:t xml:space="preserve">No habrá faltas temporales, salvo cuando las mujeres, por razón de licencia de maternidad deban ausentarse del cargo. La renuncia de un miembro de corporación pública de elección popular, cuando se le haya iniciado vinculación formal por delitos cometidos en Colombia o en el exterior, relacionados con pertenencia, promoción o financiación a/o por grupos armados ilegales, de narcotráfico o delitos contra los mecanismos de participación democrática o de lesa humanidad, generará la pérdida de su calidad de congresista, diputado, concejal o edil, y no producirá como efecto el ingreso de quien corresponda en la lista. Las faltas temporales no darán lugar a reemplazos. </w:t>
      </w:r>
    </w:p>
    <w:p w:rsidR="00440347" w:rsidRDefault="00440347" w:rsidP="00440347">
      <w:pPr>
        <w:pStyle w:val="NormalWeb"/>
        <w:rPr>
          <w:rFonts w:ascii="Arial" w:hAnsi="Arial" w:cs="Arial"/>
        </w:rPr>
      </w:pPr>
      <w:r>
        <w:rPr>
          <w:rFonts w:ascii="Arial" w:hAnsi="Arial" w:cs="Arial"/>
        </w:rPr>
        <w:t xml:space="preserve">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 </w:t>
      </w:r>
    </w:p>
    <w:p w:rsidR="00440347" w:rsidRDefault="00440347" w:rsidP="00440347">
      <w:pPr>
        <w:pStyle w:val="NormalWeb"/>
        <w:rPr>
          <w:rFonts w:ascii="Arial" w:hAnsi="Arial" w:cs="Arial"/>
        </w:rPr>
      </w:pPr>
      <w:r>
        <w:rPr>
          <w:rFonts w:ascii="Arial" w:hAnsi="Arial" w:cs="Arial"/>
        </w:rPr>
        <w:t xml:space="preserve">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período. </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El régimen de reemplazos establecido en el presente artículo se aplicará para las investigaciones judiciales que se inicien a partir de la vigencia del presente acto legislativo.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anterior: </w:t>
      </w:r>
    </w:p>
    <w:p w:rsidR="00440347" w:rsidRDefault="00591B53" w:rsidP="00440347">
      <w:pPr>
        <w:pStyle w:val="NormalWeb"/>
        <w:rPr>
          <w:rFonts w:ascii="Arial" w:hAnsi="Arial" w:cs="Arial"/>
          <w:i/>
          <w:iCs/>
          <w:sz w:val="20"/>
          <w:szCs w:val="20"/>
        </w:rPr>
      </w:pPr>
      <w:hyperlink r:id="rId62" w:anchor="1" w:history="1">
        <w:r w:rsidR="00440347">
          <w:rPr>
            <w:rStyle w:val="Hipervnculo"/>
            <w:rFonts w:ascii="Arial" w:hAnsi="Arial" w:cs="Arial"/>
            <w:i/>
            <w:iCs/>
            <w:sz w:val="20"/>
            <w:szCs w:val="20"/>
          </w:rPr>
          <w:t>Modificado por el art. 1, Acto Legislativo No. 03 de 1993</w:t>
        </w:r>
      </w:hyperlink>
      <w:proofErr w:type="gramStart"/>
      <w:r w:rsidR="00440347">
        <w:rPr>
          <w:rFonts w:ascii="Arial" w:hAnsi="Arial" w:cs="Arial"/>
          <w:b/>
          <w:bCs/>
          <w:i/>
          <w:iCs/>
          <w:sz w:val="20"/>
          <w:szCs w:val="20"/>
        </w:rPr>
        <w:t>,</w:t>
      </w:r>
      <w:r w:rsidR="00995E4E">
        <w:rPr>
          <w:rFonts w:ascii="Arial" w:hAnsi="Arial" w:cs="Arial"/>
          <w:b/>
          <w:bCs/>
          <w:i/>
          <w:iCs/>
          <w:sz w:val="20"/>
          <w:szCs w:val="20"/>
        </w:rPr>
        <w:t>(</w:t>
      </w:r>
      <w:proofErr w:type="gramEnd"/>
      <w:r w:rsidR="00995E4E">
        <w:rPr>
          <w:rFonts w:ascii="Arial" w:hAnsi="Arial" w:cs="Arial"/>
          <w:b/>
          <w:bCs/>
          <w:i/>
          <w:iCs/>
          <w:sz w:val="20"/>
          <w:szCs w:val="20"/>
        </w:rPr>
        <w:t>25)</w:t>
      </w:r>
      <w:r w:rsidR="00440347">
        <w:rPr>
          <w:rFonts w:ascii="Arial" w:hAnsi="Arial" w:cs="Arial"/>
          <w:b/>
          <w:bCs/>
          <w:i/>
          <w:iCs/>
          <w:sz w:val="20"/>
          <w:szCs w:val="20"/>
        </w:rPr>
        <w:t xml:space="preserve"> así: </w:t>
      </w:r>
      <w:r w:rsidR="00440347">
        <w:rPr>
          <w:rFonts w:ascii="Arial" w:hAnsi="Arial" w:cs="Arial"/>
          <w:i/>
          <w:iCs/>
          <w:sz w:val="20"/>
          <w:szCs w:val="20"/>
        </w:rPr>
        <w:t xml:space="preserve">Las faltas absolutas o temporales de los Miembros de las Corporaciones Públicas serán suplidas por los candidatos que, según el orden de inscripción, en forma sucesiva y descendente, correspondan a la misma lista electoral. </w:t>
      </w:r>
    </w:p>
    <w:p w:rsidR="00440347" w:rsidRDefault="00440347" w:rsidP="00440347">
      <w:pPr>
        <w:pStyle w:val="NormalWeb"/>
        <w:rPr>
          <w:rFonts w:ascii="Arial" w:hAnsi="Arial" w:cs="Arial"/>
          <w:b/>
          <w:bCs/>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Las vacancias por faltas absolutas de los congresistas serán suplidas por los candidatos no elegidos, según el orden de inscripción en la lista correspondiente.</w:t>
      </w:r>
    </w:p>
    <w:p w:rsidR="00440347" w:rsidRDefault="00440347" w:rsidP="00440347">
      <w:pPr>
        <w:pStyle w:val="NormalWeb"/>
        <w:rPr>
          <w:rFonts w:ascii="Arial" w:hAnsi="Arial" w:cs="Arial"/>
        </w:rPr>
      </w:pPr>
      <w:r>
        <w:rPr>
          <w:rFonts w:ascii="Arial" w:hAnsi="Arial" w:cs="Arial"/>
          <w:b/>
          <w:bCs/>
        </w:rPr>
        <w:t>ARTICULO </w:t>
      </w:r>
      <w:bookmarkStart w:id="73" w:name="BM135"/>
      <w:r>
        <w:rPr>
          <w:rFonts w:ascii="Arial" w:hAnsi="Arial" w:cs="Arial"/>
          <w:b/>
          <w:bCs/>
        </w:rPr>
        <w:t> </w:t>
      </w:r>
      <w:bookmarkStart w:id="74" w:name="135"/>
      <w:bookmarkEnd w:id="73"/>
      <w:r>
        <w:rPr>
          <w:rFonts w:ascii="Arial" w:hAnsi="Arial" w:cs="Arial"/>
          <w:b/>
          <w:bCs/>
        </w:rPr>
        <w:t> </w:t>
      </w:r>
      <w:bookmarkEnd w:id="74"/>
      <w:r>
        <w:rPr>
          <w:rFonts w:ascii="Arial" w:hAnsi="Arial" w:cs="Arial"/>
          <w:b/>
          <w:bCs/>
        </w:rPr>
        <w:t xml:space="preserve">135. </w:t>
      </w:r>
      <w:r>
        <w:rPr>
          <w:rFonts w:ascii="Arial" w:hAnsi="Arial" w:cs="Arial"/>
        </w:rPr>
        <w:t xml:space="preserve">Son facultades de cada Cámara: </w:t>
      </w:r>
    </w:p>
    <w:p w:rsidR="00440347" w:rsidRDefault="00440347" w:rsidP="00440347">
      <w:pPr>
        <w:pStyle w:val="NormalWeb"/>
        <w:rPr>
          <w:rFonts w:ascii="Arial" w:hAnsi="Arial" w:cs="Arial"/>
        </w:rPr>
      </w:pPr>
      <w:r>
        <w:rPr>
          <w:rFonts w:ascii="Arial" w:hAnsi="Arial" w:cs="Arial"/>
        </w:rPr>
        <w:t xml:space="preserve">1. Elegir sus mesas directivas. </w:t>
      </w:r>
    </w:p>
    <w:p w:rsidR="00440347" w:rsidRDefault="00440347" w:rsidP="00440347">
      <w:pPr>
        <w:pStyle w:val="NormalWeb"/>
        <w:rPr>
          <w:rFonts w:ascii="Arial" w:hAnsi="Arial" w:cs="Arial"/>
          <w:sz w:val="20"/>
          <w:szCs w:val="20"/>
        </w:rPr>
      </w:pPr>
      <w:r>
        <w:rPr>
          <w:rFonts w:ascii="Arial" w:hAnsi="Arial" w:cs="Arial"/>
        </w:rPr>
        <w:t xml:space="preserve">2. </w:t>
      </w:r>
      <w:r>
        <w:rPr>
          <w:rFonts w:ascii="Arial" w:hAnsi="Arial" w:cs="Arial"/>
          <w:sz w:val="20"/>
          <w:szCs w:val="20"/>
        </w:rPr>
        <w:t>Elegir a su Secretario General, para períodos de dos años, contados a partir del 20 de julio, quien deberá reunir las mismas calidades señaladas para ser miembro de la respectiva Cámara.  </w:t>
      </w:r>
      <w:hyperlink r:id="rId63" w:anchor="7" w:history="1">
        <w:r>
          <w:rPr>
            <w:rStyle w:val="Hipervnculo"/>
            <w:rFonts w:ascii="Arial" w:hAnsi="Arial" w:cs="Arial"/>
            <w:sz w:val="20"/>
            <w:szCs w:val="20"/>
          </w:rPr>
          <w:t>Ver el art. 7, Acto Legislativo 1 de 2003</w:t>
        </w:r>
      </w:hyperlink>
      <w:r w:rsidR="00995E4E">
        <w:t xml:space="preserve"> (19)</w:t>
      </w:r>
      <w:r>
        <w:rPr>
          <w:rFonts w:ascii="Arial" w:hAnsi="Arial" w:cs="Arial"/>
          <w:sz w:val="20"/>
          <w:szCs w:val="20"/>
        </w:rPr>
        <w:t xml:space="preserve"> </w:t>
      </w:r>
    </w:p>
    <w:p w:rsidR="00440347" w:rsidRDefault="00440347" w:rsidP="00440347">
      <w:pPr>
        <w:pStyle w:val="NormalWeb"/>
        <w:rPr>
          <w:rFonts w:ascii="Arial" w:hAnsi="Arial" w:cs="Arial"/>
        </w:rPr>
      </w:pPr>
      <w:r>
        <w:rPr>
          <w:rFonts w:ascii="Arial" w:hAnsi="Arial" w:cs="Arial"/>
        </w:rPr>
        <w:t xml:space="preserve">3. Solicitar al Gobierno los informes que necesite, salvo lo dispuesto en el </w:t>
      </w:r>
      <w:proofErr w:type="spellStart"/>
      <w:r>
        <w:rPr>
          <w:rFonts w:ascii="Arial" w:hAnsi="Arial" w:cs="Arial"/>
        </w:rPr>
        <w:t>númeral</w:t>
      </w:r>
      <w:proofErr w:type="spellEnd"/>
      <w:r>
        <w:rPr>
          <w:rFonts w:ascii="Arial" w:hAnsi="Arial" w:cs="Arial"/>
        </w:rPr>
        <w:t xml:space="preserve"> 2 del Artículo siguiente. </w:t>
      </w:r>
    </w:p>
    <w:p w:rsidR="00440347" w:rsidRDefault="00440347" w:rsidP="00440347">
      <w:pPr>
        <w:pStyle w:val="NormalWeb"/>
        <w:rPr>
          <w:rFonts w:ascii="Arial" w:hAnsi="Arial" w:cs="Arial"/>
        </w:rPr>
      </w:pPr>
      <w:r>
        <w:rPr>
          <w:rFonts w:ascii="Arial" w:hAnsi="Arial" w:cs="Arial"/>
        </w:rPr>
        <w:t xml:space="preserve">4. Determinar la celebración de sesiones reservadas en forma prioritaria a las preguntas orales que formulen los Congresistas a los Ministros y a las respuestas de éstos. El reglamento regulará la materia. </w:t>
      </w:r>
    </w:p>
    <w:p w:rsidR="00440347" w:rsidRDefault="00440347" w:rsidP="00440347">
      <w:pPr>
        <w:pStyle w:val="NormalWeb"/>
        <w:rPr>
          <w:rFonts w:ascii="Arial" w:hAnsi="Arial" w:cs="Arial"/>
        </w:rPr>
      </w:pPr>
      <w:r>
        <w:rPr>
          <w:rFonts w:ascii="Arial" w:hAnsi="Arial" w:cs="Arial"/>
        </w:rPr>
        <w:t xml:space="preserve">5. Proveer los empleos creados por la ley para el cumplimiento de sus funciones. </w:t>
      </w:r>
    </w:p>
    <w:p w:rsidR="00440347" w:rsidRDefault="00440347" w:rsidP="00440347">
      <w:pPr>
        <w:pStyle w:val="NormalWeb"/>
        <w:rPr>
          <w:rFonts w:ascii="Arial" w:hAnsi="Arial" w:cs="Arial"/>
        </w:rPr>
      </w:pPr>
      <w:r>
        <w:rPr>
          <w:rFonts w:ascii="Arial" w:hAnsi="Arial" w:cs="Arial"/>
        </w:rPr>
        <w:t xml:space="preserve">6. Recabar del Gobierno la cooperación de los organismos de la administración pública para el mejor desempeño de sus atribuciones. </w:t>
      </w:r>
    </w:p>
    <w:p w:rsidR="00440347" w:rsidRDefault="00440347" w:rsidP="00440347">
      <w:pPr>
        <w:pStyle w:val="NormalWeb"/>
        <w:rPr>
          <w:rFonts w:ascii="Arial" w:hAnsi="Arial" w:cs="Arial"/>
        </w:rPr>
      </w:pPr>
      <w:r>
        <w:rPr>
          <w:rFonts w:ascii="Arial" w:hAnsi="Arial" w:cs="Arial"/>
        </w:rPr>
        <w:t xml:space="preserve">7. Organizar su Policía interior. </w:t>
      </w:r>
    </w:p>
    <w:p w:rsidR="00440347" w:rsidRDefault="00440347" w:rsidP="00440347">
      <w:pPr>
        <w:pStyle w:val="NormalWeb"/>
        <w:rPr>
          <w:rFonts w:ascii="Arial" w:hAnsi="Arial" w:cs="Arial"/>
        </w:rPr>
      </w:pPr>
      <w:r>
        <w:rPr>
          <w:rFonts w:ascii="Arial" w:hAnsi="Arial" w:cs="Arial"/>
        </w:rPr>
        <w:t>8.  </w:t>
      </w:r>
      <w:hyperlink r:id="rId64" w:anchor="1" w:history="1">
        <w:r>
          <w:rPr>
            <w:rStyle w:val="Hipervnculo"/>
            <w:rFonts w:ascii="Arial" w:hAnsi="Arial" w:cs="Arial"/>
          </w:rPr>
          <w:t>Modificado por el art. 1, Acto Legislativo 01 de 2007</w:t>
        </w:r>
      </w:hyperlink>
      <w:r>
        <w:rPr>
          <w:rFonts w:ascii="Arial" w:hAnsi="Arial" w:cs="Arial"/>
        </w:rPr>
        <w:t xml:space="preserve">, </w:t>
      </w:r>
      <w:r>
        <w:rPr>
          <w:rFonts w:ascii="Arial" w:hAnsi="Arial" w:cs="Arial"/>
          <w:b/>
          <w:bCs/>
        </w:rPr>
        <w:t xml:space="preserve">El nuevo texto es el siguiente: </w:t>
      </w:r>
      <w:r>
        <w:rPr>
          <w:rFonts w:ascii="Arial" w:hAnsi="Arial" w:cs="Arial"/>
        </w:rPr>
        <w:t>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8. Citar y requerir a los Ministros para que concurran a las sesiones. Las citaciones deberán hacerse con una anticipación no menor de cinco días y formularse en cuestionario escrito. En caso de que los Ministros no concurran, sin excusa aceptada por la respectiva Cámara, ésta podrá proponer moción de censura. Los Ministros deberán ser oídos en la sesión para la cual fueron citados, sin perjuicio de que el debate continúe en sesiones posteriores por decisión de la respectiva Cámara. El debate no podrá extenderse a asuntos ajenos al cuestionario y deberá encabezar el orden del día de la sesión. </w:t>
      </w:r>
    </w:p>
    <w:p w:rsidR="00440347" w:rsidRDefault="00440347" w:rsidP="00440347">
      <w:pPr>
        <w:pStyle w:val="NormalWeb"/>
        <w:rPr>
          <w:rFonts w:ascii="Arial" w:hAnsi="Arial" w:cs="Arial"/>
        </w:rPr>
      </w:pPr>
      <w:r>
        <w:rPr>
          <w:rFonts w:ascii="Arial" w:hAnsi="Arial" w:cs="Arial"/>
        </w:rPr>
        <w:t>9.  </w:t>
      </w:r>
      <w:hyperlink r:id="rId65" w:anchor="2" w:history="1">
        <w:r>
          <w:rPr>
            <w:rStyle w:val="Hipervnculo"/>
            <w:rFonts w:ascii="Arial" w:hAnsi="Arial" w:cs="Arial"/>
          </w:rPr>
          <w:t>Modificado por el art. 2, Acto Legislativo 01 de 2007</w:t>
        </w:r>
      </w:hyperlink>
      <w:r>
        <w:rPr>
          <w:rFonts w:ascii="Arial" w:hAnsi="Arial" w:cs="Arial"/>
        </w:rPr>
        <w:t xml:space="preserve">, </w:t>
      </w:r>
      <w:r>
        <w:rPr>
          <w:rFonts w:ascii="Arial" w:hAnsi="Arial" w:cs="Arial"/>
          <w:b/>
          <w:bCs/>
        </w:rPr>
        <w:t xml:space="preserve">El nuevo texto es el siguiente: </w:t>
      </w:r>
      <w:r>
        <w:rPr>
          <w:rFonts w:ascii="Arial" w:hAnsi="Arial" w:cs="Arial"/>
        </w:rPr>
        <w:t xml:space="preserve">Proponer moción de censura respecto de los Ministros, Superintendentes y Directores de Departamentos Administrativos por asuntos </w:t>
      </w:r>
      <w:r>
        <w:rPr>
          <w:rFonts w:ascii="Arial" w:hAnsi="Arial" w:cs="Arial"/>
        </w:rPr>
        <w:lastRenderedPageBreak/>
        <w:t>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9. </w:t>
      </w:r>
    </w:p>
    <w:p w:rsidR="00440347" w:rsidRDefault="00440347" w:rsidP="00440347">
      <w:pPr>
        <w:pStyle w:val="NormalWeb"/>
        <w:rPr>
          <w:rFonts w:ascii="Arial" w:hAnsi="Arial" w:cs="Arial"/>
          <w:i/>
          <w:iCs/>
          <w:sz w:val="20"/>
          <w:szCs w:val="20"/>
        </w:rPr>
      </w:pPr>
      <w:r>
        <w:rPr>
          <w:rFonts w:ascii="Arial" w:hAnsi="Arial" w:cs="Arial"/>
          <w:i/>
          <w:iCs/>
          <w:sz w:val="20"/>
          <w:szCs w:val="20"/>
        </w:rPr>
        <w:t>Proponer moción de censura respecto de los ministros por asuntos relacionados con funciones propias del cargo. La moción de censura, si hubiere lugar a ella, deberá proponerla por lo menos la décima parte de los miembros que componen la respectiva cámara. La votación se hará entre el tercero y el décimo día siguientes a la terminación del debate, en Congreso pleno, con audiencia de los ministros respectivos. Su aprobación requerirá la mayoría absoluta de los integrantes de cada cámara. Una vez aprobada, el ministro quedará separado de su cargo. Si fuere rechazada, no podrá presentarse otra sobre la misma materia a menos que la motiven hechos nuevos.</w:t>
      </w:r>
    </w:p>
    <w:p w:rsidR="00440347" w:rsidRDefault="00591B53" w:rsidP="00440347">
      <w:pPr>
        <w:pStyle w:val="NormalWeb"/>
        <w:rPr>
          <w:rFonts w:ascii="Arial" w:hAnsi="Arial" w:cs="Arial"/>
        </w:rPr>
      </w:pPr>
      <w:hyperlink r:id="rId66" w:anchor="0" w:history="1">
        <w:r w:rsidR="00440347">
          <w:rPr>
            <w:rStyle w:val="Hipervnculo"/>
            <w:rFonts w:ascii="Arial" w:hAnsi="Arial" w:cs="Arial"/>
          </w:rPr>
          <w:t>Adicionado por el Acto Legislativo 1 de 2003</w:t>
        </w:r>
      </w:hyperlink>
      <w:r w:rsidR="00440347">
        <w:rPr>
          <w:rFonts w:ascii="Arial" w:hAnsi="Arial" w:cs="Arial"/>
        </w:rPr>
        <w:t xml:space="preserve">. </w:t>
      </w:r>
      <w:r w:rsidR="00995E4E">
        <w:rPr>
          <w:rFonts w:ascii="Arial" w:hAnsi="Arial" w:cs="Arial"/>
        </w:rPr>
        <w:t>(19)</w:t>
      </w:r>
      <w:r w:rsidR="00440347">
        <w:rPr>
          <w:rFonts w:ascii="Arial" w:hAnsi="Arial" w:cs="Arial"/>
          <w:b/>
          <w:bCs/>
        </w:rPr>
        <w:t>Parágrafo transitorio.</w:t>
      </w:r>
      <w:r w:rsidR="00440347">
        <w:rPr>
          <w:rFonts w:ascii="Arial" w:hAnsi="Arial" w:cs="Arial"/>
        </w:rPr>
        <w:t xml:space="preserve"> Para efecto de lo dispuesto en el numeral 2 del presente artículo, el período comenzará a regir a partir del 20 de julio de 2002.</w:t>
      </w:r>
    </w:p>
    <w:p w:rsidR="00440347" w:rsidRDefault="00440347" w:rsidP="00440347">
      <w:pPr>
        <w:pStyle w:val="NormalWeb"/>
        <w:rPr>
          <w:rFonts w:ascii="Arial" w:hAnsi="Arial" w:cs="Arial"/>
        </w:rPr>
      </w:pPr>
      <w:r>
        <w:rPr>
          <w:rFonts w:ascii="Arial" w:hAnsi="Arial" w:cs="Arial"/>
          <w:b/>
          <w:bCs/>
        </w:rPr>
        <w:t>ARTICULO </w:t>
      </w:r>
      <w:bookmarkStart w:id="75" w:name="BM136"/>
      <w:r>
        <w:rPr>
          <w:rFonts w:ascii="Arial" w:hAnsi="Arial" w:cs="Arial"/>
          <w:b/>
          <w:bCs/>
        </w:rPr>
        <w:t> </w:t>
      </w:r>
      <w:bookmarkEnd w:id="75"/>
      <w:r>
        <w:rPr>
          <w:rFonts w:ascii="Arial" w:hAnsi="Arial" w:cs="Arial"/>
          <w:b/>
          <w:bCs/>
        </w:rPr>
        <w:t xml:space="preserve">136. </w:t>
      </w:r>
      <w:r>
        <w:rPr>
          <w:rFonts w:ascii="Arial" w:hAnsi="Arial" w:cs="Arial"/>
        </w:rPr>
        <w:t xml:space="preserve">Se </w:t>
      </w:r>
      <w:proofErr w:type="spellStart"/>
      <w:r>
        <w:rPr>
          <w:rFonts w:ascii="Arial" w:hAnsi="Arial" w:cs="Arial"/>
        </w:rPr>
        <w:t>prohibe</w:t>
      </w:r>
      <w:proofErr w:type="spellEnd"/>
      <w:r>
        <w:rPr>
          <w:rFonts w:ascii="Arial" w:hAnsi="Arial" w:cs="Arial"/>
        </w:rPr>
        <w:t xml:space="preserve"> al Congreso y a cada una de sus Cámaras: </w:t>
      </w:r>
    </w:p>
    <w:p w:rsidR="00440347" w:rsidRDefault="00440347" w:rsidP="00440347">
      <w:pPr>
        <w:pStyle w:val="NormalWeb"/>
        <w:rPr>
          <w:rFonts w:ascii="Arial" w:hAnsi="Arial" w:cs="Arial"/>
        </w:rPr>
      </w:pPr>
      <w:r>
        <w:rPr>
          <w:rFonts w:ascii="Arial" w:hAnsi="Arial" w:cs="Arial"/>
        </w:rPr>
        <w:t xml:space="preserve">1. Inmiscuirse, por medio de resoluciones o de leyes, en asuntos de competencia privativa de otras autoridades. </w:t>
      </w:r>
    </w:p>
    <w:p w:rsidR="00440347" w:rsidRDefault="00440347" w:rsidP="00440347">
      <w:pPr>
        <w:pStyle w:val="NormalWeb"/>
        <w:rPr>
          <w:rFonts w:ascii="Arial" w:hAnsi="Arial" w:cs="Arial"/>
        </w:rPr>
      </w:pPr>
      <w:r>
        <w:rPr>
          <w:rFonts w:ascii="Arial" w:hAnsi="Arial" w:cs="Arial"/>
        </w:rPr>
        <w:t xml:space="preserve">2. Exigir al Gobierno información sobre instrucciones en materia diplomática o sobre negociaciones de carácter reservado. </w:t>
      </w:r>
    </w:p>
    <w:p w:rsidR="00440347" w:rsidRDefault="00440347" w:rsidP="00440347">
      <w:pPr>
        <w:pStyle w:val="NormalWeb"/>
        <w:rPr>
          <w:rFonts w:ascii="Arial" w:hAnsi="Arial" w:cs="Arial"/>
        </w:rPr>
      </w:pPr>
      <w:r>
        <w:rPr>
          <w:rFonts w:ascii="Arial" w:hAnsi="Arial" w:cs="Arial"/>
        </w:rPr>
        <w:t xml:space="preserve">3. Dar votos de aplauso a los actos oficiales. </w:t>
      </w:r>
    </w:p>
    <w:p w:rsidR="00440347" w:rsidRDefault="00440347" w:rsidP="00440347">
      <w:pPr>
        <w:pStyle w:val="NormalWeb"/>
        <w:rPr>
          <w:rFonts w:ascii="Arial" w:hAnsi="Arial" w:cs="Arial"/>
        </w:rPr>
      </w:pPr>
      <w:r>
        <w:rPr>
          <w:rFonts w:ascii="Arial" w:hAnsi="Arial" w:cs="Arial"/>
        </w:rPr>
        <w:t xml:space="preserve">4. Decretar a favor de personas o entidades donaciones, gratificaciones, auxilios, indemnizaciones, pensiones u otras erogaciones que no estén destinadas a satisfacer créditos o derechos reconocidos con arreglo a la ley preexistente. </w:t>
      </w:r>
    </w:p>
    <w:p w:rsidR="00440347" w:rsidRDefault="00440347" w:rsidP="00440347">
      <w:pPr>
        <w:pStyle w:val="NormalWeb"/>
        <w:rPr>
          <w:rFonts w:ascii="Arial" w:hAnsi="Arial" w:cs="Arial"/>
        </w:rPr>
      </w:pPr>
      <w:r>
        <w:rPr>
          <w:rFonts w:ascii="Arial" w:hAnsi="Arial" w:cs="Arial"/>
        </w:rPr>
        <w:t xml:space="preserve">5. Decretar actos de proscripción o persecución contra personas naturales o jurídicas. </w:t>
      </w:r>
    </w:p>
    <w:p w:rsidR="00440347" w:rsidRDefault="00440347" w:rsidP="00440347">
      <w:pPr>
        <w:pStyle w:val="NormalWeb"/>
        <w:rPr>
          <w:rFonts w:ascii="Arial" w:hAnsi="Arial" w:cs="Arial"/>
        </w:rPr>
      </w:pPr>
      <w:r>
        <w:rPr>
          <w:rFonts w:ascii="Arial" w:hAnsi="Arial" w:cs="Arial"/>
        </w:rPr>
        <w:t>6. Autorizar viajes al exterior con dineros del erario, salvo en cumplimiento de misiones específicas, aprobadas al menos por las tres cuartas partes de los miembros de la respectiva Cámara.</w:t>
      </w:r>
    </w:p>
    <w:p w:rsidR="00440347" w:rsidRDefault="00440347" w:rsidP="00440347">
      <w:pPr>
        <w:pStyle w:val="NormalWeb"/>
        <w:rPr>
          <w:rFonts w:ascii="Arial" w:hAnsi="Arial" w:cs="Arial"/>
        </w:rPr>
      </w:pPr>
      <w:r>
        <w:rPr>
          <w:rFonts w:ascii="Arial" w:hAnsi="Arial" w:cs="Arial"/>
          <w:b/>
          <w:bCs/>
        </w:rPr>
        <w:lastRenderedPageBreak/>
        <w:t xml:space="preserve">ARTICULO 137. </w:t>
      </w:r>
      <w:r>
        <w:rPr>
          <w:rFonts w:ascii="Arial" w:hAnsi="Arial" w:cs="Arial"/>
        </w:rPr>
        <w:t xml:space="preserve">Cualquier comisión permanente podrá emplazar a toda persona natural o jurídica, para que en sesión especial rinda declaraciones orales o escritas, que podrán exigirse bajo juramento, sobre hechos relacionados directamente con las indagaciones que la comisión adelante. </w:t>
      </w:r>
    </w:p>
    <w:p w:rsidR="00440347" w:rsidRDefault="00440347" w:rsidP="00440347">
      <w:pPr>
        <w:pStyle w:val="NormalWeb"/>
        <w:rPr>
          <w:rFonts w:ascii="Arial" w:hAnsi="Arial" w:cs="Arial"/>
        </w:rPr>
      </w:pPr>
      <w:r>
        <w:rPr>
          <w:rFonts w:ascii="Arial" w:hAnsi="Arial" w:cs="Arial"/>
        </w:rPr>
        <w:t xml:space="preserve">Si quienes hayan sido citados se excusaren de asistir y la comisión insistiere en llamarlos, la Corte Constitucional, </w:t>
      </w:r>
      <w:proofErr w:type="spellStart"/>
      <w:r>
        <w:rPr>
          <w:rFonts w:ascii="Arial" w:hAnsi="Arial" w:cs="Arial"/>
        </w:rPr>
        <w:t>despues</w:t>
      </w:r>
      <w:proofErr w:type="spellEnd"/>
      <w:r>
        <w:rPr>
          <w:rFonts w:ascii="Arial" w:hAnsi="Arial" w:cs="Arial"/>
        </w:rPr>
        <w:t xml:space="preserve"> de </w:t>
      </w:r>
      <w:proofErr w:type="spellStart"/>
      <w:r>
        <w:rPr>
          <w:rFonts w:ascii="Arial" w:hAnsi="Arial" w:cs="Arial"/>
        </w:rPr>
        <w:t>oirlos</w:t>
      </w:r>
      <w:proofErr w:type="spellEnd"/>
      <w:r>
        <w:rPr>
          <w:rFonts w:ascii="Arial" w:hAnsi="Arial" w:cs="Arial"/>
        </w:rPr>
        <w:t xml:space="preserve">, resolverá sobre el particular en un plazo de diez días, bajo estricta reserva. </w:t>
      </w:r>
    </w:p>
    <w:p w:rsidR="00440347" w:rsidRDefault="00440347" w:rsidP="00440347">
      <w:pPr>
        <w:pStyle w:val="NormalWeb"/>
        <w:rPr>
          <w:rFonts w:ascii="Arial" w:hAnsi="Arial" w:cs="Arial"/>
        </w:rPr>
      </w:pPr>
      <w:r>
        <w:rPr>
          <w:rFonts w:ascii="Arial" w:hAnsi="Arial" w:cs="Arial"/>
        </w:rPr>
        <w:t xml:space="preserve">La renuencia de los citados a comparecer o a rendir las declaraciones requeridas, será sancionada por la comisión con la pena que señalen las normas vigentes para los casos de desacato a las autoridades. </w:t>
      </w:r>
    </w:p>
    <w:p w:rsidR="00440347" w:rsidRDefault="00440347" w:rsidP="00440347">
      <w:pPr>
        <w:pStyle w:val="NormalWeb"/>
        <w:rPr>
          <w:rFonts w:ascii="Arial" w:hAnsi="Arial" w:cs="Arial"/>
        </w:rPr>
      </w:pPr>
      <w:r>
        <w:rPr>
          <w:rFonts w:ascii="Arial" w:hAnsi="Arial" w:cs="Arial"/>
        </w:rPr>
        <w:t xml:space="preserve">Si en el desarrollo de la investigación se requiere, para su perfeccionamiento, o para la persecución de posibles infractores penales, la intervención de otras autoridades, se las exhortará para lo pertinente. </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 LA REUNION Y EL FUNCIONAMIENTO</w:t>
      </w:r>
    </w:p>
    <w:p w:rsidR="00440347" w:rsidRDefault="00440347" w:rsidP="00440347">
      <w:pPr>
        <w:pStyle w:val="NormalWeb"/>
        <w:rPr>
          <w:rFonts w:ascii="Arial" w:hAnsi="Arial" w:cs="Arial"/>
        </w:rPr>
      </w:pPr>
      <w:r>
        <w:rPr>
          <w:rFonts w:ascii="Arial" w:hAnsi="Arial" w:cs="Arial"/>
          <w:b/>
          <w:bCs/>
        </w:rPr>
        <w:t xml:space="preserve">ARTICULO 138. </w:t>
      </w:r>
      <w:r>
        <w:rPr>
          <w:rFonts w:ascii="Arial" w:hAnsi="Arial" w:cs="Arial"/>
        </w:rPr>
        <w:t xml:space="preserve">El Congreso, por derecho propio, se reunirá en sesiones ordinarias, durante dos períodos por año, que constituirán una sola legislatura. El primer período de sesiones comenzará el 20 de julio y terminará el 16 de diciembre; el segundo el 16 de marzo y concluirá el 20 de junio. </w:t>
      </w:r>
    </w:p>
    <w:p w:rsidR="00440347" w:rsidRDefault="00440347" w:rsidP="00440347">
      <w:pPr>
        <w:pStyle w:val="NormalWeb"/>
        <w:rPr>
          <w:rFonts w:ascii="Arial" w:hAnsi="Arial" w:cs="Arial"/>
        </w:rPr>
      </w:pPr>
      <w:r>
        <w:rPr>
          <w:rFonts w:ascii="Arial" w:hAnsi="Arial" w:cs="Arial"/>
        </w:rPr>
        <w:t xml:space="preserve">Si por cualquier causa no pudiere reunirse en las fechas indicadas, lo hará tan pronto como fuere posible, dentro de los períodos respectivos. </w:t>
      </w:r>
    </w:p>
    <w:p w:rsidR="00440347" w:rsidRDefault="00440347" w:rsidP="00440347">
      <w:pPr>
        <w:pStyle w:val="NormalWeb"/>
        <w:rPr>
          <w:rFonts w:ascii="Arial" w:hAnsi="Arial" w:cs="Arial"/>
        </w:rPr>
      </w:pPr>
      <w:r>
        <w:rPr>
          <w:rFonts w:ascii="Arial" w:hAnsi="Arial" w:cs="Arial"/>
        </w:rPr>
        <w:t xml:space="preserve">También se reunirá el Congreso en sesiones extraordinarias, por convocatoria del Gobierno y durante el tiempo que éste señale. </w:t>
      </w:r>
    </w:p>
    <w:p w:rsidR="00440347" w:rsidRDefault="00440347" w:rsidP="00440347">
      <w:pPr>
        <w:pStyle w:val="NormalWeb"/>
        <w:rPr>
          <w:rFonts w:ascii="Arial" w:hAnsi="Arial" w:cs="Arial"/>
        </w:rPr>
      </w:pPr>
      <w:r>
        <w:rPr>
          <w:rFonts w:ascii="Arial" w:hAnsi="Arial" w:cs="Arial"/>
        </w:rPr>
        <w:t>En el curso de ellas sólo podrá ocuparse en los asuntos que el Gobierno someta a su consideración, sin perjuicio de la función de control político que le es propia, la cual podrá ejercer en todo tiempo.</w:t>
      </w:r>
    </w:p>
    <w:p w:rsidR="00440347" w:rsidRDefault="00440347" w:rsidP="00440347">
      <w:pPr>
        <w:pStyle w:val="NormalWeb"/>
        <w:rPr>
          <w:rFonts w:ascii="Arial" w:hAnsi="Arial" w:cs="Arial"/>
        </w:rPr>
      </w:pPr>
      <w:r>
        <w:rPr>
          <w:rFonts w:ascii="Arial" w:hAnsi="Arial" w:cs="Arial"/>
          <w:b/>
          <w:bCs/>
        </w:rPr>
        <w:t xml:space="preserve">ARTICULO 139. </w:t>
      </w:r>
      <w:r>
        <w:rPr>
          <w:rFonts w:ascii="Arial" w:hAnsi="Arial" w:cs="Arial"/>
        </w:rPr>
        <w:t>Las sesiones del Congreso serán instaladas y clausuradas conjunta y públicamente por el Presidente de la República, sin que esta ceremonia, en el primer evento, sea esencial para que el Congreso ejerza legítimamente sus funciones.</w:t>
      </w:r>
    </w:p>
    <w:p w:rsidR="00440347" w:rsidRDefault="00440347" w:rsidP="00440347">
      <w:pPr>
        <w:pStyle w:val="NormalWeb"/>
        <w:rPr>
          <w:rFonts w:ascii="Arial" w:hAnsi="Arial" w:cs="Arial"/>
        </w:rPr>
      </w:pPr>
      <w:r>
        <w:rPr>
          <w:rFonts w:ascii="Arial" w:hAnsi="Arial" w:cs="Arial"/>
          <w:b/>
          <w:bCs/>
        </w:rPr>
        <w:t xml:space="preserve">ARTICULO 140. </w:t>
      </w:r>
      <w:r>
        <w:rPr>
          <w:rFonts w:ascii="Arial" w:hAnsi="Arial" w:cs="Arial"/>
        </w:rPr>
        <w:t xml:space="preserve">El Congreso tiene su sede en la capital de la República. </w:t>
      </w:r>
    </w:p>
    <w:p w:rsidR="00440347" w:rsidRDefault="00440347" w:rsidP="00440347">
      <w:pPr>
        <w:pStyle w:val="NormalWeb"/>
        <w:rPr>
          <w:rFonts w:ascii="Arial" w:hAnsi="Arial" w:cs="Arial"/>
        </w:rPr>
      </w:pPr>
      <w:r>
        <w:rPr>
          <w:rFonts w:ascii="Arial" w:hAnsi="Arial" w:cs="Arial"/>
        </w:rPr>
        <w:t>Las cámaras podrán por acuerdo entre ellas trasladar su sede a otro lugar y, en caso de perturbación del orden público, podrán reunirse en el sitio que designe el Presidente del Senado.</w:t>
      </w:r>
    </w:p>
    <w:p w:rsidR="00440347" w:rsidRDefault="00440347" w:rsidP="00440347">
      <w:pPr>
        <w:pStyle w:val="NormalWeb"/>
        <w:rPr>
          <w:rFonts w:ascii="Arial" w:hAnsi="Arial" w:cs="Arial"/>
        </w:rPr>
      </w:pPr>
      <w:r>
        <w:rPr>
          <w:rFonts w:ascii="Arial" w:hAnsi="Arial" w:cs="Arial"/>
          <w:b/>
          <w:bCs/>
        </w:rPr>
        <w:t xml:space="preserve">ARTICULO 141. </w:t>
      </w:r>
      <w:r>
        <w:rPr>
          <w:rFonts w:ascii="Arial" w:hAnsi="Arial" w:cs="Arial"/>
        </w:rPr>
        <w:t xml:space="preserve">El Congreso se reunirá en un solo cuerpo únicamente para la instalación y clausura de sus sesiones, para dar posesión al Presidente de la República, para recibir a Jefes de Estado o de Gobierno de otros países, para </w:t>
      </w:r>
      <w:r>
        <w:rPr>
          <w:rFonts w:ascii="Arial" w:hAnsi="Arial" w:cs="Arial"/>
        </w:rPr>
        <w:lastRenderedPageBreak/>
        <w:t>elegir Contralor General de la República y Vicepresidente cuando sea menester reemplazar el electo por el pueblo, así como decidir sobre la moción de censura, con arreglo al artículo 135.</w:t>
      </w:r>
    </w:p>
    <w:p w:rsidR="00440347" w:rsidRDefault="00440347" w:rsidP="00440347">
      <w:pPr>
        <w:pStyle w:val="NormalWeb"/>
        <w:rPr>
          <w:rFonts w:ascii="Arial" w:hAnsi="Arial" w:cs="Arial"/>
        </w:rPr>
      </w:pPr>
      <w:r>
        <w:rPr>
          <w:rFonts w:ascii="Arial" w:hAnsi="Arial" w:cs="Arial"/>
        </w:rPr>
        <w:t>En tales casos el Presidente del Senado y el de la Cámara serán respectivamente Presidente y Vicepresidente del Congreso.</w:t>
      </w:r>
    </w:p>
    <w:p w:rsidR="00440347" w:rsidRDefault="00440347" w:rsidP="00440347">
      <w:pPr>
        <w:pStyle w:val="NormalWeb"/>
        <w:rPr>
          <w:rFonts w:ascii="Arial" w:hAnsi="Arial" w:cs="Arial"/>
        </w:rPr>
      </w:pPr>
      <w:r>
        <w:rPr>
          <w:rFonts w:ascii="Arial" w:hAnsi="Arial" w:cs="Arial"/>
          <w:b/>
          <w:bCs/>
        </w:rPr>
        <w:t xml:space="preserve">ARTICULO 142. </w:t>
      </w:r>
      <w:r>
        <w:rPr>
          <w:rFonts w:ascii="Arial" w:hAnsi="Arial" w:cs="Arial"/>
        </w:rPr>
        <w:t>Cada Cámara elegirá, para el respectivo período constitucional, comisiones permanentes que tramitarán en primer debate los proyectos de acto legislativo o de ley.</w:t>
      </w:r>
    </w:p>
    <w:p w:rsidR="00440347" w:rsidRDefault="00440347" w:rsidP="00440347">
      <w:pPr>
        <w:pStyle w:val="NormalWeb"/>
        <w:rPr>
          <w:rFonts w:ascii="Arial" w:hAnsi="Arial" w:cs="Arial"/>
        </w:rPr>
      </w:pPr>
      <w:r>
        <w:rPr>
          <w:rFonts w:ascii="Arial" w:hAnsi="Arial" w:cs="Arial"/>
        </w:rPr>
        <w:t>La ley determinará el número de comisiones permanentes y el de sus miembros, así como las materias de las que cada una deberá ocuparse.</w:t>
      </w:r>
    </w:p>
    <w:p w:rsidR="00440347" w:rsidRDefault="00440347" w:rsidP="00440347">
      <w:pPr>
        <w:pStyle w:val="NormalWeb"/>
        <w:rPr>
          <w:rFonts w:ascii="Arial" w:hAnsi="Arial" w:cs="Arial"/>
        </w:rPr>
      </w:pPr>
      <w:r>
        <w:rPr>
          <w:rFonts w:ascii="Arial" w:hAnsi="Arial" w:cs="Arial"/>
        </w:rPr>
        <w:t>Cuando sesionen conjuntamente las Comisiones Constitucionales Permanentes, el quórum decisorio será el que se requiera para cada una de las comisiones individualmente consideradas.</w:t>
      </w:r>
    </w:p>
    <w:p w:rsidR="00440347" w:rsidRDefault="00440347" w:rsidP="00440347">
      <w:pPr>
        <w:pStyle w:val="NormalWeb"/>
        <w:rPr>
          <w:rFonts w:ascii="Arial" w:hAnsi="Arial" w:cs="Arial"/>
        </w:rPr>
      </w:pPr>
      <w:r>
        <w:rPr>
          <w:rFonts w:ascii="Arial" w:hAnsi="Arial" w:cs="Arial"/>
          <w:b/>
          <w:bCs/>
        </w:rPr>
        <w:t xml:space="preserve">ARTICULO 143. </w:t>
      </w:r>
      <w:r>
        <w:rPr>
          <w:rFonts w:ascii="Arial" w:hAnsi="Arial" w:cs="Arial"/>
        </w:rPr>
        <w:t>El Senado de la República y la Cámara de Representantes podrán disponer que cualquiera de las comisiones permanentes sesione durante el receso, con el fin de debatir los asuntos que hubieren quedado pendientes en el período anterior, de realizar los estudios que la corporación respectiva determine y de preparar los proyectos que las Cámaras les encarguen.</w:t>
      </w:r>
    </w:p>
    <w:p w:rsidR="00440347" w:rsidRDefault="00440347" w:rsidP="00440347">
      <w:pPr>
        <w:pStyle w:val="NormalWeb"/>
        <w:rPr>
          <w:rFonts w:ascii="Arial" w:hAnsi="Arial" w:cs="Arial"/>
        </w:rPr>
      </w:pPr>
      <w:r>
        <w:rPr>
          <w:rFonts w:ascii="Arial" w:hAnsi="Arial" w:cs="Arial"/>
          <w:b/>
          <w:bCs/>
        </w:rPr>
        <w:t>ARTICULO </w:t>
      </w:r>
      <w:bookmarkStart w:id="76" w:name="144"/>
      <w:r>
        <w:rPr>
          <w:rFonts w:ascii="Arial" w:hAnsi="Arial" w:cs="Arial"/>
          <w:b/>
          <w:bCs/>
        </w:rPr>
        <w:t> </w:t>
      </w:r>
      <w:bookmarkEnd w:id="76"/>
      <w:r>
        <w:rPr>
          <w:rFonts w:ascii="Arial" w:hAnsi="Arial" w:cs="Arial"/>
          <w:b/>
          <w:bCs/>
        </w:rPr>
        <w:t xml:space="preserve">144. </w:t>
      </w:r>
      <w:hyperlink r:id="rId67" w:anchor="7" w:history="1">
        <w:r>
          <w:rPr>
            <w:rStyle w:val="Hipervnculo"/>
            <w:rFonts w:ascii="Arial" w:hAnsi="Arial" w:cs="Arial"/>
          </w:rPr>
          <w:t>Modificado por el art. 7, Acto Legislativo 01 de 2009</w:t>
        </w:r>
      </w:hyperlink>
      <w:proofErr w:type="gramStart"/>
      <w:r>
        <w:rPr>
          <w:rFonts w:ascii="Arial" w:hAnsi="Arial" w:cs="Arial"/>
        </w:rPr>
        <w:t>.</w:t>
      </w:r>
      <w:r w:rsidR="00995E4E">
        <w:rPr>
          <w:rFonts w:ascii="Arial" w:hAnsi="Arial" w:cs="Arial"/>
        </w:rPr>
        <w:t>(</w:t>
      </w:r>
      <w:proofErr w:type="gramEnd"/>
      <w:r w:rsidR="00995E4E">
        <w:rPr>
          <w:rFonts w:ascii="Arial" w:hAnsi="Arial" w:cs="Arial"/>
        </w:rPr>
        <w:t>18)</w:t>
      </w:r>
      <w:r>
        <w:rPr>
          <w:rFonts w:ascii="Arial" w:hAnsi="Arial" w:cs="Arial"/>
          <w:b/>
          <w:bCs/>
        </w:rPr>
        <w:t xml:space="preserve"> El nuevo texto es el siguiente:</w:t>
      </w:r>
      <w:r>
        <w:rPr>
          <w:rFonts w:ascii="Arial" w:hAnsi="Arial" w:cs="Arial"/>
        </w:rPr>
        <w:t xml:space="preserve"> Las sesiones de las Cámaras y de sus Comisiones Permanentes serán públicas, con las limitaciones a que haya lugar conforme a su reglamento. </w:t>
      </w:r>
    </w:p>
    <w:p w:rsidR="00440347" w:rsidRDefault="00440347" w:rsidP="00440347">
      <w:pPr>
        <w:pStyle w:val="NormalWeb"/>
        <w:rPr>
          <w:rFonts w:ascii="Arial" w:hAnsi="Arial" w:cs="Arial"/>
        </w:rPr>
      </w:pPr>
      <w:r>
        <w:rPr>
          <w:rFonts w:ascii="Arial" w:hAnsi="Arial" w:cs="Arial"/>
        </w:rPr>
        <w:t>El ejercicio del cabildeo será reglamentado mediante ley.</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Las sesiones de las Cámaras y de sus comisiones permanentes serán públicas, con las limitaciones a que haya lugar conforme a su reglamento.</w:t>
      </w:r>
    </w:p>
    <w:p w:rsidR="00440347" w:rsidRDefault="00440347" w:rsidP="00440347">
      <w:pPr>
        <w:pStyle w:val="NormalWeb"/>
        <w:rPr>
          <w:rFonts w:ascii="Arial" w:hAnsi="Arial" w:cs="Arial"/>
        </w:rPr>
      </w:pPr>
      <w:r>
        <w:rPr>
          <w:rFonts w:ascii="Arial" w:hAnsi="Arial" w:cs="Arial"/>
          <w:b/>
          <w:bCs/>
        </w:rPr>
        <w:t>ARTICULO </w:t>
      </w:r>
      <w:bookmarkStart w:id="77" w:name="BM145"/>
      <w:r>
        <w:rPr>
          <w:rFonts w:ascii="Arial" w:hAnsi="Arial" w:cs="Arial"/>
          <w:b/>
          <w:bCs/>
        </w:rPr>
        <w:t> </w:t>
      </w:r>
      <w:bookmarkEnd w:id="77"/>
      <w:r>
        <w:rPr>
          <w:rFonts w:ascii="Arial" w:hAnsi="Arial" w:cs="Arial"/>
          <w:b/>
          <w:bCs/>
        </w:rPr>
        <w:t xml:space="preserve">145. </w:t>
      </w:r>
      <w:r>
        <w:rPr>
          <w:rFonts w:ascii="Arial" w:hAnsi="Arial" w:cs="Arial"/>
        </w:rPr>
        <w:t>El Congreso pleno, las Cámaras y sus comisiones no podrán abrir sesiones ni deliberar con menos de una cuarta parte de sus miembros. Las decisiones sólo podrán tomarse con la asistencia de la mayoría de los integrantes de la respectiva corporación, salvo que la Constitución determine un quórum diferente.</w:t>
      </w:r>
    </w:p>
    <w:p w:rsidR="00440347" w:rsidRDefault="00440347" w:rsidP="00440347">
      <w:pPr>
        <w:pStyle w:val="NormalWeb"/>
        <w:rPr>
          <w:rFonts w:ascii="Arial" w:hAnsi="Arial" w:cs="Arial"/>
        </w:rPr>
      </w:pPr>
      <w:r>
        <w:rPr>
          <w:rFonts w:ascii="Arial" w:hAnsi="Arial" w:cs="Arial"/>
          <w:b/>
          <w:bCs/>
        </w:rPr>
        <w:t xml:space="preserve">ARTICULO 146. </w:t>
      </w:r>
      <w:r>
        <w:rPr>
          <w:rFonts w:ascii="Arial" w:hAnsi="Arial" w:cs="Arial"/>
        </w:rPr>
        <w:t>En el Congreso pleno, en las Cámaras y en sus comisiones permanentes, las decisiones se tomarán por la mayoría de los votos de los asistentes, salvo que la Constitución exija expresamente una mayoría especial.</w:t>
      </w:r>
    </w:p>
    <w:p w:rsidR="00440347" w:rsidRDefault="00440347" w:rsidP="00440347">
      <w:pPr>
        <w:pStyle w:val="NormalWeb"/>
        <w:rPr>
          <w:rFonts w:ascii="Arial" w:hAnsi="Arial" w:cs="Arial"/>
        </w:rPr>
      </w:pPr>
      <w:r>
        <w:rPr>
          <w:rFonts w:ascii="Arial" w:hAnsi="Arial" w:cs="Arial"/>
          <w:b/>
          <w:bCs/>
        </w:rPr>
        <w:t xml:space="preserve">ARTICULO 147. </w:t>
      </w:r>
      <w:r>
        <w:rPr>
          <w:rFonts w:ascii="Arial" w:hAnsi="Arial" w:cs="Arial"/>
        </w:rPr>
        <w:t>Las mesas directivas de las cámaras y de sus comisiones permanentes serán renovadas cada año, para la legislatura que se inicia el 20 de julio, y ninguno de sus miembros podrá ser reelegido dentro del mismo cuatrienio constitucional.</w:t>
      </w:r>
    </w:p>
    <w:p w:rsidR="00440347" w:rsidRDefault="00440347" w:rsidP="00440347">
      <w:pPr>
        <w:pStyle w:val="NormalWeb"/>
        <w:rPr>
          <w:rFonts w:ascii="Arial" w:hAnsi="Arial" w:cs="Arial"/>
        </w:rPr>
      </w:pPr>
      <w:r>
        <w:rPr>
          <w:rFonts w:ascii="Arial" w:hAnsi="Arial" w:cs="Arial"/>
          <w:b/>
          <w:bCs/>
        </w:rPr>
        <w:lastRenderedPageBreak/>
        <w:t>ARTICULO </w:t>
      </w:r>
      <w:bookmarkStart w:id="78" w:name="BM148"/>
      <w:r>
        <w:rPr>
          <w:rFonts w:ascii="Arial" w:hAnsi="Arial" w:cs="Arial"/>
          <w:b/>
          <w:bCs/>
        </w:rPr>
        <w:t> </w:t>
      </w:r>
      <w:bookmarkEnd w:id="78"/>
      <w:r>
        <w:rPr>
          <w:rFonts w:ascii="Arial" w:hAnsi="Arial" w:cs="Arial"/>
          <w:b/>
          <w:bCs/>
        </w:rPr>
        <w:t xml:space="preserve">148. </w:t>
      </w:r>
      <w:r>
        <w:rPr>
          <w:rFonts w:ascii="Arial" w:hAnsi="Arial" w:cs="Arial"/>
        </w:rPr>
        <w:t>Las normas sobre quórum y mayorías decisorias regirán también para las demás corporaciones públicas de elección popular.</w:t>
      </w:r>
    </w:p>
    <w:p w:rsidR="00440347" w:rsidRDefault="00440347" w:rsidP="00440347">
      <w:pPr>
        <w:pStyle w:val="NormalWeb"/>
        <w:rPr>
          <w:rFonts w:ascii="Arial" w:hAnsi="Arial" w:cs="Arial"/>
        </w:rPr>
      </w:pPr>
      <w:r>
        <w:rPr>
          <w:rFonts w:ascii="Arial" w:hAnsi="Arial" w:cs="Arial"/>
          <w:b/>
          <w:bCs/>
        </w:rPr>
        <w:t xml:space="preserve">ARTICULO 149. </w:t>
      </w:r>
      <w:r>
        <w:rPr>
          <w:rFonts w:ascii="Arial" w:hAnsi="Arial" w:cs="Arial"/>
        </w:rPr>
        <w:t>Toda reunión de miembros del Congreso que, con el propósito de ejercer funciones propias de la rama legislativa del poder público, se efectúe fuera de las condiciones constitucionales, carecerá de validez; a los actos que realice no podrá dárseles efecto alguno, y quienes participen en las deliberaciones, serán sancionados conforme a las leyes.</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jc w:val="center"/>
        <w:rPr>
          <w:rFonts w:ascii="Arial" w:hAnsi="Arial" w:cs="Arial"/>
          <w:b/>
          <w:bCs/>
        </w:rPr>
      </w:pPr>
      <w:r>
        <w:rPr>
          <w:rFonts w:ascii="Arial" w:hAnsi="Arial" w:cs="Arial"/>
          <w:b/>
          <w:bCs/>
        </w:rPr>
        <w:t>DE LAS LEYES</w:t>
      </w:r>
    </w:p>
    <w:p w:rsidR="00440347" w:rsidRDefault="00440347" w:rsidP="00440347">
      <w:pPr>
        <w:pStyle w:val="NormalWeb"/>
        <w:rPr>
          <w:rFonts w:ascii="Arial" w:hAnsi="Arial" w:cs="Arial"/>
        </w:rPr>
      </w:pPr>
      <w:r>
        <w:rPr>
          <w:rFonts w:ascii="Arial" w:hAnsi="Arial" w:cs="Arial"/>
          <w:b/>
          <w:bCs/>
        </w:rPr>
        <w:t>ARTICULO </w:t>
      </w:r>
      <w:bookmarkStart w:id="79" w:name="BM150"/>
      <w:r>
        <w:rPr>
          <w:rFonts w:ascii="Arial" w:hAnsi="Arial" w:cs="Arial"/>
          <w:b/>
          <w:bCs/>
        </w:rPr>
        <w:t> </w:t>
      </w:r>
      <w:bookmarkEnd w:id="79"/>
      <w:r>
        <w:rPr>
          <w:rFonts w:ascii="Arial" w:hAnsi="Arial" w:cs="Arial"/>
          <w:b/>
          <w:bCs/>
        </w:rPr>
        <w:t xml:space="preserve">150. </w:t>
      </w:r>
      <w:r>
        <w:rPr>
          <w:rFonts w:ascii="Arial" w:hAnsi="Arial" w:cs="Arial"/>
        </w:rPr>
        <w:t xml:space="preserve">Corresponde al Congreso hacer las leyes. Por medio de ellas ejerce las siguientes funciones: </w:t>
      </w:r>
    </w:p>
    <w:p w:rsidR="00440347" w:rsidRDefault="00440347" w:rsidP="00440347">
      <w:pPr>
        <w:pStyle w:val="NormalWeb"/>
        <w:rPr>
          <w:rFonts w:ascii="Arial" w:hAnsi="Arial" w:cs="Arial"/>
        </w:rPr>
      </w:pPr>
      <w:r>
        <w:rPr>
          <w:rFonts w:ascii="Arial" w:hAnsi="Arial" w:cs="Arial"/>
        </w:rPr>
        <w:t>1. Interpretar, reformar y derogar las leyes.</w:t>
      </w:r>
    </w:p>
    <w:p w:rsidR="00440347" w:rsidRDefault="00440347" w:rsidP="00440347">
      <w:pPr>
        <w:pStyle w:val="NormalWeb"/>
        <w:rPr>
          <w:rFonts w:ascii="Arial" w:hAnsi="Arial" w:cs="Arial"/>
        </w:rPr>
      </w:pPr>
      <w:r>
        <w:rPr>
          <w:rFonts w:ascii="Arial" w:hAnsi="Arial" w:cs="Arial"/>
        </w:rPr>
        <w:t>2. Expedir códigos en todos los ramos de la legislación y reformar sus disposiciones.</w:t>
      </w:r>
    </w:p>
    <w:p w:rsidR="00440347" w:rsidRDefault="00440347" w:rsidP="00440347">
      <w:pPr>
        <w:pStyle w:val="NormalWeb"/>
        <w:rPr>
          <w:rFonts w:ascii="Arial" w:hAnsi="Arial" w:cs="Arial"/>
        </w:rPr>
      </w:pPr>
      <w:r>
        <w:rPr>
          <w:rFonts w:ascii="Arial" w:hAnsi="Arial" w:cs="Arial"/>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440347" w:rsidRDefault="00440347" w:rsidP="00440347">
      <w:pPr>
        <w:pStyle w:val="NormalWeb"/>
        <w:rPr>
          <w:rFonts w:ascii="Arial" w:hAnsi="Arial" w:cs="Arial"/>
        </w:rPr>
      </w:pPr>
      <w:r>
        <w:rPr>
          <w:rFonts w:ascii="Arial" w:hAnsi="Arial" w:cs="Arial"/>
        </w:rPr>
        <w:t>4. Definir la división general del territorio con arreglo a lo previsto en esta Constitución, fijar las bases y condiciones para crear, eliminar, modificar o fusionar entidades territoriales y establecer sus competencias.</w:t>
      </w:r>
    </w:p>
    <w:p w:rsidR="00440347" w:rsidRDefault="00440347" w:rsidP="00440347">
      <w:pPr>
        <w:pStyle w:val="NormalWeb"/>
        <w:rPr>
          <w:rFonts w:ascii="Arial" w:hAnsi="Arial" w:cs="Arial"/>
        </w:rPr>
      </w:pPr>
      <w:r>
        <w:rPr>
          <w:rFonts w:ascii="Arial" w:hAnsi="Arial" w:cs="Arial"/>
        </w:rPr>
        <w:t>5. Conferir atribuciones especiales a las asambleas departamentales.</w:t>
      </w:r>
    </w:p>
    <w:p w:rsidR="00440347" w:rsidRDefault="00440347" w:rsidP="00440347">
      <w:pPr>
        <w:pStyle w:val="NormalWeb"/>
        <w:rPr>
          <w:rFonts w:ascii="Arial" w:hAnsi="Arial" w:cs="Arial"/>
        </w:rPr>
      </w:pPr>
      <w:r>
        <w:rPr>
          <w:rFonts w:ascii="Arial" w:hAnsi="Arial" w:cs="Arial"/>
        </w:rPr>
        <w:t>6. Variar, en circunstancias extraordinarias y por graves motivos de conveniencia pública, la actual residencia de los altos poderes nacionales.</w:t>
      </w:r>
    </w:p>
    <w:p w:rsidR="00440347" w:rsidRDefault="00440347" w:rsidP="00440347">
      <w:pPr>
        <w:pStyle w:val="NormalWeb"/>
        <w:rPr>
          <w:rFonts w:ascii="Arial" w:hAnsi="Arial" w:cs="Arial"/>
        </w:rPr>
      </w:pPr>
      <w:r>
        <w:rPr>
          <w:rFonts w:ascii="Arial" w:hAnsi="Arial" w:cs="Arial"/>
        </w:rPr>
        <w:t>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440347" w:rsidRDefault="00440347" w:rsidP="00440347">
      <w:pPr>
        <w:pStyle w:val="NormalWeb"/>
        <w:rPr>
          <w:rFonts w:ascii="Arial" w:hAnsi="Arial" w:cs="Arial"/>
        </w:rPr>
      </w:pPr>
      <w:r>
        <w:rPr>
          <w:rFonts w:ascii="Arial" w:hAnsi="Arial" w:cs="Arial"/>
        </w:rPr>
        <w:t>8. Expedir </w:t>
      </w:r>
      <w:bookmarkStart w:id="80" w:name="BM150_8"/>
      <w:r>
        <w:rPr>
          <w:rFonts w:ascii="Arial" w:hAnsi="Arial" w:cs="Arial"/>
        </w:rPr>
        <w:t> </w:t>
      </w:r>
      <w:bookmarkEnd w:id="80"/>
      <w:r>
        <w:rPr>
          <w:rFonts w:ascii="Arial" w:hAnsi="Arial" w:cs="Arial"/>
        </w:rPr>
        <w:t>las normas a las cuales debe sujetarse el Gobierno para el ejercicio de las funciones de inspección y vigilancia que le señala la Constitución.</w:t>
      </w:r>
    </w:p>
    <w:p w:rsidR="00440347" w:rsidRDefault="00440347" w:rsidP="00440347">
      <w:pPr>
        <w:pStyle w:val="NormalWeb"/>
        <w:rPr>
          <w:rFonts w:ascii="Arial" w:hAnsi="Arial" w:cs="Arial"/>
        </w:rPr>
      </w:pPr>
      <w:r>
        <w:rPr>
          <w:rFonts w:ascii="Arial" w:hAnsi="Arial" w:cs="Arial"/>
        </w:rPr>
        <w:t>9. Conceder autorizaciones al Gobierno para celebrar contratos, negociar empréstitos y enajenar bienes nacionales. El Gobierno rendirá periódicamente informes al Congreso sobre el ejercicio de estas autorizaciones.</w:t>
      </w:r>
    </w:p>
    <w:p w:rsidR="00440347" w:rsidRDefault="00440347" w:rsidP="00440347">
      <w:pPr>
        <w:pStyle w:val="NormalWeb"/>
        <w:rPr>
          <w:rFonts w:ascii="Arial" w:hAnsi="Arial" w:cs="Arial"/>
        </w:rPr>
      </w:pPr>
      <w:r>
        <w:rPr>
          <w:rFonts w:ascii="Arial" w:hAnsi="Arial" w:cs="Arial"/>
        </w:rPr>
        <w:lastRenderedPageBreak/>
        <w:t>10. 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la mayoría absoluta de los miembros de una y otra Cámara.</w:t>
      </w:r>
    </w:p>
    <w:p w:rsidR="00440347" w:rsidRDefault="00440347" w:rsidP="00440347">
      <w:pPr>
        <w:pStyle w:val="NormalWeb"/>
        <w:rPr>
          <w:rFonts w:ascii="Arial" w:hAnsi="Arial" w:cs="Arial"/>
        </w:rPr>
      </w:pPr>
      <w:r>
        <w:rPr>
          <w:rFonts w:ascii="Arial" w:hAnsi="Arial" w:cs="Arial"/>
        </w:rPr>
        <w:t>El Congreso podrá, en todo tiempo y por iniciativa propia, modificar los decretos leyes dictados por el Gobierno en uso de facultades extraordinarias.</w:t>
      </w:r>
    </w:p>
    <w:p w:rsidR="00440347" w:rsidRDefault="00440347" w:rsidP="00440347">
      <w:pPr>
        <w:pStyle w:val="NormalWeb"/>
        <w:rPr>
          <w:rFonts w:ascii="Arial" w:hAnsi="Arial" w:cs="Arial"/>
        </w:rPr>
      </w:pPr>
      <w:r>
        <w:rPr>
          <w:rFonts w:ascii="Arial" w:hAnsi="Arial" w:cs="Arial"/>
        </w:rPr>
        <w:t>Estas facultades no se podrán conferir para expedir códigos, leyes estatutarias, orgánicas, ni las previstas en el numeral 20 del presente artículo, ni para decretar impuestos.</w:t>
      </w:r>
    </w:p>
    <w:p w:rsidR="00440347" w:rsidRDefault="00440347" w:rsidP="00440347">
      <w:pPr>
        <w:pStyle w:val="NormalWeb"/>
        <w:rPr>
          <w:rFonts w:ascii="Arial" w:hAnsi="Arial" w:cs="Arial"/>
        </w:rPr>
      </w:pPr>
      <w:r>
        <w:rPr>
          <w:rFonts w:ascii="Arial" w:hAnsi="Arial" w:cs="Arial"/>
        </w:rPr>
        <w:t>11. Establecer las rentas nacionales y fijar los gastos de la administración.</w:t>
      </w:r>
    </w:p>
    <w:p w:rsidR="00440347" w:rsidRDefault="00440347" w:rsidP="00440347">
      <w:pPr>
        <w:pStyle w:val="NormalWeb"/>
        <w:rPr>
          <w:rFonts w:ascii="Arial" w:hAnsi="Arial" w:cs="Arial"/>
        </w:rPr>
      </w:pPr>
      <w:r>
        <w:rPr>
          <w:rFonts w:ascii="Arial" w:hAnsi="Arial" w:cs="Arial"/>
        </w:rPr>
        <w:t>12. Establecer contribuciones fiscales y, excepcionalmente, contribuciones parafiscales en los casos y bajo las condiciones que establezca la ley.</w:t>
      </w:r>
    </w:p>
    <w:p w:rsidR="00440347" w:rsidRDefault="00440347" w:rsidP="00440347">
      <w:pPr>
        <w:pStyle w:val="NormalWeb"/>
        <w:rPr>
          <w:rFonts w:ascii="Arial" w:hAnsi="Arial" w:cs="Arial"/>
        </w:rPr>
      </w:pPr>
      <w:r>
        <w:rPr>
          <w:rFonts w:ascii="Arial" w:hAnsi="Arial" w:cs="Arial"/>
        </w:rPr>
        <w:t>13. Determinar la moneda legal, la convertibilidad y el alcance de su poder liberatorio, y arreglar el sistema de pesas y medidas.</w:t>
      </w:r>
    </w:p>
    <w:p w:rsidR="00440347" w:rsidRDefault="00440347" w:rsidP="00440347">
      <w:pPr>
        <w:pStyle w:val="NormalWeb"/>
        <w:rPr>
          <w:rFonts w:ascii="Arial" w:hAnsi="Arial" w:cs="Arial"/>
        </w:rPr>
      </w:pPr>
      <w:r>
        <w:rPr>
          <w:rFonts w:ascii="Arial" w:hAnsi="Arial" w:cs="Arial"/>
        </w:rPr>
        <w:t>14. Aprobar o improbar los contratos o convenios que, por razones de evidente necesidad nacional, hubiere celebrado el Presidente de la República, con particulares, compañías o entidades públicas, sin autorización previa.</w:t>
      </w:r>
    </w:p>
    <w:p w:rsidR="00440347" w:rsidRDefault="00440347" w:rsidP="00440347">
      <w:pPr>
        <w:pStyle w:val="NormalWeb"/>
        <w:rPr>
          <w:rFonts w:ascii="Arial" w:hAnsi="Arial" w:cs="Arial"/>
        </w:rPr>
      </w:pPr>
      <w:r>
        <w:rPr>
          <w:rFonts w:ascii="Arial" w:hAnsi="Arial" w:cs="Arial"/>
        </w:rPr>
        <w:t>15. Decretar honores a los ciudadanos que hayan prestado servicios a la patria.</w:t>
      </w:r>
    </w:p>
    <w:p w:rsidR="00440347" w:rsidRDefault="00440347" w:rsidP="00440347">
      <w:pPr>
        <w:pStyle w:val="NormalWeb"/>
        <w:rPr>
          <w:rFonts w:ascii="Arial" w:hAnsi="Arial" w:cs="Arial"/>
        </w:rPr>
      </w:pPr>
      <w:r>
        <w:rPr>
          <w:rFonts w:ascii="Arial" w:hAnsi="Arial" w:cs="Arial"/>
        </w:rPr>
        <w:t>16. 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w:t>
      </w:r>
    </w:p>
    <w:p w:rsidR="00440347" w:rsidRDefault="00440347" w:rsidP="00440347">
      <w:pPr>
        <w:pStyle w:val="NormalWeb"/>
        <w:rPr>
          <w:rFonts w:ascii="Arial" w:hAnsi="Arial" w:cs="Arial"/>
        </w:rPr>
      </w:pPr>
      <w:r>
        <w:rPr>
          <w:rFonts w:ascii="Arial" w:hAnsi="Arial" w:cs="Arial"/>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rsidR="00440347" w:rsidRDefault="00440347" w:rsidP="00440347">
      <w:pPr>
        <w:pStyle w:val="NormalWeb"/>
        <w:rPr>
          <w:rFonts w:ascii="Arial" w:hAnsi="Arial" w:cs="Arial"/>
        </w:rPr>
      </w:pPr>
      <w:r>
        <w:rPr>
          <w:rFonts w:ascii="Arial" w:hAnsi="Arial" w:cs="Arial"/>
        </w:rPr>
        <w:t>18. Dictar las normas sobre apropiación o adjudicación y recuperación de tierras baldías.</w:t>
      </w:r>
    </w:p>
    <w:p w:rsidR="00440347" w:rsidRDefault="00440347" w:rsidP="00440347">
      <w:pPr>
        <w:pStyle w:val="NormalWeb"/>
        <w:rPr>
          <w:rFonts w:ascii="Arial" w:hAnsi="Arial" w:cs="Arial"/>
        </w:rPr>
      </w:pPr>
      <w:r>
        <w:rPr>
          <w:rFonts w:ascii="Arial" w:hAnsi="Arial" w:cs="Arial"/>
        </w:rPr>
        <w:t xml:space="preserve">19. Dictar las normas generales, y señalar en ellas los objetivos y criterios a los cuales debe sujetarse el Gobierno para los siguientes efectos: </w:t>
      </w:r>
    </w:p>
    <w:p w:rsidR="00440347" w:rsidRDefault="00440347" w:rsidP="00440347">
      <w:pPr>
        <w:pStyle w:val="NormalWeb"/>
        <w:rPr>
          <w:rFonts w:ascii="Arial" w:hAnsi="Arial" w:cs="Arial"/>
        </w:rPr>
      </w:pPr>
      <w:r>
        <w:rPr>
          <w:rFonts w:ascii="Arial" w:hAnsi="Arial" w:cs="Arial"/>
        </w:rPr>
        <w:t xml:space="preserve">a) Organizar el crédito público; </w:t>
      </w:r>
    </w:p>
    <w:p w:rsidR="00440347" w:rsidRDefault="00440347" w:rsidP="00440347">
      <w:pPr>
        <w:pStyle w:val="NormalWeb"/>
        <w:rPr>
          <w:rFonts w:ascii="Arial" w:hAnsi="Arial" w:cs="Arial"/>
        </w:rPr>
      </w:pPr>
      <w:r>
        <w:rPr>
          <w:rFonts w:ascii="Arial" w:hAnsi="Arial" w:cs="Arial"/>
        </w:rPr>
        <w:lastRenderedPageBreak/>
        <w:t xml:space="preserve">b) Regular el comercio exterior y señalar el régimen de cambio internacional, en concordancia con las funciones que la Constitución consagra para la Junta Directiva del Banco de la República; </w:t>
      </w:r>
    </w:p>
    <w:p w:rsidR="00440347" w:rsidRDefault="00440347" w:rsidP="00440347">
      <w:pPr>
        <w:pStyle w:val="NormalWeb"/>
        <w:rPr>
          <w:rFonts w:ascii="Arial" w:hAnsi="Arial" w:cs="Arial"/>
        </w:rPr>
      </w:pPr>
      <w:r>
        <w:rPr>
          <w:rFonts w:ascii="Arial" w:hAnsi="Arial" w:cs="Arial"/>
        </w:rPr>
        <w:t xml:space="preserve">c) Modificar, por razones de política comercial los aranceles, tarifas y demás disposiciones concernientes al régimen de aduanas; </w:t>
      </w:r>
    </w:p>
    <w:p w:rsidR="00440347" w:rsidRDefault="00440347" w:rsidP="00440347">
      <w:pPr>
        <w:pStyle w:val="NormalWeb"/>
        <w:rPr>
          <w:rFonts w:ascii="Arial" w:hAnsi="Arial" w:cs="Arial"/>
        </w:rPr>
      </w:pPr>
      <w:r>
        <w:rPr>
          <w:rFonts w:ascii="Arial" w:hAnsi="Arial" w:cs="Arial"/>
        </w:rPr>
        <w:t xml:space="preserve">d) Regular las actividades financiera, bursátil, aseguradora y cualquiera otra relacionada con el manejo, aprovechamiento e inversión de los recursos captados del público; </w:t>
      </w:r>
    </w:p>
    <w:p w:rsidR="00440347" w:rsidRDefault="00440347" w:rsidP="00440347">
      <w:pPr>
        <w:pStyle w:val="NormalWeb"/>
        <w:rPr>
          <w:rFonts w:ascii="Arial" w:hAnsi="Arial" w:cs="Arial"/>
        </w:rPr>
      </w:pPr>
      <w:r>
        <w:rPr>
          <w:rFonts w:ascii="Arial" w:hAnsi="Arial" w:cs="Arial"/>
        </w:rPr>
        <w:t xml:space="preserve">e) Fijar el régimen salarial y </w:t>
      </w:r>
      <w:proofErr w:type="spellStart"/>
      <w:r>
        <w:rPr>
          <w:rFonts w:ascii="Arial" w:hAnsi="Arial" w:cs="Arial"/>
        </w:rPr>
        <w:t>prestacional</w:t>
      </w:r>
      <w:proofErr w:type="spellEnd"/>
      <w:r>
        <w:rPr>
          <w:rFonts w:ascii="Arial" w:hAnsi="Arial" w:cs="Arial"/>
        </w:rPr>
        <w:t xml:space="preserve"> de los empleados públicos, de los miembros del Congreso Nacional y de la Fuerza Pública. </w:t>
      </w:r>
      <w:hyperlink r:id="rId68" w:anchor="1" w:history="1">
        <w:r>
          <w:rPr>
            <w:rStyle w:val="Hipervnculo"/>
            <w:rFonts w:ascii="Arial" w:hAnsi="Arial" w:cs="Arial"/>
          </w:rPr>
          <w:t>Ver Art. 1° Decreto Nacional 1919 de 2002</w:t>
        </w:r>
      </w:hyperlink>
    </w:p>
    <w:p w:rsidR="00440347" w:rsidRDefault="00440347" w:rsidP="00440347">
      <w:pPr>
        <w:pStyle w:val="NormalWeb"/>
        <w:rPr>
          <w:rFonts w:ascii="Arial" w:hAnsi="Arial" w:cs="Arial"/>
        </w:rPr>
      </w:pPr>
      <w:r>
        <w:rPr>
          <w:rFonts w:ascii="Arial" w:hAnsi="Arial" w:cs="Arial"/>
        </w:rPr>
        <w:t xml:space="preserve">f) Regular el régimen de prestaciones sociales mínimas de los trabajadores oficiales. </w:t>
      </w:r>
      <w:hyperlink r:id="rId69" w:anchor="1" w:history="1">
        <w:r>
          <w:rPr>
            <w:rStyle w:val="Hipervnculo"/>
            <w:rFonts w:ascii="Arial" w:hAnsi="Arial" w:cs="Arial"/>
          </w:rPr>
          <w:t>Ver Art. 1° Decreto Nacional 1919 de 2002</w:t>
        </w:r>
      </w:hyperlink>
    </w:p>
    <w:p w:rsidR="00440347" w:rsidRDefault="00440347" w:rsidP="00440347">
      <w:pPr>
        <w:pStyle w:val="NormalWeb"/>
        <w:rPr>
          <w:rFonts w:ascii="Arial" w:hAnsi="Arial" w:cs="Arial"/>
        </w:rPr>
      </w:pPr>
      <w:r>
        <w:rPr>
          <w:rFonts w:ascii="Arial" w:hAnsi="Arial" w:cs="Arial"/>
        </w:rPr>
        <w:t>Estas funciones en lo pertinente a prestaciones sociales son indelegables en las Corporaciones públicas territoriales y estas no podrán arrogárselas.</w:t>
      </w:r>
    </w:p>
    <w:p w:rsidR="00440347" w:rsidRDefault="00440347" w:rsidP="00440347">
      <w:pPr>
        <w:pStyle w:val="NormalWeb"/>
        <w:rPr>
          <w:rFonts w:ascii="Arial" w:hAnsi="Arial" w:cs="Arial"/>
        </w:rPr>
      </w:pPr>
      <w:r>
        <w:rPr>
          <w:rFonts w:ascii="Arial" w:hAnsi="Arial" w:cs="Arial"/>
        </w:rPr>
        <w:t>20. Crear los servicios administrativos y técnicos de las Cámaras.</w:t>
      </w:r>
    </w:p>
    <w:p w:rsidR="00440347" w:rsidRDefault="00440347" w:rsidP="00440347">
      <w:pPr>
        <w:pStyle w:val="NormalWeb"/>
        <w:rPr>
          <w:rFonts w:ascii="Arial" w:hAnsi="Arial" w:cs="Arial"/>
        </w:rPr>
      </w:pPr>
      <w:r>
        <w:rPr>
          <w:rFonts w:ascii="Arial" w:hAnsi="Arial" w:cs="Arial"/>
        </w:rPr>
        <w:t>21. Expedir las leyes de intervención económica, previstas en el artículo 334, las cuales deberán precisar sus fines y alcances y los límites a la libertad económica.</w:t>
      </w:r>
    </w:p>
    <w:p w:rsidR="00440347" w:rsidRDefault="00440347" w:rsidP="00440347">
      <w:pPr>
        <w:pStyle w:val="NormalWeb"/>
        <w:rPr>
          <w:rFonts w:ascii="Arial" w:hAnsi="Arial" w:cs="Arial"/>
        </w:rPr>
      </w:pPr>
      <w:r>
        <w:rPr>
          <w:rFonts w:ascii="Arial" w:hAnsi="Arial" w:cs="Arial"/>
        </w:rPr>
        <w:t>22. Expedir las leyes relacionadas con el Banco de la República y con las funciones que compete desempeñar a su Junta Directiva.</w:t>
      </w:r>
    </w:p>
    <w:p w:rsidR="00440347" w:rsidRDefault="00440347" w:rsidP="00440347">
      <w:pPr>
        <w:pStyle w:val="NormalWeb"/>
        <w:rPr>
          <w:rFonts w:ascii="Arial" w:hAnsi="Arial" w:cs="Arial"/>
        </w:rPr>
      </w:pPr>
      <w:r>
        <w:rPr>
          <w:rFonts w:ascii="Arial" w:hAnsi="Arial" w:cs="Arial"/>
        </w:rPr>
        <w:t>23. Expedir las leyes que regirán el ejercicio de las funciones públicas y la prestación de los servicios públicos.</w:t>
      </w:r>
    </w:p>
    <w:p w:rsidR="00440347" w:rsidRDefault="00440347" w:rsidP="00440347">
      <w:pPr>
        <w:pStyle w:val="NormalWeb"/>
        <w:rPr>
          <w:rFonts w:ascii="Arial" w:hAnsi="Arial" w:cs="Arial"/>
        </w:rPr>
      </w:pPr>
      <w:r>
        <w:rPr>
          <w:rFonts w:ascii="Arial" w:hAnsi="Arial" w:cs="Arial"/>
        </w:rPr>
        <w:t>24. Regular el régimen de propiedad industrial, patentes y marcas y las otras formas de propiedad intelectual.</w:t>
      </w:r>
    </w:p>
    <w:p w:rsidR="00440347" w:rsidRDefault="00440347" w:rsidP="00440347">
      <w:pPr>
        <w:pStyle w:val="NormalWeb"/>
        <w:rPr>
          <w:rFonts w:ascii="Arial" w:hAnsi="Arial" w:cs="Arial"/>
        </w:rPr>
      </w:pPr>
      <w:r>
        <w:rPr>
          <w:rFonts w:ascii="Arial" w:hAnsi="Arial" w:cs="Arial"/>
        </w:rPr>
        <w:t>25. Unificar las normas sobre policía de tránsito en todo el territorio de la República.</w:t>
      </w:r>
    </w:p>
    <w:p w:rsidR="00440347" w:rsidRDefault="00440347" w:rsidP="00440347">
      <w:pPr>
        <w:pStyle w:val="NormalWeb"/>
        <w:rPr>
          <w:rFonts w:ascii="Arial" w:hAnsi="Arial" w:cs="Arial"/>
        </w:rPr>
      </w:pPr>
      <w:r>
        <w:rPr>
          <w:rFonts w:ascii="Arial" w:hAnsi="Arial" w:cs="Arial"/>
        </w:rPr>
        <w:t>Compete al Congreso expedir el estatuto general de contratación de la administración pública y en especial de la administración nacional.</w:t>
      </w:r>
    </w:p>
    <w:p w:rsidR="00440347" w:rsidRDefault="00440347" w:rsidP="00440347">
      <w:pPr>
        <w:pStyle w:val="NormalWeb"/>
        <w:rPr>
          <w:rFonts w:ascii="Arial" w:hAnsi="Arial" w:cs="Arial"/>
        </w:rPr>
      </w:pPr>
      <w:r>
        <w:rPr>
          <w:rFonts w:ascii="Arial" w:hAnsi="Arial" w:cs="Arial"/>
          <w:b/>
          <w:bCs/>
        </w:rPr>
        <w:t xml:space="preserve">ARTICULO 151. </w:t>
      </w:r>
      <w:r>
        <w:rPr>
          <w:rFonts w:ascii="Arial" w:hAnsi="Arial" w:cs="Arial"/>
        </w:rPr>
        <w:t>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rsidR="00440347" w:rsidRDefault="00440347" w:rsidP="00440347">
      <w:pPr>
        <w:pStyle w:val="NormalWeb"/>
        <w:rPr>
          <w:rFonts w:ascii="Arial" w:hAnsi="Arial" w:cs="Arial"/>
        </w:rPr>
      </w:pPr>
      <w:r>
        <w:rPr>
          <w:rFonts w:ascii="Arial" w:hAnsi="Arial" w:cs="Arial"/>
          <w:b/>
          <w:bCs/>
        </w:rPr>
        <w:lastRenderedPageBreak/>
        <w:t>ARTICULO </w:t>
      </w:r>
      <w:bookmarkStart w:id="81" w:name="152"/>
      <w:r>
        <w:rPr>
          <w:rFonts w:ascii="Arial" w:hAnsi="Arial" w:cs="Arial"/>
          <w:b/>
          <w:bCs/>
        </w:rPr>
        <w:t> </w:t>
      </w:r>
      <w:bookmarkEnd w:id="81"/>
      <w:r>
        <w:rPr>
          <w:rFonts w:ascii="Arial" w:hAnsi="Arial" w:cs="Arial"/>
          <w:b/>
          <w:bCs/>
        </w:rPr>
        <w:t xml:space="preserve">152. </w:t>
      </w:r>
      <w:r>
        <w:rPr>
          <w:rFonts w:ascii="Arial" w:hAnsi="Arial" w:cs="Arial"/>
        </w:rPr>
        <w:t xml:space="preserve">Mediante las leyes estatutarias, el Congreso de la República regulará las siguientes </w:t>
      </w:r>
      <w:proofErr w:type="gramStart"/>
      <w:r>
        <w:rPr>
          <w:rFonts w:ascii="Arial" w:hAnsi="Arial" w:cs="Arial"/>
        </w:rPr>
        <w:t>materias :</w:t>
      </w:r>
      <w:proofErr w:type="gramEnd"/>
      <w:r>
        <w:rPr>
          <w:rFonts w:ascii="Arial" w:hAnsi="Arial" w:cs="Arial"/>
        </w:rPr>
        <w:t xml:space="preserve"> </w:t>
      </w:r>
    </w:p>
    <w:p w:rsidR="00440347" w:rsidRDefault="00440347" w:rsidP="00440347">
      <w:pPr>
        <w:pStyle w:val="NormalWeb"/>
        <w:rPr>
          <w:rFonts w:ascii="Arial" w:hAnsi="Arial" w:cs="Arial"/>
        </w:rPr>
      </w:pPr>
      <w:r>
        <w:rPr>
          <w:rFonts w:ascii="Arial" w:hAnsi="Arial" w:cs="Arial"/>
        </w:rPr>
        <w:t xml:space="preserve">a. Derechos y deberes fundamentales de las personas y los procedimientos y recursos para su protección; </w:t>
      </w:r>
    </w:p>
    <w:p w:rsidR="00440347" w:rsidRDefault="00440347" w:rsidP="00440347">
      <w:pPr>
        <w:pStyle w:val="NormalWeb"/>
        <w:rPr>
          <w:rFonts w:ascii="Arial" w:hAnsi="Arial" w:cs="Arial"/>
        </w:rPr>
      </w:pPr>
      <w:r>
        <w:rPr>
          <w:rFonts w:ascii="Arial" w:hAnsi="Arial" w:cs="Arial"/>
        </w:rPr>
        <w:t xml:space="preserve">b. Administración de justicia; </w:t>
      </w:r>
    </w:p>
    <w:p w:rsidR="00440347" w:rsidRDefault="00440347" w:rsidP="00440347">
      <w:pPr>
        <w:pStyle w:val="NormalWeb"/>
        <w:rPr>
          <w:rFonts w:ascii="Arial" w:hAnsi="Arial" w:cs="Arial"/>
        </w:rPr>
      </w:pPr>
      <w:r>
        <w:rPr>
          <w:rFonts w:ascii="Arial" w:hAnsi="Arial" w:cs="Arial"/>
        </w:rPr>
        <w:t xml:space="preserve">c. Organización y régimen de los partidos y movimientos políticos; estatuto de la oposición y funciones electorales; </w:t>
      </w:r>
    </w:p>
    <w:p w:rsidR="00440347" w:rsidRDefault="00440347" w:rsidP="00440347">
      <w:pPr>
        <w:pStyle w:val="NormalWeb"/>
        <w:rPr>
          <w:rFonts w:ascii="Arial" w:hAnsi="Arial" w:cs="Arial"/>
        </w:rPr>
      </w:pPr>
      <w:r>
        <w:rPr>
          <w:rFonts w:ascii="Arial" w:hAnsi="Arial" w:cs="Arial"/>
        </w:rPr>
        <w:t xml:space="preserve">d. Instituciones y mecanismos de participación ciudadana; </w:t>
      </w:r>
    </w:p>
    <w:p w:rsidR="00440347" w:rsidRDefault="00440347" w:rsidP="00440347">
      <w:pPr>
        <w:pStyle w:val="NormalWeb"/>
        <w:rPr>
          <w:rFonts w:ascii="Arial" w:hAnsi="Arial" w:cs="Arial"/>
        </w:rPr>
      </w:pPr>
      <w:r>
        <w:rPr>
          <w:rFonts w:ascii="Arial" w:hAnsi="Arial" w:cs="Arial"/>
        </w:rPr>
        <w:t>e. Estados de excepción.</w:t>
      </w:r>
    </w:p>
    <w:p w:rsidR="00440347" w:rsidRDefault="00440347" w:rsidP="00440347">
      <w:pPr>
        <w:pStyle w:val="NormalWeb"/>
        <w:rPr>
          <w:rFonts w:ascii="Arial" w:hAnsi="Arial" w:cs="Arial"/>
        </w:rPr>
      </w:pPr>
      <w:r>
        <w:rPr>
          <w:rFonts w:ascii="Arial" w:hAnsi="Arial" w:cs="Arial"/>
        </w:rPr>
        <w:t xml:space="preserve">f. </w:t>
      </w:r>
      <w:hyperlink r:id="rId70" w:anchor="4" w:history="1">
        <w:r>
          <w:rPr>
            <w:rStyle w:val="Hipervnculo"/>
            <w:rFonts w:ascii="Arial" w:hAnsi="Arial" w:cs="Arial"/>
          </w:rPr>
          <w:t>Adicionado por el art. 4, Acto Legislativo 2 de 2004</w:t>
        </w:r>
      </w:hyperlink>
      <w:r>
        <w:rPr>
          <w:rFonts w:ascii="Arial" w:hAnsi="Arial" w:cs="Arial"/>
        </w:rPr>
        <w:t>.</w:t>
      </w:r>
      <w:r>
        <w:rPr>
          <w:rFonts w:ascii="Arial" w:hAnsi="Arial" w:cs="Arial"/>
          <w:b/>
          <w:bCs/>
        </w:rPr>
        <w:t xml:space="preserve"> </w:t>
      </w:r>
      <w:r w:rsidR="00995E4E">
        <w:rPr>
          <w:rFonts w:ascii="Arial" w:hAnsi="Arial" w:cs="Arial"/>
          <w:b/>
          <w:bCs/>
        </w:rPr>
        <w:t>(22)</w:t>
      </w:r>
      <w:r>
        <w:rPr>
          <w:rFonts w:ascii="Arial" w:hAnsi="Arial" w:cs="Arial"/>
        </w:rPr>
        <w:t>La igualdad electoral entre los candidatos a la Presidencia de la República que reúnan los requisitos que determine la ley.</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w:t>
      </w:r>
      <w:hyperlink r:id="rId71" w:anchor="4" w:history="1">
        <w:r>
          <w:rPr>
            <w:rStyle w:val="Hipervnculo"/>
            <w:rFonts w:ascii="Arial" w:hAnsi="Arial" w:cs="Arial"/>
          </w:rPr>
          <w:t>Adicionado por el art. 4, Acto Legislativo 2 de 2004</w:t>
        </w:r>
      </w:hyperlink>
      <w:r w:rsidR="00995E4E">
        <w:t xml:space="preserve"> (22)</w:t>
      </w:r>
      <w:r>
        <w:rPr>
          <w:rFonts w:ascii="Arial" w:hAnsi="Arial" w:cs="Arial"/>
          <w:b/>
          <w:bCs/>
        </w:rPr>
        <w:t xml:space="preserve">, con el siguiente texto:  </w:t>
      </w:r>
      <w:r>
        <w:rPr>
          <w:rFonts w:ascii="Arial" w:hAnsi="Arial" w:cs="Arial"/>
        </w:rPr>
        <w:t>El Gobierno Nacional o los miembros del Congreso presentarán, antes del 1°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rsidR="00440347" w:rsidRDefault="00440347" w:rsidP="00440347">
      <w:pPr>
        <w:pStyle w:val="NormalWeb"/>
        <w:rPr>
          <w:rFonts w:ascii="Arial" w:hAnsi="Arial" w:cs="Arial"/>
        </w:rPr>
      </w:pPr>
      <w:r>
        <w:rPr>
          <w:rFonts w:ascii="Arial" w:hAnsi="Arial" w:cs="Arial"/>
        </w:rPr>
        <w:t xml:space="preserve">El proyecto tendrá mensaje de urgencia y podrá ser objeto de mensaje de insistencia si fuere necesario. El Congreso de la República expedirá la Ley Estatutaria antes del 20 de junio de 2005. Se reducen a la mitad los términos para la revisión previa de </w:t>
      </w:r>
      <w:proofErr w:type="spellStart"/>
      <w:r>
        <w:rPr>
          <w:rFonts w:ascii="Arial" w:hAnsi="Arial" w:cs="Arial"/>
        </w:rPr>
        <w:t>exequibilidad</w:t>
      </w:r>
      <w:proofErr w:type="spellEnd"/>
      <w:r>
        <w:rPr>
          <w:rFonts w:ascii="Arial" w:hAnsi="Arial" w:cs="Arial"/>
        </w:rPr>
        <w:t xml:space="preserve"> del Proyecto de Ley Estatutaria, por parte de la Corte Constitucional.</w:t>
      </w:r>
    </w:p>
    <w:p w:rsidR="00440347" w:rsidRDefault="00440347" w:rsidP="00440347">
      <w:pPr>
        <w:pStyle w:val="NormalWeb"/>
        <w:rPr>
          <w:rFonts w:ascii="Arial" w:hAnsi="Arial" w:cs="Arial"/>
        </w:rPr>
      </w:pPr>
      <w:r>
        <w:rPr>
          <w:rFonts w:ascii="Arial" w:hAnsi="Arial" w:cs="Arial"/>
          <w:u w:val="single"/>
        </w:rPr>
        <w:t>Si el Congreso no expidiere la ley en el término señalado o el proyecto fuere declarado inexequible por la Corte Constitucional, el Consejo de Estado, en un plazo de dos (2) meses reglamentará transitoriamente la materia</w:t>
      </w:r>
      <w:r>
        <w:rPr>
          <w:rFonts w:ascii="Arial" w:hAnsi="Arial" w:cs="Arial"/>
        </w:rPr>
        <w:t>. </w:t>
      </w:r>
      <w:r>
        <w:rPr>
          <w:rStyle w:val="Textoennegrita"/>
          <w:rFonts w:ascii="Arial" w:hAnsi="Arial" w:cs="Arial"/>
        </w:rPr>
        <w:t>Texto subrayado declarado INEXEQUIBLE por la Corte Constitucional, mediante Sentencia C-1040 de 2005</w:t>
      </w:r>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xml:space="preserve">ARTICULO 153. </w:t>
      </w:r>
      <w:r>
        <w:rPr>
          <w:rFonts w:ascii="Arial" w:hAnsi="Arial" w:cs="Arial"/>
        </w:rPr>
        <w:t xml:space="preserve">La aprobación, modificación o derogación de las leyes estatutarias exigirá la mayoría absoluta de los miembros del Congreso y deberá efectuarse dentro de una sola legislatura. </w:t>
      </w:r>
    </w:p>
    <w:p w:rsidR="00440347" w:rsidRDefault="00440347" w:rsidP="00440347">
      <w:pPr>
        <w:pStyle w:val="NormalWeb"/>
        <w:rPr>
          <w:rFonts w:ascii="Arial" w:hAnsi="Arial" w:cs="Arial"/>
        </w:rPr>
      </w:pPr>
      <w:r>
        <w:rPr>
          <w:rFonts w:ascii="Arial" w:hAnsi="Arial" w:cs="Arial"/>
        </w:rPr>
        <w:t xml:space="preserve">Dicho trámite comprenderá la revisión previa, por parte de la Corte Constitucional, de la </w:t>
      </w:r>
      <w:proofErr w:type="spellStart"/>
      <w:r>
        <w:rPr>
          <w:rFonts w:ascii="Arial" w:hAnsi="Arial" w:cs="Arial"/>
        </w:rPr>
        <w:t>exequibilidad</w:t>
      </w:r>
      <w:proofErr w:type="spellEnd"/>
      <w:r>
        <w:rPr>
          <w:rFonts w:ascii="Arial" w:hAnsi="Arial" w:cs="Arial"/>
        </w:rPr>
        <w:t xml:space="preserve"> del proyecto. Cualquier ciudadano podrá intervenir para defenderla o impugnarla. </w:t>
      </w:r>
    </w:p>
    <w:p w:rsidR="00440347" w:rsidRDefault="00440347" w:rsidP="00440347">
      <w:pPr>
        <w:pStyle w:val="NormalWeb"/>
        <w:rPr>
          <w:rFonts w:ascii="Arial" w:hAnsi="Arial" w:cs="Arial"/>
        </w:rPr>
      </w:pPr>
      <w:r>
        <w:rPr>
          <w:rFonts w:ascii="Arial" w:hAnsi="Arial" w:cs="Arial"/>
          <w:b/>
          <w:bCs/>
        </w:rPr>
        <w:lastRenderedPageBreak/>
        <w:t xml:space="preserve">ARTICULO 154. </w:t>
      </w:r>
      <w:r>
        <w:rPr>
          <w:rFonts w:ascii="Arial" w:hAnsi="Arial" w:cs="Arial"/>
        </w:rPr>
        <w:t>Las leyes pueden tener origen en cualquiera de las Cámaras a propuesta de sus respectivos miembros, del Gobierno Nacional, de las entidades señaladas en el artículo 156, o por iniciativa popular en los casos previstos en la Constitución.</w:t>
      </w:r>
    </w:p>
    <w:p w:rsidR="00440347" w:rsidRDefault="00440347" w:rsidP="00440347">
      <w:pPr>
        <w:pStyle w:val="NormalWeb"/>
        <w:rPr>
          <w:rFonts w:ascii="Arial" w:hAnsi="Arial" w:cs="Arial"/>
        </w:rPr>
      </w:pPr>
      <w:r>
        <w:rPr>
          <w:rFonts w:ascii="Arial" w:hAnsi="Arial" w:cs="Arial"/>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440347" w:rsidRDefault="00440347" w:rsidP="00440347">
      <w:pPr>
        <w:pStyle w:val="NormalWeb"/>
        <w:rPr>
          <w:rFonts w:ascii="Arial" w:hAnsi="Arial" w:cs="Arial"/>
        </w:rPr>
      </w:pPr>
      <w:r>
        <w:rPr>
          <w:rFonts w:ascii="Arial" w:hAnsi="Arial" w:cs="Arial"/>
        </w:rPr>
        <w:t>Las Cámaras podrán introducir modificaciones a los proyectos presentados por el Gobierno.</w:t>
      </w:r>
    </w:p>
    <w:p w:rsidR="00440347" w:rsidRDefault="00440347" w:rsidP="00440347">
      <w:pPr>
        <w:pStyle w:val="NormalWeb"/>
        <w:rPr>
          <w:rFonts w:ascii="Arial" w:hAnsi="Arial" w:cs="Arial"/>
        </w:rPr>
      </w:pPr>
      <w:r>
        <w:rPr>
          <w:rFonts w:ascii="Arial" w:hAnsi="Arial" w:cs="Arial"/>
        </w:rPr>
        <w:t>Los proyectos de ley relativos a los tributos iniciarán su trámite en la Cámara de Representantes y los que se refieran a relaciones internacionales, en el Senado.</w:t>
      </w:r>
    </w:p>
    <w:p w:rsidR="00440347" w:rsidRDefault="00440347" w:rsidP="00440347">
      <w:pPr>
        <w:pStyle w:val="NormalWeb"/>
        <w:rPr>
          <w:rFonts w:ascii="Arial" w:hAnsi="Arial" w:cs="Arial"/>
        </w:rPr>
      </w:pPr>
      <w:r>
        <w:rPr>
          <w:rFonts w:ascii="Arial" w:hAnsi="Arial" w:cs="Arial"/>
          <w:b/>
          <w:bCs/>
        </w:rPr>
        <w:t xml:space="preserve">ARTICULO 155. </w:t>
      </w:r>
      <w:r>
        <w:rPr>
          <w:rFonts w:ascii="Arial" w:hAnsi="Arial" w:cs="Arial"/>
        </w:rPr>
        <w:t xml:space="preserve">Podrán presentar proyectos de ley o de reforma constitucional, un número de ciudadanos igual o superior al cinco por ciento del censo electoral existente en la fecha respectiva o el treinta por ciento de los concejales o diputados del país. La iniciativa popular será tramitada por el Congreso, de conformidad con lo establecido en el artículo 163, para los proyectos que hayan sido objeto de manifestación de urgencia. </w:t>
      </w:r>
    </w:p>
    <w:p w:rsidR="00440347" w:rsidRDefault="00440347" w:rsidP="00440347">
      <w:pPr>
        <w:pStyle w:val="NormalWeb"/>
        <w:rPr>
          <w:rFonts w:ascii="Arial" w:hAnsi="Arial" w:cs="Arial"/>
        </w:rPr>
      </w:pPr>
      <w:r>
        <w:rPr>
          <w:rFonts w:ascii="Arial" w:hAnsi="Arial" w:cs="Arial"/>
        </w:rPr>
        <w:t>Los ciudadanos proponentes tendrán derecho a designar un vocero que será oído por las Cámaras en todas las etapas del trámite.</w:t>
      </w:r>
    </w:p>
    <w:p w:rsidR="00440347" w:rsidRDefault="00440347" w:rsidP="00440347">
      <w:pPr>
        <w:pStyle w:val="NormalWeb"/>
        <w:rPr>
          <w:rFonts w:ascii="Arial" w:hAnsi="Arial" w:cs="Arial"/>
        </w:rPr>
      </w:pPr>
      <w:r>
        <w:rPr>
          <w:rFonts w:ascii="Arial" w:hAnsi="Arial" w:cs="Arial"/>
          <w:b/>
          <w:bCs/>
        </w:rPr>
        <w:t xml:space="preserve">ARTICULO 156. </w:t>
      </w:r>
      <w:r>
        <w:rPr>
          <w:rFonts w:ascii="Arial" w:hAnsi="Arial" w:cs="Arial"/>
        </w:rPr>
        <w:t xml:space="preserve">La Corte Constitucional, el Consejo Superior de la Judicatura, la Corte Suprema de Justicia, el Consejo de Estado, el Consejo Nacional Electoral, el Procurador General de la Nación, el Contralor General de la República, tienen la facultad de presentar proyectos de ley en materias relacionadas con sus funciones. </w:t>
      </w:r>
    </w:p>
    <w:p w:rsidR="00440347" w:rsidRDefault="00440347" w:rsidP="00440347">
      <w:pPr>
        <w:pStyle w:val="NormalWeb"/>
        <w:rPr>
          <w:rFonts w:ascii="Arial" w:hAnsi="Arial" w:cs="Arial"/>
        </w:rPr>
      </w:pPr>
      <w:r>
        <w:rPr>
          <w:rFonts w:ascii="Arial" w:hAnsi="Arial" w:cs="Arial"/>
          <w:b/>
          <w:bCs/>
        </w:rPr>
        <w:t xml:space="preserve">ARTICULO 157. </w:t>
      </w:r>
      <w:r>
        <w:rPr>
          <w:rFonts w:ascii="Arial" w:hAnsi="Arial" w:cs="Arial"/>
        </w:rPr>
        <w:t xml:space="preserve">Ningún proyecto será ley sin los requisitos siguientes: </w:t>
      </w:r>
    </w:p>
    <w:p w:rsidR="00440347" w:rsidRDefault="00440347" w:rsidP="00440347">
      <w:pPr>
        <w:pStyle w:val="NormalWeb"/>
        <w:rPr>
          <w:rFonts w:ascii="Arial" w:hAnsi="Arial" w:cs="Arial"/>
        </w:rPr>
      </w:pPr>
      <w:r>
        <w:rPr>
          <w:rFonts w:ascii="Arial" w:hAnsi="Arial" w:cs="Arial"/>
        </w:rPr>
        <w:t xml:space="preserve">1. Haber sido publicado oficialmente por el Congreso, antes de darle curso en la comisión respectiva. </w:t>
      </w:r>
    </w:p>
    <w:p w:rsidR="00440347" w:rsidRDefault="00440347" w:rsidP="00440347">
      <w:pPr>
        <w:pStyle w:val="NormalWeb"/>
        <w:rPr>
          <w:rFonts w:ascii="Arial" w:hAnsi="Arial" w:cs="Arial"/>
        </w:rPr>
      </w:pPr>
      <w:r>
        <w:rPr>
          <w:rFonts w:ascii="Arial" w:hAnsi="Arial" w:cs="Arial"/>
        </w:rPr>
        <w:t xml:space="preserve">2. Haber sido aprobado en primer debate en la correspondiente comisión permanente de cada Cámara. El reglamento del Congreso determinará los casos en los cuales el primer debate se surtirá en sesión conjunta de las comisiones permanentes de ambas Cámaras. </w:t>
      </w:r>
    </w:p>
    <w:p w:rsidR="00440347" w:rsidRDefault="00440347" w:rsidP="00440347">
      <w:pPr>
        <w:pStyle w:val="NormalWeb"/>
        <w:rPr>
          <w:rFonts w:ascii="Arial" w:hAnsi="Arial" w:cs="Arial"/>
        </w:rPr>
      </w:pPr>
      <w:r>
        <w:rPr>
          <w:rFonts w:ascii="Arial" w:hAnsi="Arial" w:cs="Arial"/>
        </w:rPr>
        <w:t xml:space="preserve">3. Haber sido aprobado en cada Cámara en segundo debate. </w:t>
      </w:r>
    </w:p>
    <w:p w:rsidR="00440347" w:rsidRDefault="00440347" w:rsidP="00440347">
      <w:pPr>
        <w:pStyle w:val="NormalWeb"/>
        <w:rPr>
          <w:rFonts w:ascii="Arial" w:hAnsi="Arial" w:cs="Arial"/>
        </w:rPr>
      </w:pPr>
      <w:r>
        <w:rPr>
          <w:rFonts w:ascii="Arial" w:hAnsi="Arial" w:cs="Arial"/>
        </w:rPr>
        <w:t>4. Haber obtenido la sanción del Gobierno.</w:t>
      </w:r>
    </w:p>
    <w:p w:rsidR="00440347" w:rsidRDefault="00440347" w:rsidP="00440347">
      <w:pPr>
        <w:pStyle w:val="NormalWeb"/>
        <w:rPr>
          <w:rFonts w:ascii="Arial" w:hAnsi="Arial" w:cs="Arial"/>
        </w:rPr>
      </w:pPr>
      <w:r>
        <w:rPr>
          <w:rFonts w:ascii="Arial" w:hAnsi="Arial" w:cs="Arial"/>
          <w:b/>
          <w:bCs/>
        </w:rPr>
        <w:lastRenderedPageBreak/>
        <w:t xml:space="preserve">ARTICULO 158. </w:t>
      </w:r>
      <w:r>
        <w:rPr>
          <w:rFonts w:ascii="Arial" w:hAnsi="Arial" w:cs="Arial"/>
        </w:rPr>
        <w:t>Todo proyecto de ley debe referirse a una misma materia y serán inadmisibles las disposiciones o modificaciones que no se relacionen con ella.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p>
    <w:p w:rsidR="00440347" w:rsidRDefault="00440347" w:rsidP="00440347">
      <w:pPr>
        <w:pStyle w:val="NormalWeb"/>
        <w:rPr>
          <w:rFonts w:ascii="Arial" w:hAnsi="Arial" w:cs="Arial"/>
        </w:rPr>
      </w:pPr>
      <w:r>
        <w:rPr>
          <w:rFonts w:ascii="Arial" w:hAnsi="Arial" w:cs="Arial"/>
          <w:b/>
          <w:bCs/>
        </w:rPr>
        <w:t xml:space="preserve">ARTICULO 159. </w:t>
      </w:r>
      <w:r>
        <w:rPr>
          <w:rFonts w:ascii="Arial" w:hAnsi="Arial" w:cs="Arial"/>
        </w:rPr>
        <w:t>El proyecto de ley que hubiere sido negado en primer debate podrá ser considerado por la respectiva cámara a solicitud de su autor, de un miembro de ella, del Gobierno o del vocero de los proponentes en los casos de iniciativa popular.</w:t>
      </w:r>
    </w:p>
    <w:p w:rsidR="00440347" w:rsidRDefault="00440347" w:rsidP="00440347">
      <w:pPr>
        <w:pStyle w:val="NormalWeb"/>
        <w:rPr>
          <w:rFonts w:ascii="Arial" w:hAnsi="Arial" w:cs="Arial"/>
        </w:rPr>
      </w:pPr>
      <w:r>
        <w:rPr>
          <w:rFonts w:ascii="Arial" w:hAnsi="Arial" w:cs="Arial"/>
          <w:b/>
          <w:bCs/>
        </w:rPr>
        <w:t>ARTICULO </w:t>
      </w:r>
      <w:bookmarkStart w:id="82" w:name="160"/>
      <w:r>
        <w:rPr>
          <w:rFonts w:ascii="Arial" w:hAnsi="Arial" w:cs="Arial"/>
          <w:b/>
          <w:bCs/>
        </w:rPr>
        <w:t> </w:t>
      </w:r>
      <w:bookmarkEnd w:id="82"/>
      <w:r>
        <w:rPr>
          <w:rFonts w:ascii="Arial" w:hAnsi="Arial" w:cs="Arial"/>
          <w:b/>
          <w:bCs/>
        </w:rPr>
        <w:t xml:space="preserve">160. </w:t>
      </w:r>
      <w:r>
        <w:rPr>
          <w:rFonts w:ascii="Arial" w:hAnsi="Arial" w:cs="Arial"/>
        </w:rPr>
        <w:t>Entre el primero y el segundo debate deberá mediar un lapso no inferior a ocho días, y entre la aprobación del proyecto en una de las cámaras y la iniciación del debate en la otra, deberán transcurrir por lo menos quince días.</w:t>
      </w:r>
    </w:p>
    <w:p w:rsidR="00440347" w:rsidRDefault="00440347" w:rsidP="00440347">
      <w:pPr>
        <w:pStyle w:val="NormalWeb"/>
        <w:rPr>
          <w:rFonts w:ascii="Arial" w:hAnsi="Arial" w:cs="Arial"/>
        </w:rPr>
      </w:pPr>
      <w:r>
        <w:rPr>
          <w:rFonts w:ascii="Arial" w:hAnsi="Arial" w:cs="Arial"/>
        </w:rPr>
        <w:t>Durante el segundo debate cada Cámara podrá introducir al proyecto las modificaciones, adiciones y supresiones que juzgue necesarias.</w:t>
      </w:r>
    </w:p>
    <w:p w:rsidR="00440347" w:rsidRDefault="00440347" w:rsidP="00440347">
      <w:pPr>
        <w:pStyle w:val="NormalWeb"/>
        <w:rPr>
          <w:rFonts w:ascii="Arial" w:hAnsi="Arial" w:cs="Arial"/>
        </w:rPr>
      </w:pPr>
      <w:r>
        <w:rPr>
          <w:rFonts w:ascii="Arial" w:hAnsi="Arial" w:cs="Arial"/>
        </w:rPr>
        <w:t>En el informe a la Cámara plena para segundo debate, el ponente deberá consignar la totalidad de las propuestas que fueron consideradas por la comisión y las razones que determinaron su rechazo.</w:t>
      </w:r>
    </w:p>
    <w:p w:rsidR="00440347" w:rsidRDefault="00440347" w:rsidP="00440347">
      <w:pPr>
        <w:pStyle w:val="NormalWeb"/>
        <w:rPr>
          <w:rFonts w:ascii="Arial" w:hAnsi="Arial" w:cs="Arial"/>
        </w:rPr>
      </w:pPr>
      <w:r>
        <w:rPr>
          <w:rFonts w:ascii="Arial" w:hAnsi="Arial" w:cs="Arial"/>
        </w:rPr>
        <w:t>Todo Proyecto de Ley o de Acto Legislativo deberá tener informe de ponencia en la respectiva comisión encargada de tramitarlo, y deberá dársele el curso correspondiente.</w:t>
      </w:r>
    </w:p>
    <w:p w:rsidR="00440347" w:rsidRDefault="00591B53" w:rsidP="00440347">
      <w:pPr>
        <w:pStyle w:val="NormalWeb"/>
        <w:rPr>
          <w:rFonts w:ascii="Arial" w:hAnsi="Arial" w:cs="Arial"/>
        </w:rPr>
      </w:pPr>
      <w:hyperlink r:id="rId72" w:anchor="0" w:history="1">
        <w:r w:rsidR="00440347">
          <w:rPr>
            <w:rStyle w:val="Hipervnculo"/>
            <w:rFonts w:ascii="Arial" w:hAnsi="Arial" w:cs="Arial"/>
          </w:rPr>
          <w:t>Adicionado por el Acto Legislativo 1 de 2003</w:t>
        </w:r>
      </w:hyperlink>
      <w:r w:rsidR="00440347">
        <w:rPr>
          <w:rFonts w:ascii="Arial" w:hAnsi="Arial" w:cs="Arial"/>
        </w:rPr>
        <w:t>.</w:t>
      </w:r>
      <w:r w:rsidR="00440347">
        <w:rPr>
          <w:rFonts w:ascii="Arial" w:hAnsi="Arial" w:cs="Arial"/>
          <w:b/>
          <w:bCs/>
        </w:rPr>
        <w:t xml:space="preserve"> </w:t>
      </w:r>
      <w:r w:rsidR="00995E4E">
        <w:rPr>
          <w:rFonts w:ascii="Arial" w:hAnsi="Arial" w:cs="Arial"/>
          <w:b/>
          <w:bCs/>
        </w:rPr>
        <w:t>(19)</w:t>
      </w:r>
      <w:r w:rsidR="00440347">
        <w:rPr>
          <w:rFonts w:ascii="Arial" w:hAnsi="Arial" w:cs="Arial"/>
        </w:rPr>
        <w:t>Ningún proyecto de ley será sometido a votación en sesión diferente a aquella que previamente se haya anunciado. El aviso de que un proyecto será sometido a votación lo dará la Presidencia de cada Cámara o Comisión en sesión distinta a aquella en la cual se realizará la votación.</w:t>
      </w:r>
    </w:p>
    <w:p w:rsidR="00440347" w:rsidRDefault="00440347" w:rsidP="00440347">
      <w:pPr>
        <w:pStyle w:val="NormalWeb"/>
        <w:rPr>
          <w:rFonts w:ascii="Arial" w:hAnsi="Arial" w:cs="Arial"/>
        </w:rPr>
      </w:pPr>
      <w:r>
        <w:rPr>
          <w:rFonts w:ascii="Arial" w:hAnsi="Arial" w:cs="Arial"/>
          <w:b/>
          <w:bCs/>
        </w:rPr>
        <w:t>ARTICULO </w:t>
      </w:r>
      <w:bookmarkStart w:id="83" w:name="161"/>
      <w:r>
        <w:rPr>
          <w:rFonts w:ascii="Arial" w:hAnsi="Arial" w:cs="Arial"/>
          <w:b/>
          <w:bCs/>
        </w:rPr>
        <w:t> </w:t>
      </w:r>
      <w:bookmarkEnd w:id="83"/>
      <w:r>
        <w:rPr>
          <w:rFonts w:ascii="Arial" w:hAnsi="Arial" w:cs="Arial"/>
          <w:b/>
          <w:bCs/>
        </w:rPr>
        <w:t xml:space="preserve">161. </w:t>
      </w:r>
      <w:hyperlink r:id="rId73" w:anchor="0" w:history="1">
        <w:r>
          <w:rPr>
            <w:rStyle w:val="Hipervnculo"/>
            <w:rFonts w:ascii="Arial" w:hAnsi="Arial" w:cs="Arial"/>
          </w:rPr>
          <w:t>Modificado por el art. 9, Acto Legislativo 1 de 2003</w:t>
        </w:r>
      </w:hyperlink>
      <w:proofErr w:type="gramStart"/>
      <w:r>
        <w:rPr>
          <w:rFonts w:ascii="Arial" w:hAnsi="Arial" w:cs="Arial"/>
        </w:rPr>
        <w:t>.</w:t>
      </w:r>
      <w:r w:rsidR="00995E4E">
        <w:rPr>
          <w:rFonts w:ascii="Arial" w:hAnsi="Arial" w:cs="Arial"/>
        </w:rPr>
        <w:t>(</w:t>
      </w:r>
      <w:proofErr w:type="gramEnd"/>
      <w:r w:rsidR="00995E4E">
        <w:rPr>
          <w:rFonts w:ascii="Arial" w:hAnsi="Arial" w:cs="Arial"/>
        </w:rPr>
        <w:t>19)</w:t>
      </w:r>
      <w:r>
        <w:rPr>
          <w:rFonts w:ascii="Arial" w:hAnsi="Arial" w:cs="Arial"/>
          <w:b/>
          <w:bCs/>
        </w:rPr>
        <w:t xml:space="preserve"> El nuevo texto es el siguiente:</w:t>
      </w:r>
      <w:r>
        <w:rPr>
          <w:rFonts w:ascii="Arial" w:hAnsi="Arial" w:cs="Arial"/>
        </w:rPr>
        <w:t xml:space="preserve"> 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p>
    <w:p w:rsidR="00440347" w:rsidRDefault="00440347" w:rsidP="00440347">
      <w:pPr>
        <w:pStyle w:val="NormalWeb"/>
        <w:rPr>
          <w:rFonts w:ascii="Arial" w:hAnsi="Arial" w:cs="Arial"/>
        </w:rPr>
      </w:pPr>
      <w:r>
        <w:rPr>
          <w:rFonts w:ascii="Arial" w:hAnsi="Arial" w:cs="Arial"/>
        </w:rPr>
        <w:t>Previa publicación por lo menos con un día de anticipación, el texto escogido se someterá a debate y aprobación de las respectivas plenarias. Si después de la repetición del segundo debate persiste la diferencia, se considera negado el proyecto.</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Cuando surgieren discrepancias en las cámaras respecto de un proyecto, ambas integrarán comisiones accidentales que, reunidas conjuntamente, prepararán el texto que será sometido a </w:t>
      </w:r>
      <w:r>
        <w:rPr>
          <w:rFonts w:ascii="Arial" w:hAnsi="Arial" w:cs="Arial"/>
          <w:i/>
          <w:iCs/>
          <w:sz w:val="20"/>
          <w:szCs w:val="20"/>
        </w:rPr>
        <w:lastRenderedPageBreak/>
        <w:t>decisión final en sesión plenaria de cada cámara. Si después de la repetición del segundo debate persisten las diferencias, se considerará negado el proyecto.</w:t>
      </w:r>
    </w:p>
    <w:p w:rsidR="00440347" w:rsidRDefault="00440347" w:rsidP="00440347">
      <w:pPr>
        <w:pStyle w:val="NormalWeb"/>
        <w:rPr>
          <w:rFonts w:ascii="Arial" w:hAnsi="Arial" w:cs="Arial"/>
        </w:rPr>
      </w:pPr>
      <w:r>
        <w:rPr>
          <w:rFonts w:ascii="Arial" w:hAnsi="Arial" w:cs="Arial"/>
          <w:b/>
          <w:bCs/>
        </w:rPr>
        <w:t xml:space="preserve">ARTICULO 162. </w:t>
      </w:r>
      <w:r>
        <w:rPr>
          <w:rFonts w:ascii="Arial" w:hAnsi="Arial" w:cs="Arial"/>
        </w:rPr>
        <w:t xml:space="preserve">Los proyectos de ley que no hubieren completado su trámite en una legislatura y que hubieren recibido primer debate en alguna de las cámaras, continuarán su curso en la siguiente, en el estado en que se encuentren. Ningún proyecto podrá ser considerado en más de dos legislaturas. </w:t>
      </w:r>
    </w:p>
    <w:p w:rsidR="00440347" w:rsidRDefault="00440347" w:rsidP="00440347">
      <w:pPr>
        <w:pStyle w:val="NormalWeb"/>
        <w:rPr>
          <w:rFonts w:ascii="Arial" w:hAnsi="Arial" w:cs="Arial"/>
        </w:rPr>
      </w:pPr>
      <w:r>
        <w:rPr>
          <w:rFonts w:ascii="Arial" w:hAnsi="Arial" w:cs="Arial"/>
          <w:b/>
          <w:bCs/>
        </w:rPr>
        <w:t xml:space="preserve">ARTICULO 163. </w:t>
      </w:r>
      <w:r>
        <w:rPr>
          <w:rFonts w:ascii="Arial" w:hAnsi="Arial" w:cs="Arial"/>
        </w:rPr>
        <w:t xml:space="preserve">El Presidente de la República podrá solicitar trámite de urgencia para cualquier proyecto de ley. En tal caso, la respectiva cámara deberá decidir sobre el mismo dentro del plazo de treinta días. Aun dentro de este lapso, la manifestación de urgencia puede repetirse en todas las etapas constitucionales del proyecto. Si el Presidente insistiere en la urgencia, el proyecto tendrá prelación en el orden del día excluyendo la consideración de cualquier otro asunto, hasta tanto la respectiva cámara o comisión decida sobre él. </w:t>
      </w:r>
    </w:p>
    <w:p w:rsidR="00440347" w:rsidRDefault="00440347" w:rsidP="00440347">
      <w:pPr>
        <w:pStyle w:val="NormalWeb"/>
        <w:rPr>
          <w:rFonts w:ascii="Arial" w:hAnsi="Arial" w:cs="Arial"/>
        </w:rPr>
      </w:pPr>
      <w:r>
        <w:rPr>
          <w:rFonts w:ascii="Arial" w:hAnsi="Arial" w:cs="Arial"/>
        </w:rPr>
        <w:t>Si el proyecto de ley a que se refiere el mensaje de urgencia se encuentra al estudio de una comisión permanente, ésta, a solicitud del Gobierno, deliberará conjuntamente con la correspondiente de la otra cámara para darle primer debate.</w:t>
      </w:r>
    </w:p>
    <w:p w:rsidR="00440347" w:rsidRDefault="00440347" w:rsidP="00440347">
      <w:pPr>
        <w:pStyle w:val="NormalWeb"/>
        <w:rPr>
          <w:rFonts w:ascii="Arial" w:hAnsi="Arial" w:cs="Arial"/>
        </w:rPr>
      </w:pPr>
      <w:r>
        <w:rPr>
          <w:rFonts w:ascii="Arial" w:hAnsi="Arial" w:cs="Arial"/>
          <w:b/>
          <w:bCs/>
        </w:rPr>
        <w:t xml:space="preserve">ARTICULO 164. </w:t>
      </w:r>
      <w:r>
        <w:rPr>
          <w:rFonts w:ascii="Arial" w:hAnsi="Arial" w:cs="Arial"/>
        </w:rPr>
        <w:t>El Congreso dará prioridad al trámite de los proyectos de ley aprobatorios de los tratados sobre derechos humanos que sean sometidos a su consideración por el Gobierno.</w:t>
      </w:r>
    </w:p>
    <w:p w:rsidR="00440347" w:rsidRDefault="00440347" w:rsidP="00440347">
      <w:pPr>
        <w:pStyle w:val="NormalWeb"/>
        <w:rPr>
          <w:rFonts w:ascii="Arial" w:hAnsi="Arial" w:cs="Arial"/>
        </w:rPr>
      </w:pPr>
      <w:r>
        <w:rPr>
          <w:rFonts w:ascii="Arial" w:hAnsi="Arial" w:cs="Arial"/>
          <w:b/>
          <w:bCs/>
        </w:rPr>
        <w:t xml:space="preserve">ARTICULO 165. </w:t>
      </w:r>
      <w:r>
        <w:rPr>
          <w:rFonts w:ascii="Arial" w:hAnsi="Arial" w:cs="Arial"/>
        </w:rPr>
        <w:t xml:space="preserve">Aprobado un proyecto de ley por ambas cámaras, pasará al Gobierno para su sanción. Si éste no lo objetare, dispondrá que se promulgue como ley; si lo objetare, lo devolverá a la cámara en que tuvo origen. </w:t>
      </w:r>
    </w:p>
    <w:p w:rsidR="00440347" w:rsidRDefault="00440347" w:rsidP="00440347">
      <w:pPr>
        <w:pStyle w:val="NormalWeb"/>
        <w:rPr>
          <w:rFonts w:ascii="Arial" w:hAnsi="Arial" w:cs="Arial"/>
        </w:rPr>
      </w:pPr>
      <w:r>
        <w:rPr>
          <w:rFonts w:ascii="Arial" w:hAnsi="Arial" w:cs="Arial"/>
          <w:b/>
          <w:bCs/>
        </w:rPr>
        <w:t xml:space="preserve">ARTICULO 166. </w:t>
      </w:r>
      <w:r>
        <w:rPr>
          <w:rFonts w:ascii="Arial" w:hAnsi="Arial" w:cs="Arial"/>
        </w:rPr>
        <w:t xml:space="preserve">El Gobierno dispone del término de seis días para devolver con objeciones cualquier proyecto cuando no conste de más de veinte artículos; de diez días, cuando el proyecto contenga de veintiuno a cincuenta artículos; y hasta de veinte días cuando los artículos sean más de cincuenta. </w:t>
      </w:r>
    </w:p>
    <w:p w:rsidR="00440347" w:rsidRDefault="00440347" w:rsidP="00440347">
      <w:pPr>
        <w:pStyle w:val="NormalWeb"/>
        <w:rPr>
          <w:rFonts w:ascii="Arial" w:hAnsi="Arial" w:cs="Arial"/>
        </w:rPr>
      </w:pPr>
      <w:r>
        <w:rPr>
          <w:rFonts w:ascii="Arial" w:hAnsi="Arial" w:cs="Arial"/>
        </w:rPr>
        <w:t>Si transcurridos los indicados términos, el Gobierno no hubiere devuelto el proyecto con objeciones, el Presidente deberá sancionarlo y promulgarlo. Si las cámaras entran en receso dentro de dichos términos, el Presidente tendrá el deber de publicar el proyecto sancionado u objetado dentro de aquellos plazos.</w:t>
      </w:r>
    </w:p>
    <w:p w:rsidR="00440347" w:rsidRDefault="00440347" w:rsidP="00440347">
      <w:pPr>
        <w:pStyle w:val="NormalWeb"/>
        <w:rPr>
          <w:rFonts w:ascii="Arial" w:hAnsi="Arial" w:cs="Arial"/>
        </w:rPr>
      </w:pPr>
      <w:r>
        <w:rPr>
          <w:rFonts w:ascii="Arial" w:hAnsi="Arial" w:cs="Arial"/>
          <w:b/>
          <w:bCs/>
        </w:rPr>
        <w:t xml:space="preserve">ARTICULO 167. </w:t>
      </w:r>
      <w:r>
        <w:rPr>
          <w:rFonts w:ascii="Arial" w:hAnsi="Arial" w:cs="Arial"/>
        </w:rPr>
        <w:t xml:space="preserve">El proyecto de ley objetado total o parcialmente por el Gobierno volverá a las Cámaras a segundo debate. </w:t>
      </w:r>
    </w:p>
    <w:p w:rsidR="00440347" w:rsidRDefault="00440347" w:rsidP="00440347">
      <w:pPr>
        <w:pStyle w:val="NormalWeb"/>
        <w:rPr>
          <w:rFonts w:ascii="Arial" w:hAnsi="Arial" w:cs="Arial"/>
        </w:rPr>
      </w:pPr>
      <w:r>
        <w:rPr>
          <w:rFonts w:ascii="Arial" w:hAnsi="Arial" w:cs="Arial"/>
        </w:rPr>
        <w:t xml:space="preserve">El Presidente sancionará sin poder presentar objeciones el proyecto que, reconsiderado, fuere aprobado por la mitad más uno de los miembros de una y otra Cámara. </w:t>
      </w:r>
    </w:p>
    <w:p w:rsidR="00440347" w:rsidRDefault="00440347" w:rsidP="00440347">
      <w:pPr>
        <w:pStyle w:val="NormalWeb"/>
        <w:rPr>
          <w:rFonts w:ascii="Arial" w:hAnsi="Arial" w:cs="Arial"/>
        </w:rPr>
      </w:pPr>
      <w:proofErr w:type="spellStart"/>
      <w:r>
        <w:rPr>
          <w:rFonts w:ascii="Arial" w:hAnsi="Arial" w:cs="Arial"/>
        </w:rPr>
        <w:t>Exceptúase</w:t>
      </w:r>
      <w:proofErr w:type="spellEnd"/>
      <w:r>
        <w:rPr>
          <w:rFonts w:ascii="Arial" w:hAnsi="Arial" w:cs="Arial"/>
        </w:rPr>
        <w:t xml:space="preserve"> el caso en que el proyecto fuere objetado por inconstitucional. En tal evento, si las Cámaras insistieren, el proyecto pasará a la Corte </w:t>
      </w:r>
      <w:r>
        <w:rPr>
          <w:rFonts w:ascii="Arial" w:hAnsi="Arial" w:cs="Arial"/>
        </w:rPr>
        <w:lastRenderedPageBreak/>
        <w:t xml:space="preserve">Constitucional para que ella, dentro de los seis días siguientes decida sobre su </w:t>
      </w:r>
      <w:proofErr w:type="spellStart"/>
      <w:r>
        <w:rPr>
          <w:rFonts w:ascii="Arial" w:hAnsi="Arial" w:cs="Arial"/>
        </w:rPr>
        <w:t>exequibilidad</w:t>
      </w:r>
      <w:proofErr w:type="spellEnd"/>
      <w:r>
        <w:rPr>
          <w:rFonts w:ascii="Arial" w:hAnsi="Arial" w:cs="Arial"/>
        </w:rPr>
        <w:t xml:space="preserve">. El fallo de la Corte obliga al Presidente a sancionar la ley. Si lo declara inexequible, se archivará el proyecto. </w:t>
      </w:r>
    </w:p>
    <w:p w:rsidR="00440347" w:rsidRDefault="00440347" w:rsidP="00440347">
      <w:pPr>
        <w:pStyle w:val="NormalWeb"/>
        <w:rPr>
          <w:rFonts w:ascii="Arial" w:hAnsi="Arial" w:cs="Arial"/>
        </w:rPr>
      </w:pPr>
      <w:r>
        <w:rPr>
          <w:rFonts w:ascii="Arial" w:hAnsi="Arial" w:cs="Arial"/>
        </w:rPr>
        <w:t>Si la Corte considera que el proyecto es parcialmente inexequible, así lo indicará a la Cámara en que tuvo su origen para que, oído el Ministro del ramo, rehaga e integre las disposiciones afectadas en términos concordantes con el dictamen de la Corte. Una vez cumplido este trámite, remitirá a la Corte el proyecto para fallo definitivo.</w:t>
      </w:r>
    </w:p>
    <w:p w:rsidR="00440347" w:rsidRDefault="00440347" w:rsidP="00440347">
      <w:pPr>
        <w:pStyle w:val="NormalWeb"/>
        <w:rPr>
          <w:rFonts w:ascii="Arial" w:hAnsi="Arial" w:cs="Arial"/>
        </w:rPr>
      </w:pPr>
      <w:r>
        <w:rPr>
          <w:rFonts w:ascii="Arial" w:hAnsi="Arial" w:cs="Arial"/>
          <w:b/>
          <w:bCs/>
        </w:rPr>
        <w:t xml:space="preserve">ARTICULO 168. </w:t>
      </w:r>
      <w:r>
        <w:rPr>
          <w:rFonts w:ascii="Arial" w:hAnsi="Arial" w:cs="Arial"/>
        </w:rPr>
        <w:t xml:space="preserve">Si el Presidente no cumpliere el deber de sancionar las leyes en los términos y según las condiciones que la Constitución establece, las sancionará y promulgará el Presidente del Congreso. </w:t>
      </w:r>
    </w:p>
    <w:p w:rsidR="00440347" w:rsidRDefault="00440347" w:rsidP="00440347">
      <w:pPr>
        <w:pStyle w:val="NormalWeb"/>
        <w:rPr>
          <w:rFonts w:ascii="Arial" w:hAnsi="Arial" w:cs="Arial"/>
        </w:rPr>
      </w:pPr>
      <w:r>
        <w:rPr>
          <w:rFonts w:ascii="Arial" w:hAnsi="Arial" w:cs="Arial"/>
          <w:b/>
          <w:bCs/>
        </w:rPr>
        <w:t xml:space="preserve">ARTICULO 169. </w:t>
      </w:r>
      <w:r>
        <w:rPr>
          <w:rFonts w:ascii="Arial" w:hAnsi="Arial" w:cs="Arial"/>
        </w:rPr>
        <w:t xml:space="preserve">El título de las leyes deberá corresponder precisamente a su contenido, y a su texto precederá esta fórmula: </w:t>
      </w:r>
    </w:p>
    <w:p w:rsidR="00440347" w:rsidRDefault="00440347" w:rsidP="00440347">
      <w:pPr>
        <w:pStyle w:val="NormalWeb"/>
        <w:jc w:val="center"/>
        <w:rPr>
          <w:rFonts w:ascii="Arial" w:hAnsi="Arial" w:cs="Arial"/>
        </w:rPr>
      </w:pPr>
      <w:r>
        <w:rPr>
          <w:rFonts w:ascii="Arial" w:hAnsi="Arial" w:cs="Arial"/>
        </w:rPr>
        <w:t xml:space="preserve">"El Congreso de Colombia, </w:t>
      </w:r>
    </w:p>
    <w:p w:rsidR="00440347" w:rsidRDefault="00440347" w:rsidP="00440347">
      <w:pPr>
        <w:pStyle w:val="NormalWeb"/>
        <w:jc w:val="center"/>
        <w:rPr>
          <w:rFonts w:ascii="Arial" w:hAnsi="Arial" w:cs="Arial"/>
        </w:rPr>
      </w:pPr>
      <w:r>
        <w:rPr>
          <w:rFonts w:ascii="Arial" w:hAnsi="Arial" w:cs="Arial"/>
        </w:rPr>
        <w:t>DECRETA"</w:t>
      </w:r>
    </w:p>
    <w:p w:rsidR="00440347" w:rsidRDefault="00440347" w:rsidP="00440347">
      <w:pPr>
        <w:pStyle w:val="NormalWeb"/>
        <w:rPr>
          <w:rFonts w:ascii="Arial" w:hAnsi="Arial" w:cs="Arial"/>
        </w:rPr>
      </w:pPr>
      <w:r>
        <w:rPr>
          <w:rFonts w:ascii="Arial" w:hAnsi="Arial" w:cs="Arial"/>
          <w:b/>
          <w:bCs/>
        </w:rPr>
        <w:t>ARTICULO </w:t>
      </w:r>
      <w:bookmarkStart w:id="84" w:name="BM170"/>
      <w:r>
        <w:rPr>
          <w:rFonts w:ascii="Arial" w:hAnsi="Arial" w:cs="Arial"/>
          <w:b/>
          <w:bCs/>
        </w:rPr>
        <w:t> </w:t>
      </w:r>
      <w:bookmarkEnd w:id="84"/>
      <w:r>
        <w:rPr>
          <w:rFonts w:ascii="Arial" w:hAnsi="Arial" w:cs="Arial"/>
          <w:b/>
          <w:bCs/>
        </w:rPr>
        <w:t xml:space="preserve">170. </w:t>
      </w:r>
      <w:r>
        <w:rPr>
          <w:rFonts w:ascii="Arial" w:hAnsi="Arial" w:cs="Arial"/>
        </w:rPr>
        <w:t xml:space="preserve">Un número de ciudadanos equivalente a la décima parte del censo electoral, podrá solicitar ante la organización electoral la convocación de un referendo para la derogatoria de una ley. </w:t>
      </w:r>
    </w:p>
    <w:p w:rsidR="00440347" w:rsidRDefault="00440347" w:rsidP="00440347">
      <w:pPr>
        <w:pStyle w:val="NormalWeb"/>
        <w:rPr>
          <w:rFonts w:ascii="Arial" w:hAnsi="Arial" w:cs="Arial"/>
        </w:rPr>
      </w:pPr>
      <w:r>
        <w:rPr>
          <w:rFonts w:ascii="Arial" w:hAnsi="Arial" w:cs="Arial"/>
        </w:rPr>
        <w:t xml:space="preserve">La ley quedará derogada si así lo determina la mitad más uno de los votantes que concurran al acto de consulta, siempre y cuando participe en éste una cuarta parte de los ciudadanos que componen el censo electoral. </w:t>
      </w:r>
    </w:p>
    <w:p w:rsidR="00440347" w:rsidRDefault="00440347" w:rsidP="00440347">
      <w:pPr>
        <w:pStyle w:val="NormalWeb"/>
        <w:rPr>
          <w:rFonts w:ascii="Arial" w:hAnsi="Arial" w:cs="Arial"/>
        </w:rPr>
      </w:pPr>
      <w:r>
        <w:rPr>
          <w:rFonts w:ascii="Arial" w:hAnsi="Arial" w:cs="Arial"/>
        </w:rPr>
        <w:t xml:space="preserve">No procede el referendo respecto de las leyes aprobatorias de tratados internacionales, ni de la Ley de Presupuesto, ni de las referentes a materias fiscales o tributarias. </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jc w:val="center"/>
        <w:rPr>
          <w:rFonts w:ascii="Arial" w:hAnsi="Arial" w:cs="Arial"/>
          <w:b/>
          <w:bCs/>
        </w:rPr>
      </w:pPr>
      <w:r>
        <w:rPr>
          <w:rFonts w:ascii="Arial" w:hAnsi="Arial" w:cs="Arial"/>
          <w:b/>
          <w:bCs/>
        </w:rPr>
        <w:t>DEL SENADO</w:t>
      </w:r>
    </w:p>
    <w:p w:rsidR="00440347" w:rsidRDefault="00440347" w:rsidP="00440347">
      <w:pPr>
        <w:pStyle w:val="NormalWeb"/>
        <w:rPr>
          <w:rFonts w:ascii="Arial" w:hAnsi="Arial" w:cs="Arial"/>
        </w:rPr>
      </w:pPr>
      <w:r>
        <w:rPr>
          <w:rFonts w:ascii="Arial" w:hAnsi="Arial" w:cs="Arial"/>
          <w:b/>
          <w:bCs/>
        </w:rPr>
        <w:t xml:space="preserve">ARTICULO 171. </w:t>
      </w:r>
      <w:r>
        <w:rPr>
          <w:rFonts w:ascii="Arial" w:hAnsi="Arial" w:cs="Arial"/>
        </w:rPr>
        <w:t xml:space="preserve">El Senado de la República estará integrado por cien miembros elegidos en circunscripción nacional. </w:t>
      </w:r>
    </w:p>
    <w:p w:rsidR="00440347" w:rsidRDefault="00440347" w:rsidP="00440347">
      <w:pPr>
        <w:pStyle w:val="NormalWeb"/>
        <w:rPr>
          <w:rFonts w:ascii="Arial" w:hAnsi="Arial" w:cs="Arial"/>
        </w:rPr>
      </w:pPr>
      <w:r>
        <w:rPr>
          <w:rFonts w:ascii="Arial" w:hAnsi="Arial" w:cs="Arial"/>
        </w:rPr>
        <w:t xml:space="preserve">Habrá un número adicional de dos senadores elegidos en circunscripción nacional especial por comunidades indígenas. </w:t>
      </w:r>
    </w:p>
    <w:p w:rsidR="00440347" w:rsidRDefault="00440347" w:rsidP="00440347">
      <w:pPr>
        <w:pStyle w:val="NormalWeb"/>
        <w:rPr>
          <w:rFonts w:ascii="Arial" w:hAnsi="Arial" w:cs="Arial"/>
        </w:rPr>
      </w:pPr>
      <w:r>
        <w:rPr>
          <w:rFonts w:ascii="Arial" w:hAnsi="Arial" w:cs="Arial"/>
        </w:rPr>
        <w:t>Los ciudadanos colombianos que se encuentren o residan en el exterior podrán sufragar en las elecciones para Senado de la República.</w:t>
      </w:r>
    </w:p>
    <w:p w:rsidR="00440347" w:rsidRDefault="00440347" w:rsidP="00440347">
      <w:pPr>
        <w:pStyle w:val="NormalWeb"/>
        <w:rPr>
          <w:rFonts w:ascii="Arial" w:hAnsi="Arial" w:cs="Arial"/>
        </w:rPr>
      </w:pPr>
      <w:r>
        <w:rPr>
          <w:rFonts w:ascii="Arial" w:hAnsi="Arial" w:cs="Arial"/>
        </w:rPr>
        <w:t xml:space="preserve">La Circunscripción Especial para la elección de senadores por las comunidades indígenas se regirá por el sistema de </w:t>
      </w:r>
      <w:proofErr w:type="spellStart"/>
      <w:r>
        <w:rPr>
          <w:rFonts w:ascii="Arial" w:hAnsi="Arial" w:cs="Arial"/>
        </w:rPr>
        <w:t>cuociente</w:t>
      </w:r>
      <w:proofErr w:type="spellEnd"/>
      <w:r>
        <w:rPr>
          <w:rFonts w:ascii="Arial" w:hAnsi="Arial" w:cs="Arial"/>
        </w:rPr>
        <w:t xml:space="preserve"> electoral.</w:t>
      </w:r>
    </w:p>
    <w:p w:rsidR="00440347" w:rsidRDefault="00440347" w:rsidP="00440347">
      <w:pPr>
        <w:pStyle w:val="NormalWeb"/>
        <w:rPr>
          <w:rFonts w:ascii="Arial" w:hAnsi="Arial" w:cs="Arial"/>
        </w:rPr>
      </w:pPr>
      <w:r>
        <w:rPr>
          <w:rFonts w:ascii="Arial" w:hAnsi="Arial" w:cs="Arial"/>
        </w:rPr>
        <w:lastRenderedPageBreak/>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440347" w:rsidRDefault="00440347" w:rsidP="00440347">
      <w:pPr>
        <w:pStyle w:val="NormalWeb"/>
        <w:rPr>
          <w:rFonts w:ascii="Arial" w:hAnsi="Arial" w:cs="Arial"/>
        </w:rPr>
      </w:pPr>
      <w:r>
        <w:rPr>
          <w:rFonts w:ascii="Arial" w:hAnsi="Arial" w:cs="Arial"/>
          <w:b/>
          <w:bCs/>
        </w:rPr>
        <w:t xml:space="preserve">ARTICULO 172. </w:t>
      </w:r>
      <w:r>
        <w:rPr>
          <w:rFonts w:ascii="Arial" w:hAnsi="Arial" w:cs="Arial"/>
        </w:rPr>
        <w:t>Para ser elegido senador se requiere ser colombiano de nacimiento, ciudadano en ejercicio y tener más de treinta años de edad en la fecha de la elección.</w:t>
      </w:r>
    </w:p>
    <w:p w:rsidR="00440347" w:rsidRDefault="00440347" w:rsidP="00440347">
      <w:pPr>
        <w:pStyle w:val="NormalWeb"/>
        <w:rPr>
          <w:rFonts w:ascii="Arial" w:hAnsi="Arial" w:cs="Arial"/>
        </w:rPr>
      </w:pPr>
      <w:r>
        <w:rPr>
          <w:rFonts w:ascii="Arial" w:hAnsi="Arial" w:cs="Arial"/>
          <w:b/>
          <w:bCs/>
        </w:rPr>
        <w:t xml:space="preserve">ARTICULO 173. </w:t>
      </w:r>
      <w:r>
        <w:rPr>
          <w:rFonts w:ascii="Arial" w:hAnsi="Arial" w:cs="Arial"/>
        </w:rPr>
        <w:t xml:space="preserve">Son atribuciones del Senado: </w:t>
      </w:r>
    </w:p>
    <w:p w:rsidR="00440347" w:rsidRDefault="00440347" w:rsidP="00440347">
      <w:pPr>
        <w:pStyle w:val="NormalWeb"/>
        <w:rPr>
          <w:rFonts w:ascii="Arial" w:hAnsi="Arial" w:cs="Arial"/>
        </w:rPr>
      </w:pPr>
      <w:r>
        <w:rPr>
          <w:rFonts w:ascii="Arial" w:hAnsi="Arial" w:cs="Arial"/>
        </w:rPr>
        <w:t xml:space="preserve">1. Admitir o no las renuncias que hagan de sus empleos el Presidente de la República o el Vicepresidente. </w:t>
      </w:r>
    </w:p>
    <w:p w:rsidR="00440347" w:rsidRDefault="00440347" w:rsidP="00440347">
      <w:pPr>
        <w:pStyle w:val="NormalWeb"/>
        <w:rPr>
          <w:rFonts w:ascii="Arial" w:hAnsi="Arial" w:cs="Arial"/>
        </w:rPr>
      </w:pPr>
      <w:r>
        <w:rPr>
          <w:rFonts w:ascii="Arial" w:hAnsi="Arial" w:cs="Arial"/>
        </w:rPr>
        <w:t xml:space="preserve">2. Aprobar o improbar los ascensos militares que confiera el Gobierno, desde oficiales generales y oficiales de insignia de la fuerza pública, hasta el más alto grado. </w:t>
      </w:r>
    </w:p>
    <w:p w:rsidR="00440347" w:rsidRDefault="00440347" w:rsidP="00440347">
      <w:pPr>
        <w:pStyle w:val="NormalWeb"/>
        <w:rPr>
          <w:rFonts w:ascii="Arial" w:hAnsi="Arial" w:cs="Arial"/>
        </w:rPr>
      </w:pPr>
      <w:r>
        <w:rPr>
          <w:rFonts w:ascii="Arial" w:hAnsi="Arial" w:cs="Arial"/>
        </w:rPr>
        <w:t xml:space="preserve">3. Conceder licencia al Presidente de la República para separarse temporalmente del cargo, no siendo caso de enfermedad, y decidir sobre las excusas del Vicepresidente para ejercer la Presidencia de la República. </w:t>
      </w:r>
    </w:p>
    <w:p w:rsidR="00440347" w:rsidRDefault="00440347" w:rsidP="00440347">
      <w:pPr>
        <w:pStyle w:val="NormalWeb"/>
        <w:rPr>
          <w:rFonts w:ascii="Arial" w:hAnsi="Arial" w:cs="Arial"/>
        </w:rPr>
      </w:pPr>
      <w:r>
        <w:rPr>
          <w:rFonts w:ascii="Arial" w:hAnsi="Arial" w:cs="Arial"/>
        </w:rPr>
        <w:t xml:space="preserve">4. Permitir el tránsito de tropas extranjeras por el territorio de la República. </w:t>
      </w:r>
    </w:p>
    <w:p w:rsidR="00440347" w:rsidRDefault="00440347" w:rsidP="00440347">
      <w:pPr>
        <w:pStyle w:val="NormalWeb"/>
        <w:rPr>
          <w:rFonts w:ascii="Arial" w:hAnsi="Arial" w:cs="Arial"/>
        </w:rPr>
      </w:pPr>
      <w:r>
        <w:rPr>
          <w:rFonts w:ascii="Arial" w:hAnsi="Arial" w:cs="Arial"/>
        </w:rPr>
        <w:t xml:space="preserve">5. Autorizar al Gobierno para declarar la guerra a otra nación. </w:t>
      </w:r>
    </w:p>
    <w:p w:rsidR="00440347" w:rsidRDefault="00440347" w:rsidP="00440347">
      <w:pPr>
        <w:pStyle w:val="NormalWeb"/>
        <w:rPr>
          <w:rFonts w:ascii="Arial" w:hAnsi="Arial" w:cs="Arial"/>
        </w:rPr>
      </w:pPr>
      <w:r>
        <w:rPr>
          <w:rFonts w:ascii="Arial" w:hAnsi="Arial" w:cs="Arial"/>
        </w:rPr>
        <w:t xml:space="preserve">6. Elegir a los magistrados de la Corte Constitucional. </w:t>
      </w:r>
    </w:p>
    <w:p w:rsidR="00440347" w:rsidRDefault="00440347" w:rsidP="00440347">
      <w:pPr>
        <w:pStyle w:val="NormalWeb"/>
        <w:rPr>
          <w:rFonts w:ascii="Arial" w:hAnsi="Arial" w:cs="Arial"/>
        </w:rPr>
      </w:pPr>
      <w:r>
        <w:rPr>
          <w:rFonts w:ascii="Arial" w:hAnsi="Arial" w:cs="Arial"/>
        </w:rPr>
        <w:t>7. Elegir al Procurador General de la Nación.</w:t>
      </w:r>
    </w:p>
    <w:p w:rsidR="00440347" w:rsidRDefault="00440347" w:rsidP="00440347">
      <w:pPr>
        <w:pStyle w:val="NormalWeb"/>
        <w:rPr>
          <w:rFonts w:ascii="Arial" w:hAnsi="Arial" w:cs="Arial"/>
        </w:rPr>
      </w:pPr>
      <w:r>
        <w:rPr>
          <w:rFonts w:ascii="Arial" w:hAnsi="Arial" w:cs="Arial"/>
          <w:b/>
          <w:bCs/>
        </w:rPr>
        <w:t xml:space="preserve">ARTICULO 174. </w:t>
      </w:r>
      <w:r>
        <w:rPr>
          <w:rFonts w:ascii="Arial" w:hAnsi="Arial" w:cs="Arial"/>
        </w:rPr>
        <w:t>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los mismos.</w:t>
      </w:r>
    </w:p>
    <w:p w:rsidR="00440347" w:rsidRDefault="00440347" w:rsidP="00440347">
      <w:pPr>
        <w:pStyle w:val="NormalWeb"/>
        <w:rPr>
          <w:rFonts w:ascii="Arial" w:hAnsi="Arial" w:cs="Arial"/>
        </w:rPr>
      </w:pPr>
      <w:r>
        <w:rPr>
          <w:rFonts w:ascii="Arial" w:hAnsi="Arial" w:cs="Arial"/>
          <w:b/>
          <w:bCs/>
        </w:rPr>
        <w:t xml:space="preserve">ARTICULO 175. </w:t>
      </w:r>
      <w:r>
        <w:rPr>
          <w:rFonts w:ascii="Arial" w:hAnsi="Arial" w:cs="Arial"/>
        </w:rPr>
        <w:t xml:space="preserve">En los juicios que se sigan ante el Senado, se observarán estas reglas: </w:t>
      </w:r>
    </w:p>
    <w:p w:rsidR="00440347" w:rsidRDefault="00440347" w:rsidP="00440347">
      <w:pPr>
        <w:pStyle w:val="NormalWeb"/>
        <w:rPr>
          <w:rFonts w:ascii="Arial" w:hAnsi="Arial" w:cs="Arial"/>
        </w:rPr>
      </w:pPr>
      <w:r>
        <w:rPr>
          <w:rFonts w:ascii="Arial" w:hAnsi="Arial" w:cs="Arial"/>
        </w:rPr>
        <w:t>1. El acusado queda de hecho suspenso de su empleo, siempre que una acusación sea públicamente admitida.</w:t>
      </w:r>
    </w:p>
    <w:p w:rsidR="00440347" w:rsidRDefault="00440347" w:rsidP="00440347">
      <w:pPr>
        <w:pStyle w:val="NormalWeb"/>
        <w:rPr>
          <w:rFonts w:ascii="Arial" w:hAnsi="Arial" w:cs="Arial"/>
        </w:rPr>
      </w:pPr>
      <w:r>
        <w:rPr>
          <w:rFonts w:ascii="Arial" w:hAnsi="Arial" w:cs="Arial"/>
        </w:rPr>
        <w:t xml:space="preserve">2. Si la acusación se refiere a delitos cometidos en ejercicio de funciones, o a indignidad por mala conducta, el Senado no podrá imponer otra pena que la de destitución del empleo, o la privación temporal o pérdida absoluta de los derechos políticos; pero al reo se le seguirá juicio criminal ante la Corte </w:t>
      </w:r>
      <w:r>
        <w:rPr>
          <w:rFonts w:ascii="Arial" w:hAnsi="Arial" w:cs="Arial"/>
        </w:rPr>
        <w:lastRenderedPageBreak/>
        <w:t>Suprema de Justicia, si los hechos lo constituyen responsable de infracción que merezca otra pena.</w:t>
      </w:r>
    </w:p>
    <w:p w:rsidR="00440347" w:rsidRDefault="00440347" w:rsidP="00440347">
      <w:pPr>
        <w:pStyle w:val="NormalWeb"/>
        <w:rPr>
          <w:rFonts w:ascii="Arial" w:hAnsi="Arial" w:cs="Arial"/>
        </w:rPr>
      </w:pPr>
      <w:r>
        <w:rPr>
          <w:rFonts w:ascii="Arial" w:hAnsi="Arial" w:cs="Arial"/>
        </w:rPr>
        <w:t>3. Si la acusación se refiere a delitos comunes, el Senado se limitará a declarar si hay o no lugar a seguimiento de causa y, en caso afirmativo, pondrá al acusado a disposición de la Corte Suprema.</w:t>
      </w:r>
    </w:p>
    <w:p w:rsidR="00440347" w:rsidRDefault="00440347" w:rsidP="00440347">
      <w:pPr>
        <w:pStyle w:val="NormalWeb"/>
        <w:rPr>
          <w:rFonts w:ascii="Arial" w:hAnsi="Arial" w:cs="Arial"/>
        </w:rPr>
      </w:pPr>
      <w:r>
        <w:rPr>
          <w:rFonts w:ascii="Arial" w:hAnsi="Arial" w:cs="Arial"/>
        </w:rPr>
        <w:t>4. El Senado podrá cometer la instrucción de los procesos a una diputación de su seno, reservándose el juicio y la sentencia definitiva, que será pronunciada en sesión pública, por los dos tercios, al menos, de los votos de los Senadores presentes.</w:t>
      </w:r>
    </w:p>
    <w:p w:rsidR="00440347" w:rsidRDefault="00440347" w:rsidP="00440347">
      <w:pPr>
        <w:pStyle w:val="NormalWeb"/>
        <w:jc w:val="center"/>
        <w:rPr>
          <w:rFonts w:ascii="Arial" w:hAnsi="Arial" w:cs="Arial"/>
          <w:b/>
          <w:bCs/>
        </w:rPr>
      </w:pPr>
      <w:r>
        <w:rPr>
          <w:rFonts w:ascii="Arial" w:hAnsi="Arial" w:cs="Arial"/>
          <w:b/>
          <w:bCs/>
        </w:rPr>
        <w:t>CAPITULO 5.</w:t>
      </w:r>
    </w:p>
    <w:p w:rsidR="00440347" w:rsidRDefault="00440347" w:rsidP="00440347">
      <w:pPr>
        <w:pStyle w:val="NormalWeb"/>
        <w:jc w:val="center"/>
        <w:rPr>
          <w:rFonts w:ascii="Arial" w:hAnsi="Arial" w:cs="Arial"/>
          <w:b/>
          <w:bCs/>
        </w:rPr>
      </w:pPr>
      <w:r>
        <w:rPr>
          <w:rFonts w:ascii="Arial" w:hAnsi="Arial" w:cs="Arial"/>
          <w:b/>
          <w:bCs/>
        </w:rPr>
        <w:t>DE LA CAMARA DE REPRESENTANTES</w:t>
      </w:r>
    </w:p>
    <w:p w:rsidR="00440347" w:rsidRDefault="00440347" w:rsidP="00440347">
      <w:pPr>
        <w:pStyle w:val="NormalWeb"/>
        <w:rPr>
          <w:rFonts w:ascii="Arial" w:hAnsi="Arial" w:cs="Arial"/>
        </w:rPr>
      </w:pPr>
      <w:r>
        <w:rPr>
          <w:rFonts w:ascii="Arial" w:hAnsi="Arial" w:cs="Arial"/>
          <w:b/>
          <w:bCs/>
        </w:rPr>
        <w:t>ARTICULO </w:t>
      </w:r>
      <w:bookmarkStart w:id="85" w:name="176"/>
      <w:r>
        <w:rPr>
          <w:rFonts w:ascii="Arial" w:hAnsi="Arial" w:cs="Arial"/>
          <w:b/>
          <w:bCs/>
        </w:rPr>
        <w:t> </w:t>
      </w:r>
      <w:bookmarkEnd w:id="85"/>
      <w:r>
        <w:rPr>
          <w:rFonts w:ascii="Arial" w:hAnsi="Arial" w:cs="Arial"/>
          <w:b/>
          <w:bCs/>
        </w:rPr>
        <w:t xml:space="preserve">176. </w:t>
      </w:r>
      <w:hyperlink r:id="rId74" w:anchor="0" w:history="1">
        <w:r>
          <w:rPr>
            <w:rStyle w:val="Hipervnculo"/>
            <w:rFonts w:ascii="Arial" w:hAnsi="Arial" w:cs="Arial"/>
          </w:rPr>
          <w:t>Modificado por el art. 1, Acto Legislativo 03 de 2005</w:t>
        </w:r>
      </w:hyperlink>
      <w:r>
        <w:rPr>
          <w:rStyle w:val="Textoennegrita"/>
          <w:rFonts w:ascii="Arial" w:hAnsi="Arial" w:cs="Arial"/>
        </w:rPr>
        <w:t xml:space="preserve">. </w:t>
      </w:r>
      <w:r w:rsidR="00BE17C7">
        <w:rPr>
          <w:rStyle w:val="Textoennegrita"/>
          <w:rFonts w:ascii="Arial" w:hAnsi="Arial" w:cs="Arial"/>
        </w:rPr>
        <w:t>(25)</w:t>
      </w:r>
      <w:r>
        <w:rPr>
          <w:rFonts w:ascii="Arial" w:hAnsi="Arial" w:cs="Arial"/>
          <w:b/>
          <w:bCs/>
        </w:rPr>
        <w:t>El nuevo texto es el siguiente:</w:t>
      </w:r>
      <w:r>
        <w:rPr>
          <w:rStyle w:val="Textoennegrita"/>
          <w:rFonts w:ascii="Arial" w:hAnsi="Arial" w:cs="Arial"/>
        </w:rPr>
        <w:t xml:space="preserve"> </w:t>
      </w:r>
      <w:r>
        <w:rPr>
          <w:rFonts w:ascii="Arial" w:hAnsi="Arial" w:cs="Arial"/>
        </w:rPr>
        <w:t xml:space="preserve">La Cámara de Representantes se elegirá en circunscripciones territoriales, circunscripciones especiales y una circunscripción internacional. </w:t>
      </w:r>
    </w:p>
    <w:p w:rsidR="00440347" w:rsidRDefault="00440347" w:rsidP="00440347">
      <w:pPr>
        <w:pStyle w:val="NormalWeb"/>
        <w:rPr>
          <w:rFonts w:ascii="Arial" w:hAnsi="Arial" w:cs="Arial"/>
        </w:rPr>
      </w:pPr>
      <w:r>
        <w:rPr>
          <w:rFonts w:ascii="Arial" w:hAnsi="Arial" w:cs="Arial"/>
        </w:rPr>
        <w:t xml:space="preserve">Habrá dos representantes por cada circunscripción territorial y uno más por cada 365.000 habitantes o fracción mayor de 182.500 que tengan en exceso sobre los primeros 365.000. </w:t>
      </w:r>
    </w:p>
    <w:p w:rsidR="00440347" w:rsidRDefault="00440347" w:rsidP="00440347">
      <w:pPr>
        <w:pStyle w:val="NormalWeb"/>
        <w:rPr>
          <w:rFonts w:ascii="Arial" w:hAnsi="Arial" w:cs="Arial"/>
        </w:rPr>
      </w:pPr>
      <w:r>
        <w:rPr>
          <w:rFonts w:ascii="Arial" w:hAnsi="Arial" w:cs="Arial"/>
        </w:rPr>
        <w:t xml:space="preserve">Para la elección de Representantes a la Cámara, cada departamento y el Distrito Capital de Bogotá conformarán una circunscripción territorial. </w:t>
      </w:r>
    </w:p>
    <w:p w:rsidR="00440347" w:rsidRDefault="00440347" w:rsidP="00440347">
      <w:pPr>
        <w:pStyle w:val="NormalWeb"/>
        <w:rPr>
          <w:rFonts w:ascii="Arial" w:hAnsi="Arial" w:cs="Arial"/>
        </w:rPr>
      </w:pPr>
      <w:r>
        <w:rPr>
          <w:rFonts w:ascii="Arial" w:hAnsi="Arial" w:cs="Arial"/>
        </w:rPr>
        <w:t xml:space="preserve">La ley podrá establecer una circunscripción especial para asegurar la participación en la Cámara de Representantes de los grupos étnicos y de las minorías políticas. </w:t>
      </w:r>
    </w:p>
    <w:p w:rsidR="00440347" w:rsidRDefault="00440347" w:rsidP="00440347">
      <w:pPr>
        <w:pStyle w:val="NormalWeb"/>
        <w:rPr>
          <w:rFonts w:ascii="Arial" w:hAnsi="Arial" w:cs="Arial"/>
        </w:rPr>
      </w:pPr>
      <w:r>
        <w:rPr>
          <w:rFonts w:ascii="Arial" w:hAnsi="Arial" w:cs="Arial"/>
        </w:rPr>
        <w:t xml:space="preserve">Mediante esta circunscripción se podrán elegir hasta cuatro representantes. </w:t>
      </w:r>
    </w:p>
    <w:p w:rsidR="00440347" w:rsidRDefault="00440347" w:rsidP="00440347">
      <w:pPr>
        <w:pStyle w:val="NormalWeb"/>
        <w:rPr>
          <w:rFonts w:ascii="Arial" w:hAnsi="Arial" w:cs="Arial"/>
        </w:rPr>
      </w:pPr>
      <w:r>
        <w:rPr>
          <w:rFonts w:ascii="Arial" w:hAnsi="Arial" w:cs="Arial"/>
        </w:rPr>
        <w:t xml:space="preserve">Para los colombianos residentes en el exterior existirá una circunscripción internacional mediante la cual se elegirá un Representante a la Cámara. </w:t>
      </w:r>
    </w:p>
    <w:p w:rsidR="00440347" w:rsidRDefault="00440347" w:rsidP="00440347">
      <w:pPr>
        <w:pStyle w:val="NormalWeb"/>
        <w:rPr>
          <w:rFonts w:ascii="Arial" w:hAnsi="Arial" w:cs="Arial"/>
        </w:rPr>
      </w:pPr>
      <w:r>
        <w:rPr>
          <w:rFonts w:ascii="Arial" w:hAnsi="Arial" w:cs="Arial"/>
        </w:rPr>
        <w:t xml:space="preserve">En ella solo se contabilizarán los votos depositados fuera del territorio nacional por ciudadanos residentes en el exterior. </w:t>
      </w:r>
    </w:p>
    <w:p w:rsidR="00440347" w:rsidRDefault="00440347" w:rsidP="00440347">
      <w:pPr>
        <w:pStyle w:val="NormalWeb"/>
        <w:rPr>
          <w:rFonts w:ascii="Arial" w:hAnsi="Arial" w:cs="Arial"/>
        </w:rPr>
      </w:pPr>
      <w:r>
        <w:rPr>
          <w:rFonts w:ascii="Arial" w:hAnsi="Arial" w:cs="Arial"/>
          <w:b/>
          <w:bCs/>
        </w:rPr>
        <w:t>Parágrafo 1°.</w:t>
      </w:r>
      <w:r>
        <w:rPr>
          <w:rFonts w:ascii="Arial" w:hAnsi="Arial" w:cs="Arial"/>
        </w:rPr>
        <w:t xml:space="preserve">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 </w:t>
      </w:r>
    </w:p>
    <w:p w:rsidR="00440347" w:rsidRDefault="00440347" w:rsidP="00440347">
      <w:pPr>
        <w:pStyle w:val="NormalWeb"/>
        <w:rPr>
          <w:rFonts w:ascii="Arial" w:hAnsi="Arial" w:cs="Arial"/>
        </w:rPr>
      </w:pPr>
      <w:r>
        <w:rPr>
          <w:rFonts w:ascii="Arial" w:hAnsi="Arial" w:cs="Arial"/>
          <w:b/>
          <w:bCs/>
        </w:rPr>
        <w:t xml:space="preserve">Parágrafo 2°. </w:t>
      </w:r>
      <w:r>
        <w:rPr>
          <w:rFonts w:ascii="Arial" w:hAnsi="Arial" w:cs="Arial"/>
        </w:rPr>
        <w:t xml:space="preserve">Si como resultado de la aplicación de la fórmula contenida en el presente artículo, una circunscripción territorial pierde una o más curules, mantendrá las mismas que le correspondieron a 20 de julio de 2002. </w:t>
      </w:r>
    </w:p>
    <w:p w:rsidR="00440347" w:rsidRDefault="00440347" w:rsidP="00440347">
      <w:pPr>
        <w:pStyle w:val="NormalWeb"/>
        <w:rPr>
          <w:rFonts w:ascii="Arial" w:hAnsi="Arial" w:cs="Arial"/>
        </w:rPr>
      </w:pPr>
      <w:r>
        <w:rPr>
          <w:rFonts w:ascii="Arial" w:hAnsi="Arial" w:cs="Arial"/>
          <w:b/>
          <w:bCs/>
        </w:rPr>
        <w:lastRenderedPageBreak/>
        <w:t>Parágrafo Transitorio.</w:t>
      </w:r>
      <w:r>
        <w:rPr>
          <w:rFonts w:ascii="Arial" w:hAnsi="Arial" w:cs="Arial"/>
        </w:rPr>
        <w:t xml:space="preserve"> El Congreso de la República reglamentará la circunscripción internacional a más tardar el 15 de diciembre de 2005, caso contrario, lo hará el Gobierno Nacional dentro de los quince (15) días siguientes a esa fecha; incluirá entre otros temas: inscripción de candidatos, inscripción de ciudadanos habilitados para votar en el exterior, mecanismos para promover la participación y realización del escrutinio de votos a través de los Consulados y financiación estatal para visitas al exterior por parte del Representante elegido. </w:t>
      </w:r>
    </w:p>
    <w:p w:rsidR="00440347" w:rsidRDefault="00440347" w:rsidP="00440347">
      <w:pPr>
        <w:pStyle w:val="NormalWeb"/>
        <w:rPr>
          <w:rFonts w:ascii="Arial" w:hAnsi="Arial" w:cs="Arial"/>
          <w:i/>
          <w:iCs/>
          <w:sz w:val="20"/>
          <w:szCs w:val="20"/>
        </w:rPr>
      </w:pPr>
      <w:r>
        <w:rPr>
          <w:rFonts w:ascii="Arial" w:hAnsi="Arial" w:cs="Arial"/>
          <w:b/>
          <w:bCs/>
          <w:i/>
          <w:iCs/>
          <w:sz w:val="20"/>
          <w:szCs w:val="20"/>
        </w:rPr>
        <w:t>Texto del Artículo </w:t>
      </w:r>
      <w:bookmarkStart w:id="86" w:name="BM176"/>
      <w:r>
        <w:rPr>
          <w:rFonts w:ascii="Arial" w:hAnsi="Arial" w:cs="Arial"/>
          <w:b/>
          <w:bCs/>
          <w:i/>
          <w:iCs/>
          <w:sz w:val="20"/>
          <w:szCs w:val="20"/>
        </w:rPr>
        <w:t> </w:t>
      </w:r>
      <w:bookmarkEnd w:id="86"/>
      <w:r>
        <w:rPr>
          <w:rFonts w:ascii="Arial" w:hAnsi="Arial" w:cs="Arial"/>
          <w:b/>
          <w:bCs/>
          <w:i/>
          <w:iCs/>
          <w:sz w:val="20"/>
          <w:szCs w:val="20"/>
        </w:rPr>
        <w:t>176. </w:t>
      </w:r>
      <w:r>
        <w:rPr>
          <w:rFonts w:ascii="Arial" w:hAnsi="Arial" w:cs="Arial"/>
          <w:i/>
          <w:iCs/>
          <w:sz w:val="20"/>
          <w:szCs w:val="20"/>
        </w:rPr>
        <w:t> </w:t>
      </w:r>
      <w:hyperlink r:id="rId75" w:anchor="0" w:history="1">
        <w:r>
          <w:rPr>
            <w:rStyle w:val="Hipervnculo"/>
            <w:rFonts w:ascii="Arial" w:hAnsi="Arial" w:cs="Arial"/>
            <w:i/>
            <w:iCs/>
            <w:sz w:val="20"/>
            <w:szCs w:val="20"/>
          </w:rPr>
          <w:t>Modificado por el Acto Legislativo 02 de 2005</w:t>
        </w:r>
      </w:hyperlink>
      <w:r>
        <w:rPr>
          <w:rFonts w:ascii="Arial" w:hAnsi="Arial" w:cs="Arial"/>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 </w:t>
      </w:r>
      <w:r>
        <w:rPr>
          <w:rStyle w:val="Textoennegrita"/>
          <w:rFonts w:ascii="Arial" w:hAnsi="Arial" w:cs="Arial"/>
          <w:i/>
          <w:iCs/>
          <w:sz w:val="20"/>
          <w:szCs w:val="20"/>
        </w:rPr>
        <w:t>Artículo 1°. El artículo 176 de la Constitución Nacional quedará así:</w:t>
      </w:r>
      <w:r>
        <w:rPr>
          <w:rFonts w:ascii="Arial" w:hAnsi="Arial" w:cs="Arial"/>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b/>
          <w:bCs/>
          <w:i/>
          <w:iCs/>
          <w:sz w:val="20"/>
          <w:szCs w:val="20"/>
        </w:rPr>
        <w:t xml:space="preserve">Artículo 176. </w:t>
      </w:r>
      <w:r>
        <w:rPr>
          <w:rFonts w:ascii="Arial" w:hAnsi="Arial" w:cs="Arial"/>
          <w:i/>
          <w:iCs/>
          <w:sz w:val="20"/>
          <w:szCs w:val="20"/>
        </w:rPr>
        <w:t xml:space="preserve">La Cámara de Representantes se elegirá en circunscripciones territoriales, circunscripciones especiales y una circunscripción internacional.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Habrá dos representantes por cada circunscripción territorial y uno más por cada doscientos cincuenta mil habitantes o fracción mayor de ciento veinticinco mil que tengan en exceso sobre los primeros doscientos cincuenta mil.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Para la elección de Representantes a la Cámara, cada Departamento y el Distrito Capital de Bogotá conformarán una circunscripción territorial.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La ley podrá establecer una circunscripción especial para asegurar la participación en la Cámara de Representantes de los grupos étnicos y de las minorías políticas.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Mediante esta circunscripción se podrá elegir hasta cuatro Representantes. Para los colombianos residentes en el exterior existirá una circunscripción internacional mediante la cual se elegirá un Representante a la Cámara. En ella, sólo se contabilizarán los votos depositados fuera del territorio nacional por ciudadanos residentes en el exterior. </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w:t>
      </w:r>
      <w:r>
        <w:rPr>
          <w:rFonts w:ascii="Arial" w:hAnsi="Arial" w:cs="Arial"/>
          <w:i/>
          <w:iCs/>
          <w:sz w:val="20"/>
          <w:szCs w:val="20"/>
        </w:rPr>
        <w:t xml:space="preserve"> El Congreso de la República reglamentará la circunscripción internacional a más tardar el 16 de diciembre de 2005, caso contrario, lo hará el Gobierno Nacional dentro de los quince (15) días siguientes a esa fecha; incluirá entre otros temas: Inscripción de candidatos, inscripción de ciudadanos habilitados para votar en el exterior, mecanismos para promover la participación y realización del escrutinio de votos a través de los Consulados y financiación estatal para visitas al exterior por parte del Representante elegido. </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 de la Constitución:</w:t>
      </w:r>
    </w:p>
    <w:p w:rsidR="00440347" w:rsidRDefault="00440347" w:rsidP="00440347">
      <w:pPr>
        <w:pStyle w:val="NormalWeb"/>
        <w:rPr>
          <w:rFonts w:ascii="Arial" w:hAnsi="Arial" w:cs="Arial"/>
          <w:i/>
          <w:iCs/>
          <w:sz w:val="20"/>
          <w:szCs w:val="20"/>
        </w:rPr>
      </w:pPr>
      <w:r>
        <w:rPr>
          <w:rFonts w:ascii="Arial" w:hAnsi="Arial" w:cs="Arial"/>
          <w:i/>
          <w:iCs/>
          <w:sz w:val="20"/>
          <w:szCs w:val="20"/>
        </w:rPr>
        <w:t>Artículo 176. La Cámara de Representantes se elegirá en circunscripciones territoriales y circunscripciones especiales.</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Habrá dos representantes por cada circunscripción territorial y uno más por cada doscientos cincuenta mil habitantes o fracción mayor de ciento veinticinco mil que tengan en exceso sobre los primeros doscientos cincuenta mil.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Para la elección de representantes a la Cámara, cada departamento y el Distrito Capital de Bogotá conformarán una circunscripción territorial. </w:t>
      </w:r>
    </w:p>
    <w:p w:rsidR="00440347" w:rsidRDefault="00440347" w:rsidP="00440347">
      <w:pPr>
        <w:pStyle w:val="NormalWeb"/>
        <w:rPr>
          <w:rFonts w:ascii="Arial" w:hAnsi="Arial" w:cs="Arial"/>
          <w:i/>
          <w:iCs/>
          <w:sz w:val="20"/>
          <w:szCs w:val="20"/>
        </w:rPr>
      </w:pPr>
      <w:r>
        <w:rPr>
          <w:rFonts w:ascii="Arial" w:hAnsi="Arial" w:cs="Arial"/>
          <w:i/>
          <w:iCs/>
          <w:sz w:val="20"/>
          <w:szCs w:val="20"/>
        </w:rPr>
        <w:t>La ley podrá establecer una circunscripción especial para asegurar la participación en la Cámara de Representantes de los grupos étnicos y de las minorías políticas y de los colombianos residentes en el exterior. Mediante esta circunscripción se podrá elegir hasta cinco representantes.</w:t>
      </w:r>
    </w:p>
    <w:p w:rsidR="00440347" w:rsidRDefault="00591B53" w:rsidP="00440347">
      <w:pPr>
        <w:pStyle w:val="NormalWeb"/>
        <w:rPr>
          <w:rFonts w:ascii="Arial" w:hAnsi="Arial" w:cs="Arial"/>
        </w:rPr>
      </w:pPr>
      <w:hyperlink r:id="rId76" w:anchor="1" w:history="1">
        <w:r w:rsidR="00440347">
          <w:rPr>
            <w:rStyle w:val="Hipervnculo"/>
            <w:rFonts w:ascii="Arial" w:hAnsi="Arial" w:cs="Arial"/>
          </w:rPr>
          <w:t>Ver Ley 649 de 2001.</w:t>
        </w:r>
      </w:hyperlink>
      <w:r w:rsidR="00A43554">
        <w:t>(26)</w:t>
      </w:r>
      <w:r w:rsidR="00440347">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lastRenderedPageBreak/>
        <w:t xml:space="preserve">ARTICULO 177. </w:t>
      </w:r>
      <w:r>
        <w:rPr>
          <w:rFonts w:ascii="Arial" w:hAnsi="Arial" w:cs="Arial"/>
        </w:rPr>
        <w:t>Para ser elegido representante se requiere ser ciudadano en ejercicio y tener más de veinticinco años de edad en la fecha de la elección.</w:t>
      </w:r>
    </w:p>
    <w:p w:rsidR="00440347" w:rsidRDefault="00440347" w:rsidP="00440347">
      <w:pPr>
        <w:pStyle w:val="NormalWeb"/>
        <w:rPr>
          <w:rFonts w:ascii="Arial" w:hAnsi="Arial" w:cs="Arial"/>
        </w:rPr>
      </w:pPr>
      <w:r>
        <w:rPr>
          <w:rFonts w:ascii="Arial" w:hAnsi="Arial" w:cs="Arial"/>
          <w:b/>
          <w:bCs/>
        </w:rPr>
        <w:t xml:space="preserve">ARTICULO 178. </w:t>
      </w:r>
      <w:r>
        <w:rPr>
          <w:rFonts w:ascii="Arial" w:hAnsi="Arial" w:cs="Arial"/>
        </w:rPr>
        <w:t xml:space="preserve">La Cámara de Representantes tendrá las siguientes atribuciones especiales: </w:t>
      </w:r>
    </w:p>
    <w:p w:rsidR="00440347" w:rsidRDefault="00440347" w:rsidP="00440347">
      <w:pPr>
        <w:pStyle w:val="NormalWeb"/>
        <w:rPr>
          <w:rFonts w:ascii="Arial" w:hAnsi="Arial" w:cs="Arial"/>
        </w:rPr>
      </w:pPr>
      <w:r>
        <w:rPr>
          <w:rFonts w:ascii="Arial" w:hAnsi="Arial" w:cs="Arial"/>
        </w:rPr>
        <w:t xml:space="preserve">1. Elegir al Defensor del Pueblo. </w:t>
      </w:r>
    </w:p>
    <w:p w:rsidR="00440347" w:rsidRDefault="00440347" w:rsidP="00440347">
      <w:pPr>
        <w:pStyle w:val="NormalWeb"/>
        <w:rPr>
          <w:rFonts w:ascii="Arial" w:hAnsi="Arial" w:cs="Arial"/>
        </w:rPr>
      </w:pPr>
      <w:r>
        <w:rPr>
          <w:rFonts w:ascii="Arial" w:hAnsi="Arial" w:cs="Arial"/>
        </w:rPr>
        <w:t xml:space="preserve">2. Examinar y fenecer la cuenta general del presupuesto y del tesoro que le presente el Contralor General de la República. </w:t>
      </w:r>
    </w:p>
    <w:p w:rsidR="00440347" w:rsidRDefault="00440347" w:rsidP="00440347">
      <w:pPr>
        <w:pStyle w:val="NormalWeb"/>
        <w:rPr>
          <w:rFonts w:ascii="Arial" w:hAnsi="Arial" w:cs="Arial"/>
        </w:rPr>
      </w:pPr>
      <w:r>
        <w:rPr>
          <w:rFonts w:ascii="Arial" w:hAnsi="Arial" w:cs="Arial"/>
        </w:rPr>
        <w:t xml:space="preserve">3.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y al Fiscal General de la Nación. </w:t>
      </w:r>
    </w:p>
    <w:p w:rsidR="00440347" w:rsidRDefault="00440347" w:rsidP="00440347">
      <w:pPr>
        <w:pStyle w:val="NormalWeb"/>
        <w:rPr>
          <w:rFonts w:ascii="Arial" w:hAnsi="Arial" w:cs="Arial"/>
        </w:rPr>
      </w:pPr>
      <w:r>
        <w:rPr>
          <w:rFonts w:ascii="Arial" w:hAnsi="Arial" w:cs="Arial"/>
        </w:rPr>
        <w:t xml:space="preserve">4. Conocer de las denuncias y quejas que ante ella se presenten por el Fiscal General de la Nación o por los particulares contra los expresados funcionarios y, si prestan mérito, fundar en ellas acusación ante el Senado. </w:t>
      </w:r>
    </w:p>
    <w:p w:rsidR="00440347" w:rsidRDefault="00440347" w:rsidP="00440347">
      <w:pPr>
        <w:pStyle w:val="NormalWeb"/>
        <w:rPr>
          <w:rFonts w:ascii="Arial" w:hAnsi="Arial" w:cs="Arial"/>
        </w:rPr>
      </w:pPr>
      <w:r>
        <w:rPr>
          <w:rFonts w:ascii="Arial" w:hAnsi="Arial" w:cs="Arial"/>
        </w:rPr>
        <w:t xml:space="preserve">5. Requerir el auxilio de otras autoridades para el desarrollo de las investigaciones que le competen, y comisionar para la práctica de pruebas cuando lo considere conveniente. </w:t>
      </w:r>
    </w:p>
    <w:p w:rsidR="00440347" w:rsidRDefault="00440347" w:rsidP="00440347">
      <w:pPr>
        <w:pStyle w:val="NormalWeb"/>
        <w:jc w:val="center"/>
        <w:rPr>
          <w:rFonts w:ascii="Arial" w:hAnsi="Arial" w:cs="Arial"/>
          <w:b/>
          <w:bCs/>
        </w:rPr>
      </w:pPr>
      <w:r>
        <w:rPr>
          <w:rFonts w:ascii="Arial" w:hAnsi="Arial" w:cs="Arial"/>
          <w:b/>
          <w:bCs/>
        </w:rPr>
        <w:t>CAPITULO 6.</w:t>
      </w:r>
    </w:p>
    <w:p w:rsidR="00440347" w:rsidRDefault="00440347" w:rsidP="00440347">
      <w:pPr>
        <w:pStyle w:val="NormalWeb"/>
        <w:jc w:val="center"/>
        <w:rPr>
          <w:rFonts w:ascii="Arial" w:hAnsi="Arial" w:cs="Arial"/>
          <w:b/>
          <w:bCs/>
        </w:rPr>
      </w:pPr>
      <w:r>
        <w:rPr>
          <w:rFonts w:ascii="Arial" w:hAnsi="Arial" w:cs="Arial"/>
          <w:b/>
          <w:bCs/>
        </w:rPr>
        <w:t>DE LOS CONGRESISTAS</w:t>
      </w:r>
    </w:p>
    <w:p w:rsidR="00440347" w:rsidRDefault="00440347" w:rsidP="00440347">
      <w:pPr>
        <w:pStyle w:val="NormalWeb"/>
        <w:rPr>
          <w:rFonts w:ascii="Arial" w:hAnsi="Arial" w:cs="Arial"/>
        </w:rPr>
      </w:pPr>
      <w:r>
        <w:rPr>
          <w:rFonts w:ascii="Arial" w:hAnsi="Arial" w:cs="Arial"/>
          <w:b/>
          <w:bCs/>
        </w:rPr>
        <w:t>ARTICULO </w:t>
      </w:r>
      <w:bookmarkStart w:id="87" w:name="BM179"/>
      <w:r>
        <w:rPr>
          <w:rFonts w:ascii="Arial" w:hAnsi="Arial" w:cs="Arial"/>
          <w:b/>
          <w:bCs/>
        </w:rPr>
        <w:t> </w:t>
      </w:r>
      <w:bookmarkStart w:id="88" w:name="179"/>
      <w:bookmarkEnd w:id="87"/>
      <w:r>
        <w:rPr>
          <w:rFonts w:ascii="Arial" w:hAnsi="Arial" w:cs="Arial"/>
          <w:b/>
          <w:bCs/>
        </w:rPr>
        <w:t> </w:t>
      </w:r>
      <w:bookmarkEnd w:id="88"/>
      <w:r>
        <w:rPr>
          <w:rFonts w:ascii="Arial" w:hAnsi="Arial" w:cs="Arial"/>
          <w:b/>
          <w:bCs/>
        </w:rPr>
        <w:t xml:space="preserve">179. </w:t>
      </w:r>
      <w:r>
        <w:rPr>
          <w:rFonts w:ascii="Arial" w:hAnsi="Arial" w:cs="Arial"/>
        </w:rPr>
        <w:t xml:space="preserve">No podrán ser congresistas: </w:t>
      </w:r>
    </w:p>
    <w:p w:rsidR="00440347" w:rsidRDefault="00440347" w:rsidP="00440347">
      <w:pPr>
        <w:pStyle w:val="NormalWeb"/>
        <w:rPr>
          <w:rFonts w:ascii="Arial" w:hAnsi="Arial" w:cs="Arial"/>
        </w:rPr>
      </w:pPr>
      <w:r>
        <w:rPr>
          <w:rFonts w:ascii="Arial" w:hAnsi="Arial" w:cs="Arial"/>
        </w:rPr>
        <w:t>1. Quienes hayan sido condenados en cualquier época por sentencia judicial, a pena privativa de la libertad, excepto por delitos políticos o culposos.</w:t>
      </w:r>
    </w:p>
    <w:p w:rsidR="00440347" w:rsidRDefault="00440347" w:rsidP="00440347">
      <w:pPr>
        <w:pStyle w:val="NormalWeb"/>
        <w:rPr>
          <w:rFonts w:ascii="Arial" w:hAnsi="Arial" w:cs="Arial"/>
        </w:rPr>
      </w:pPr>
      <w:r>
        <w:rPr>
          <w:rFonts w:ascii="Arial" w:hAnsi="Arial" w:cs="Arial"/>
        </w:rPr>
        <w:t>2. Quienes hubieren ejercido, como empleados públicos, jurisdicción o autoridad política, civil, administrativa o militar, dentro de los doce meses anteriores a la fecha de la elección.</w:t>
      </w:r>
    </w:p>
    <w:p w:rsidR="00440347" w:rsidRDefault="00440347" w:rsidP="00440347">
      <w:pPr>
        <w:pStyle w:val="NormalWeb"/>
        <w:rPr>
          <w:rFonts w:ascii="Arial" w:hAnsi="Arial" w:cs="Arial"/>
        </w:rPr>
      </w:pPr>
      <w:r>
        <w:rPr>
          <w:rFonts w:ascii="Arial" w:hAnsi="Arial" w:cs="Arial"/>
        </w:rPr>
        <w:t>3. Quienes hayan intervenido en gestión de negocios ante entidades públicas, o en la celebración de contratos con ellas en interés propio, o en el de terceros, o hayan sido representantes legales de entidades que administren tributos o contribuciones parafiscales, dentro de los seis meses anteriores a la fecha de la elección.</w:t>
      </w:r>
    </w:p>
    <w:p w:rsidR="00440347" w:rsidRDefault="00440347" w:rsidP="00440347">
      <w:pPr>
        <w:pStyle w:val="NormalWeb"/>
        <w:rPr>
          <w:rFonts w:ascii="Arial" w:hAnsi="Arial" w:cs="Arial"/>
        </w:rPr>
      </w:pPr>
      <w:r>
        <w:rPr>
          <w:rFonts w:ascii="Arial" w:hAnsi="Arial" w:cs="Arial"/>
        </w:rPr>
        <w:t>4. Quienes hayan perdido la investidura de congresista.</w:t>
      </w:r>
    </w:p>
    <w:p w:rsidR="00440347" w:rsidRDefault="00440347" w:rsidP="00440347">
      <w:pPr>
        <w:pStyle w:val="NormalWeb"/>
        <w:rPr>
          <w:rFonts w:ascii="Arial" w:hAnsi="Arial" w:cs="Arial"/>
        </w:rPr>
      </w:pPr>
      <w:r>
        <w:rPr>
          <w:rFonts w:ascii="Arial" w:hAnsi="Arial" w:cs="Arial"/>
        </w:rPr>
        <w:t>5. Quienes tengan vínculos por matrimonio, o unión permanente, o de parentesco en tercer grado de consanguinidad, primero de afinidad, o único civil, con funcionarios que ejerzan autoridad civil o política.</w:t>
      </w:r>
    </w:p>
    <w:p w:rsidR="00440347" w:rsidRDefault="00440347" w:rsidP="00440347">
      <w:pPr>
        <w:pStyle w:val="NormalWeb"/>
        <w:rPr>
          <w:rFonts w:ascii="Arial" w:hAnsi="Arial" w:cs="Arial"/>
        </w:rPr>
      </w:pPr>
      <w:r>
        <w:rPr>
          <w:rFonts w:ascii="Arial" w:hAnsi="Arial" w:cs="Arial"/>
        </w:rPr>
        <w:lastRenderedPageBreak/>
        <w:t>6. 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w:t>
      </w:r>
    </w:p>
    <w:p w:rsidR="00440347" w:rsidRDefault="00440347" w:rsidP="00440347">
      <w:pPr>
        <w:pStyle w:val="NormalWeb"/>
        <w:rPr>
          <w:rFonts w:ascii="Arial" w:hAnsi="Arial" w:cs="Arial"/>
        </w:rPr>
      </w:pPr>
      <w:r>
        <w:rPr>
          <w:rFonts w:ascii="Arial" w:hAnsi="Arial" w:cs="Arial"/>
        </w:rPr>
        <w:t>7. Quienes tengan doble nacionalidad, exceptuando los colombianos por nacimiento.</w:t>
      </w:r>
    </w:p>
    <w:p w:rsidR="00440347" w:rsidRDefault="00440347" w:rsidP="00440347">
      <w:pPr>
        <w:pStyle w:val="NormalWeb"/>
        <w:rPr>
          <w:rFonts w:ascii="Arial" w:hAnsi="Arial" w:cs="Arial"/>
        </w:rPr>
      </w:pPr>
      <w:r>
        <w:rPr>
          <w:rFonts w:ascii="Arial" w:hAnsi="Arial" w:cs="Arial"/>
        </w:rPr>
        <w:t xml:space="preserve">8. </w:t>
      </w:r>
      <w:hyperlink r:id="rId77" w:anchor="13" w:history="1">
        <w:r>
          <w:rPr>
            <w:rStyle w:val="Hipervnculo"/>
            <w:rFonts w:ascii="Arial" w:hAnsi="Arial" w:cs="Arial"/>
          </w:rPr>
          <w:t>Modificado por el art. 13, Acto Legislativo 01 de 2009</w:t>
        </w:r>
      </w:hyperlink>
      <w:r>
        <w:rPr>
          <w:rFonts w:ascii="Arial" w:hAnsi="Arial" w:cs="Arial"/>
        </w:rPr>
        <w:t>.</w:t>
      </w:r>
      <w:r w:rsidR="00A43554">
        <w:rPr>
          <w:rFonts w:ascii="Arial" w:hAnsi="Arial" w:cs="Arial"/>
        </w:rPr>
        <w:t>(18)</w:t>
      </w:r>
      <w:r>
        <w:rPr>
          <w:rFonts w:ascii="Arial" w:hAnsi="Arial" w:cs="Arial"/>
          <w:b/>
          <w:bCs/>
        </w:rPr>
        <w:t xml:space="preserve"> El nuevo texto es el siguiente:</w:t>
      </w:r>
      <w:r>
        <w:rPr>
          <w:rFonts w:ascii="Arial" w:hAnsi="Arial" w:cs="Arial"/>
        </w:rPr>
        <w:t xml:space="preserve"> Nadie podrá ser elegido para más de una Corporación o cargo público, ni para una Corporación y un cargo si los respectivos períodos coinciden en el tiempo, así fuere parcialmente. La renuncia un (1) año antes de la elección al cargo al que se aspire elimina la inhabilidad. </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La inhabilidad establecida en el numeral anterior no aplicará para quienes hayan renunciado al menos seis (6) meses antes del último día de inscripciones para la realización de las elecciones al Congreso de la República en el año 2010.</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anterior: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Nadie podrá ser elegido para </w:t>
      </w:r>
      <w:proofErr w:type="spellStart"/>
      <w:proofErr w:type="gramStart"/>
      <w:r>
        <w:rPr>
          <w:rFonts w:ascii="Arial" w:hAnsi="Arial" w:cs="Arial"/>
          <w:i/>
          <w:iCs/>
          <w:sz w:val="20"/>
          <w:szCs w:val="20"/>
        </w:rPr>
        <w:t>mas</w:t>
      </w:r>
      <w:proofErr w:type="spellEnd"/>
      <w:proofErr w:type="gramEnd"/>
      <w:r>
        <w:rPr>
          <w:rFonts w:ascii="Arial" w:hAnsi="Arial" w:cs="Arial"/>
          <w:i/>
          <w:iCs/>
          <w:sz w:val="20"/>
          <w:szCs w:val="20"/>
        </w:rPr>
        <w:t xml:space="preserve"> de una corporación o cargo público, ni para una corporación y un cargo, si los respectivos períodos coinciden en el tiempo, así sea parcialmente.</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NOTA: El numeral 8 había sido modificado por el Acto Legislativo </w:t>
      </w:r>
      <w:hyperlink r:id="rId78" w:anchor="0" w:history="1">
        <w:r>
          <w:rPr>
            <w:rStyle w:val="Hipervnculo"/>
            <w:rFonts w:ascii="Arial" w:hAnsi="Arial" w:cs="Arial"/>
            <w:i/>
            <w:iCs/>
            <w:sz w:val="20"/>
            <w:szCs w:val="20"/>
          </w:rPr>
          <w:t>1</w:t>
        </w:r>
      </w:hyperlink>
      <w:r>
        <w:rPr>
          <w:rFonts w:ascii="Arial" w:hAnsi="Arial" w:cs="Arial"/>
          <w:i/>
          <w:iCs/>
          <w:sz w:val="20"/>
          <w:szCs w:val="20"/>
        </w:rPr>
        <w:t xml:space="preserve"> de 2003, el cual a su vez fue declarado </w:t>
      </w:r>
      <w:r>
        <w:rPr>
          <w:rStyle w:val="Textoennegrita"/>
          <w:rFonts w:ascii="Arial" w:hAnsi="Arial" w:cs="Arial"/>
          <w:i/>
          <w:iCs/>
          <w:sz w:val="20"/>
          <w:szCs w:val="20"/>
        </w:rPr>
        <w:t xml:space="preserve">INEXEQUIBLE por la Corte Constitucional mediante </w:t>
      </w:r>
      <w:hyperlink r:id="rId79" w:anchor="0" w:history="1">
        <w:r>
          <w:rPr>
            <w:rStyle w:val="Hipervnculo"/>
            <w:rFonts w:ascii="Arial" w:hAnsi="Arial" w:cs="Arial"/>
            <w:i/>
            <w:iCs/>
            <w:sz w:val="20"/>
            <w:szCs w:val="20"/>
          </w:rPr>
          <w:t>Sentencia C-332 de 2005</w:t>
        </w:r>
      </w:hyperlink>
      <w:r>
        <w:rPr>
          <w:rFonts w:ascii="Arial" w:hAnsi="Arial" w:cs="Arial"/>
          <w:i/>
          <w:iCs/>
          <w:sz w:val="20"/>
          <w:szCs w:val="20"/>
        </w:rPr>
        <w:t xml:space="preserve"> </w:t>
      </w:r>
      <w:r>
        <w:rPr>
          <w:rStyle w:val="Textoennegrita"/>
          <w:rFonts w:ascii="Arial" w:hAnsi="Arial" w:cs="Arial"/>
          <w:i/>
          <w:iCs/>
          <w:sz w:val="20"/>
          <w:szCs w:val="20"/>
        </w:rPr>
        <w:t>por vicios de procedimiento. En conclusión, el numeral 8° del artículo 179 de la Constitución Política se encuentra vigente desde el momento en que fue expedido por la Asamblea Nacional Constituyente hasta el día de hoy, sin solución de continuidad</w:t>
      </w:r>
      <w:r>
        <w:rPr>
          <w:rFonts w:ascii="Arial" w:hAnsi="Arial" w:cs="Arial"/>
          <w:i/>
          <w:iCs/>
          <w:sz w:val="20"/>
          <w:szCs w:val="20"/>
        </w:rPr>
        <w:t>.</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texto del Acto Legislativo 1 de 2003 era: </w:t>
      </w:r>
    </w:p>
    <w:p w:rsidR="00440347" w:rsidRDefault="00440347" w:rsidP="00440347">
      <w:pPr>
        <w:pStyle w:val="NormalWeb"/>
        <w:rPr>
          <w:rStyle w:val="Textoennegrita"/>
        </w:rPr>
      </w:pPr>
      <w:r>
        <w:rPr>
          <w:rFonts w:ascii="Arial" w:hAnsi="Arial" w:cs="Arial"/>
          <w:i/>
          <w:iCs/>
          <w:sz w:val="20"/>
          <w:szCs w:val="20"/>
        </w:rPr>
        <w:t>Artículo 10. El numeral 8 de artículo 179 de la Constitución Política quedará así: Nadie podrá ser elegido para más de una corporación o cargo público, ni para una corporación y un cargo, si los respectivos períodos coinciden en el tiempo, así fuere parcialmente. La renuncia a alguno de ellos no elimina la inhabilidad. </w:t>
      </w:r>
      <w:r>
        <w:rPr>
          <w:rStyle w:val="Textoennegrita"/>
          <w:rFonts w:ascii="Arial" w:hAnsi="Arial" w:cs="Arial"/>
          <w:i/>
          <w:iCs/>
          <w:sz w:val="20"/>
          <w:szCs w:val="20"/>
        </w:rPr>
        <w:t xml:space="preserve"> </w:t>
      </w:r>
    </w:p>
    <w:p w:rsidR="00440347" w:rsidRDefault="00440347" w:rsidP="00440347">
      <w:pPr>
        <w:pStyle w:val="NormalWeb"/>
      </w:pPr>
      <w:r>
        <w:rPr>
          <w:rFonts w:ascii="Arial" w:hAnsi="Arial" w:cs="Arial"/>
        </w:rPr>
        <w:t>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w:t>
      </w:r>
    </w:p>
    <w:p w:rsidR="00440347" w:rsidRDefault="00440347" w:rsidP="00440347">
      <w:pPr>
        <w:pStyle w:val="NormalWeb"/>
        <w:rPr>
          <w:rFonts w:ascii="Arial" w:hAnsi="Arial" w:cs="Arial"/>
        </w:rPr>
      </w:pPr>
      <w:r>
        <w:rPr>
          <w:rFonts w:ascii="Arial" w:hAnsi="Arial" w:cs="Arial"/>
        </w:rPr>
        <w:t>Para los fines de este artículo se considera que la circunscripción nacional coincide con cada una de las territoriales, excepto para la inhabilidad consignada en el numeral 5.</w:t>
      </w:r>
    </w:p>
    <w:p w:rsidR="00440347" w:rsidRDefault="00591B53" w:rsidP="00440347">
      <w:pPr>
        <w:pStyle w:val="NormalWeb"/>
        <w:rPr>
          <w:rFonts w:ascii="Arial" w:hAnsi="Arial" w:cs="Arial"/>
        </w:rPr>
      </w:pPr>
      <w:hyperlink r:id="rId80" w:anchor="0" w:history="1">
        <w:r w:rsidR="00440347">
          <w:rPr>
            <w:rStyle w:val="Hipervnculo"/>
            <w:rFonts w:ascii="Arial" w:hAnsi="Arial" w:cs="Arial"/>
          </w:rPr>
          <w:t>Adicionado por el Acto Legislativo 1 de 2003</w:t>
        </w:r>
      </w:hyperlink>
      <w:proofErr w:type="gramStart"/>
      <w:r w:rsidR="00440347">
        <w:rPr>
          <w:rFonts w:ascii="Arial" w:hAnsi="Arial" w:cs="Arial"/>
        </w:rPr>
        <w:t>.</w:t>
      </w:r>
      <w:r w:rsidR="00A43554">
        <w:rPr>
          <w:rFonts w:ascii="Arial" w:hAnsi="Arial" w:cs="Arial"/>
        </w:rPr>
        <w:t>(</w:t>
      </w:r>
      <w:proofErr w:type="gramEnd"/>
      <w:r w:rsidR="00A43554">
        <w:rPr>
          <w:rFonts w:ascii="Arial" w:hAnsi="Arial" w:cs="Arial"/>
        </w:rPr>
        <w:t>19)</w:t>
      </w:r>
      <w:r w:rsidR="00440347">
        <w:rPr>
          <w:rFonts w:ascii="Arial" w:hAnsi="Arial" w:cs="Arial"/>
        </w:rPr>
        <w:t xml:space="preserve"> </w:t>
      </w:r>
      <w:r w:rsidR="00440347">
        <w:rPr>
          <w:rFonts w:ascii="Arial" w:hAnsi="Arial" w:cs="Arial"/>
          <w:b/>
          <w:bCs/>
        </w:rPr>
        <w:t>Parágrafo transitorio.</w:t>
      </w:r>
      <w:r w:rsidR="00440347">
        <w:rPr>
          <w:rFonts w:ascii="Arial" w:hAnsi="Arial" w:cs="Arial"/>
        </w:rPr>
        <w:t xml:space="preserve"> Lo dispuesto en el numeral 8 del presente artículo no se aplicará a quienes hubiesen renunciado con anterioridad a la vigencia del presente Acto Legislativo.</w:t>
      </w:r>
    </w:p>
    <w:p w:rsidR="00440347" w:rsidRDefault="00440347" w:rsidP="00440347">
      <w:pPr>
        <w:pStyle w:val="NormalWeb"/>
        <w:rPr>
          <w:rFonts w:ascii="Arial" w:hAnsi="Arial" w:cs="Arial"/>
        </w:rPr>
      </w:pPr>
      <w:r>
        <w:rPr>
          <w:rFonts w:ascii="Arial" w:hAnsi="Arial" w:cs="Arial"/>
          <w:b/>
          <w:bCs/>
        </w:rPr>
        <w:lastRenderedPageBreak/>
        <w:t xml:space="preserve">ARTICULO 180. </w:t>
      </w:r>
      <w:r>
        <w:rPr>
          <w:rFonts w:ascii="Arial" w:hAnsi="Arial" w:cs="Arial"/>
        </w:rPr>
        <w:t xml:space="preserve">Los congresistas no podrán: </w:t>
      </w:r>
    </w:p>
    <w:p w:rsidR="00440347" w:rsidRDefault="00440347" w:rsidP="00440347">
      <w:pPr>
        <w:pStyle w:val="NormalWeb"/>
        <w:rPr>
          <w:rFonts w:ascii="Arial" w:hAnsi="Arial" w:cs="Arial"/>
        </w:rPr>
      </w:pPr>
      <w:r>
        <w:rPr>
          <w:rFonts w:ascii="Arial" w:hAnsi="Arial" w:cs="Arial"/>
        </w:rPr>
        <w:t xml:space="preserve">1. Desempeñar cargo o empleo público o privado. </w:t>
      </w:r>
    </w:p>
    <w:p w:rsidR="00440347" w:rsidRDefault="00440347" w:rsidP="00440347">
      <w:pPr>
        <w:pStyle w:val="NormalWeb"/>
        <w:rPr>
          <w:rFonts w:ascii="Arial" w:hAnsi="Arial" w:cs="Arial"/>
        </w:rPr>
      </w:pPr>
      <w:r>
        <w:rPr>
          <w:rFonts w:ascii="Arial" w:hAnsi="Arial" w:cs="Arial"/>
        </w:rPr>
        <w:t xml:space="preserve">2. Gestionar, en nombre propio o ajeno, asuntos ante las entidades públicas o ante las personas que administren tributos, ser apoderados ante las mismas, celebrar con ellas, por sí o por interpuesta persona, contrato alguno. La ley establecerá las excepciones a esta disposición. </w:t>
      </w:r>
    </w:p>
    <w:p w:rsidR="00440347" w:rsidRDefault="00440347" w:rsidP="00440347">
      <w:pPr>
        <w:pStyle w:val="NormalWeb"/>
        <w:rPr>
          <w:rFonts w:ascii="Arial" w:hAnsi="Arial" w:cs="Arial"/>
        </w:rPr>
      </w:pPr>
      <w:r>
        <w:rPr>
          <w:rFonts w:ascii="Arial" w:hAnsi="Arial" w:cs="Arial"/>
        </w:rPr>
        <w:t>3. Modificado. Acto Legislativo 03 de 1993. Artículo 2º. Parágrafo 2º. El numeral 3º del artículo 180 de la Constitución quedará así:</w:t>
      </w:r>
    </w:p>
    <w:p w:rsidR="00440347" w:rsidRDefault="00440347" w:rsidP="00440347">
      <w:pPr>
        <w:pStyle w:val="NormalWeb"/>
        <w:rPr>
          <w:rFonts w:ascii="Arial" w:hAnsi="Arial" w:cs="Arial"/>
        </w:rPr>
      </w:pPr>
      <w:r>
        <w:rPr>
          <w:rFonts w:ascii="Arial" w:hAnsi="Arial" w:cs="Arial"/>
        </w:rPr>
        <w:t xml:space="preserve">Ser miembro de juntas o consejos directivos de entidades oficiales descentralizadas de cualquier nivel o de instituciones que administren tributos. </w:t>
      </w:r>
    </w:p>
    <w:p w:rsidR="00440347" w:rsidRDefault="00440347" w:rsidP="00440347">
      <w:pPr>
        <w:pStyle w:val="NormalWeb"/>
        <w:rPr>
          <w:rFonts w:ascii="Arial" w:hAnsi="Arial" w:cs="Arial"/>
          <w:b/>
          <w:bCs/>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Ser miembros de juntas o consejos directivos de entidades descentralizadas de cualquier nivel o de instituciones que administren tributos.</w:t>
      </w:r>
    </w:p>
    <w:p w:rsidR="00440347" w:rsidRDefault="00440347" w:rsidP="00440347">
      <w:pPr>
        <w:pStyle w:val="NormalWeb"/>
        <w:rPr>
          <w:rFonts w:ascii="Arial" w:hAnsi="Arial" w:cs="Arial"/>
        </w:rPr>
      </w:pPr>
      <w:r>
        <w:rPr>
          <w:rFonts w:ascii="Arial" w:hAnsi="Arial" w:cs="Arial"/>
        </w:rPr>
        <w:t xml:space="preserve">4. Celebrar contratos o realizar gestiones con personas naturales o jurídicas de derecho privado que administren, manejen o inviertan fondos públicos o sean contratistas del Estado o reciban donaciones de éste. Se exceptúa la adquisición de bienes o servicios que se ofrecen a los ciudadanos en igualdad de condiciones. </w:t>
      </w:r>
    </w:p>
    <w:p w:rsidR="00440347" w:rsidRDefault="00440347" w:rsidP="00440347">
      <w:pPr>
        <w:pStyle w:val="NormalWeb"/>
        <w:rPr>
          <w:rFonts w:ascii="Arial" w:hAnsi="Arial" w:cs="Arial"/>
        </w:rPr>
      </w:pPr>
      <w:r>
        <w:rPr>
          <w:rFonts w:ascii="Arial" w:hAnsi="Arial" w:cs="Arial"/>
          <w:b/>
          <w:bCs/>
        </w:rPr>
        <w:t>PARAGRAFO 1.</w:t>
      </w:r>
      <w:r>
        <w:rPr>
          <w:rFonts w:ascii="Arial" w:hAnsi="Arial" w:cs="Arial"/>
        </w:rPr>
        <w:t xml:space="preserve"> Se exceptúa del régimen de incompatibilidades el ejercicio de la cátedra universitaria.</w:t>
      </w:r>
    </w:p>
    <w:p w:rsidR="00440347" w:rsidRDefault="00440347" w:rsidP="00440347">
      <w:pPr>
        <w:pStyle w:val="NormalWeb"/>
        <w:rPr>
          <w:rFonts w:ascii="Arial" w:hAnsi="Arial" w:cs="Arial"/>
        </w:rPr>
      </w:pPr>
      <w:r>
        <w:rPr>
          <w:rFonts w:ascii="Arial" w:hAnsi="Arial" w:cs="Arial"/>
          <w:b/>
          <w:bCs/>
        </w:rPr>
        <w:t>PARAGRAFO 2.</w:t>
      </w:r>
      <w:r>
        <w:rPr>
          <w:rFonts w:ascii="Arial" w:hAnsi="Arial" w:cs="Arial"/>
        </w:rPr>
        <w:t xml:space="preserve"> El funcionario que en contravención del presente artículo, nombre a un Congresista para un empleo o cargo o celebre con él un contrato o acepte que actúe como gestor en nombre propio o de terceros, incurrirá en causal de mala conducta.</w:t>
      </w:r>
    </w:p>
    <w:p w:rsidR="00440347" w:rsidRDefault="00440347" w:rsidP="00440347">
      <w:pPr>
        <w:pStyle w:val="NormalWeb"/>
        <w:rPr>
          <w:rFonts w:ascii="Arial" w:hAnsi="Arial" w:cs="Arial"/>
        </w:rPr>
      </w:pPr>
      <w:r>
        <w:rPr>
          <w:rFonts w:ascii="Arial" w:hAnsi="Arial" w:cs="Arial"/>
          <w:b/>
          <w:bCs/>
        </w:rPr>
        <w:t xml:space="preserve">ARTICULO 181. </w:t>
      </w:r>
      <w:r>
        <w:rPr>
          <w:rFonts w:ascii="Arial" w:hAnsi="Arial" w:cs="Arial"/>
        </w:rPr>
        <w:t xml:space="preserve">Las incompatibilidades de los congresistas tendrán vigencia durante el período constitucional respectivo. En caso de renuncia, se mantendrán durante el año siguiente a su aceptación, si el lapso que faltare para el vencimiento del período fuere superior. </w:t>
      </w:r>
    </w:p>
    <w:p w:rsidR="00440347" w:rsidRDefault="00440347" w:rsidP="00440347">
      <w:pPr>
        <w:pStyle w:val="NormalWeb"/>
        <w:rPr>
          <w:rFonts w:ascii="Arial" w:hAnsi="Arial" w:cs="Arial"/>
        </w:rPr>
      </w:pPr>
      <w:r>
        <w:rPr>
          <w:rFonts w:ascii="Arial" w:hAnsi="Arial" w:cs="Arial"/>
        </w:rPr>
        <w:t>Quien fuere llamado a ocupar el cargo, quedará sometido al mismo régimen de inhabilidades e incompatibilidades a partir de su posesión.</w:t>
      </w:r>
    </w:p>
    <w:p w:rsidR="00440347" w:rsidRDefault="00440347" w:rsidP="00440347">
      <w:pPr>
        <w:pStyle w:val="NormalWeb"/>
        <w:rPr>
          <w:rFonts w:ascii="Arial" w:hAnsi="Arial" w:cs="Arial"/>
        </w:rPr>
      </w:pPr>
      <w:r>
        <w:rPr>
          <w:rFonts w:ascii="Arial" w:hAnsi="Arial" w:cs="Arial"/>
          <w:b/>
          <w:bCs/>
        </w:rPr>
        <w:t xml:space="preserve">ARTICULO 182. </w:t>
      </w:r>
      <w:r>
        <w:rPr>
          <w:rFonts w:ascii="Arial" w:hAnsi="Arial" w:cs="Arial"/>
        </w:rPr>
        <w:t>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w:t>
      </w:r>
    </w:p>
    <w:p w:rsidR="00440347" w:rsidRDefault="00440347" w:rsidP="00440347">
      <w:pPr>
        <w:pStyle w:val="NormalWeb"/>
        <w:rPr>
          <w:rFonts w:ascii="Arial" w:hAnsi="Arial" w:cs="Arial"/>
        </w:rPr>
      </w:pPr>
      <w:r>
        <w:rPr>
          <w:rFonts w:ascii="Arial" w:hAnsi="Arial" w:cs="Arial"/>
          <w:b/>
          <w:bCs/>
        </w:rPr>
        <w:t>ARTICULO </w:t>
      </w:r>
      <w:bookmarkStart w:id="89" w:name="BM183"/>
      <w:r>
        <w:rPr>
          <w:rFonts w:ascii="Arial" w:hAnsi="Arial" w:cs="Arial"/>
          <w:b/>
          <w:bCs/>
        </w:rPr>
        <w:t> </w:t>
      </w:r>
      <w:bookmarkEnd w:id="89"/>
      <w:r>
        <w:rPr>
          <w:rFonts w:ascii="Arial" w:hAnsi="Arial" w:cs="Arial"/>
          <w:b/>
          <w:bCs/>
        </w:rPr>
        <w:t xml:space="preserve">183. </w:t>
      </w:r>
      <w:r>
        <w:rPr>
          <w:rFonts w:ascii="Arial" w:hAnsi="Arial" w:cs="Arial"/>
        </w:rPr>
        <w:t xml:space="preserve">Los congresistas perderán su investidura: </w:t>
      </w:r>
    </w:p>
    <w:p w:rsidR="00440347" w:rsidRDefault="00440347" w:rsidP="00440347">
      <w:pPr>
        <w:pStyle w:val="NormalWeb"/>
        <w:rPr>
          <w:rFonts w:ascii="Arial" w:hAnsi="Arial" w:cs="Arial"/>
        </w:rPr>
      </w:pPr>
      <w:r>
        <w:rPr>
          <w:rFonts w:ascii="Arial" w:hAnsi="Arial" w:cs="Arial"/>
        </w:rPr>
        <w:lastRenderedPageBreak/>
        <w:t xml:space="preserve">1. Por violación del régimen de inhabilidades e incompatibilidades, o del régimen de conflicto de intereses. </w:t>
      </w:r>
    </w:p>
    <w:p w:rsidR="00440347" w:rsidRDefault="00440347" w:rsidP="00440347">
      <w:pPr>
        <w:pStyle w:val="NormalWeb"/>
        <w:rPr>
          <w:rFonts w:ascii="Arial" w:hAnsi="Arial" w:cs="Arial"/>
        </w:rPr>
      </w:pPr>
      <w:r>
        <w:rPr>
          <w:rFonts w:ascii="Arial" w:hAnsi="Arial" w:cs="Arial"/>
        </w:rPr>
        <w:t xml:space="preserve">2. Por la inasistencia, en un mismo período de sesiones, a seis reuniones plenarias en las que se voten proyectos de acto legislativo, de ley o mociones de censura. </w:t>
      </w:r>
    </w:p>
    <w:p w:rsidR="00440347" w:rsidRDefault="00440347" w:rsidP="00440347">
      <w:pPr>
        <w:pStyle w:val="NormalWeb"/>
        <w:rPr>
          <w:rFonts w:ascii="Arial" w:hAnsi="Arial" w:cs="Arial"/>
        </w:rPr>
      </w:pPr>
      <w:r>
        <w:rPr>
          <w:rFonts w:ascii="Arial" w:hAnsi="Arial" w:cs="Arial"/>
        </w:rPr>
        <w:t xml:space="preserve">3. Por no tomar posesión del cargo dentro de los ocho días siguientes a la fecha de instalación de las Cámaras, o a la fecha en que fueren llamados a posesionarse. </w:t>
      </w:r>
    </w:p>
    <w:p w:rsidR="00440347" w:rsidRDefault="00440347" w:rsidP="00440347">
      <w:pPr>
        <w:pStyle w:val="NormalWeb"/>
        <w:rPr>
          <w:rFonts w:ascii="Arial" w:hAnsi="Arial" w:cs="Arial"/>
        </w:rPr>
      </w:pPr>
      <w:r>
        <w:rPr>
          <w:rFonts w:ascii="Arial" w:hAnsi="Arial" w:cs="Arial"/>
        </w:rPr>
        <w:t xml:space="preserve">4. Por indebida destinación de dineros públicos. </w:t>
      </w:r>
    </w:p>
    <w:p w:rsidR="00440347" w:rsidRDefault="00440347" w:rsidP="00440347">
      <w:pPr>
        <w:pStyle w:val="NormalWeb"/>
        <w:rPr>
          <w:rFonts w:ascii="Arial" w:hAnsi="Arial" w:cs="Arial"/>
        </w:rPr>
      </w:pPr>
      <w:r>
        <w:rPr>
          <w:rFonts w:ascii="Arial" w:hAnsi="Arial" w:cs="Arial"/>
        </w:rPr>
        <w:t xml:space="preserve">5. Por tráfico de influencias debidamente comprobado. </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Las causales 2 y 3 no tendrán aplicación cuando medie fuerza mayor.</w:t>
      </w:r>
    </w:p>
    <w:p w:rsidR="00440347" w:rsidRDefault="00440347" w:rsidP="00440347">
      <w:pPr>
        <w:pStyle w:val="NormalWeb"/>
        <w:rPr>
          <w:rFonts w:ascii="Arial" w:hAnsi="Arial" w:cs="Arial"/>
        </w:rPr>
      </w:pPr>
      <w:r>
        <w:rPr>
          <w:rFonts w:ascii="Arial" w:hAnsi="Arial" w:cs="Arial"/>
          <w:b/>
          <w:bCs/>
        </w:rPr>
        <w:t xml:space="preserve">ARTICULO 184. </w:t>
      </w:r>
      <w:r>
        <w:rPr>
          <w:rFonts w:ascii="Arial" w:hAnsi="Arial" w:cs="Arial"/>
        </w:rPr>
        <w:t>La pérdida de la investidura será decretada por el Consejo de Estado de acuerdo con la ley y en un término no mayor de veinte días hábiles, contados a partir de la fecha de la solicitud formulada por la mesa directiva de la cámara correspondiente o por cualquier ciudadano.</w:t>
      </w:r>
    </w:p>
    <w:p w:rsidR="00440347" w:rsidRDefault="00440347" w:rsidP="00440347">
      <w:pPr>
        <w:pStyle w:val="NormalWeb"/>
        <w:rPr>
          <w:rFonts w:ascii="Arial" w:hAnsi="Arial" w:cs="Arial"/>
        </w:rPr>
      </w:pPr>
      <w:r>
        <w:rPr>
          <w:rFonts w:ascii="Arial" w:hAnsi="Arial" w:cs="Arial"/>
          <w:b/>
          <w:bCs/>
        </w:rPr>
        <w:t xml:space="preserve">ARTICULO 185. </w:t>
      </w:r>
      <w:r>
        <w:rPr>
          <w:rFonts w:ascii="Arial" w:hAnsi="Arial" w:cs="Arial"/>
        </w:rPr>
        <w:t>Los congresistas serán inviolables por las opiniones y los votos que emitan en el ejercicio del cargo, sin perjuicio de las normas disciplinarias contenidas en el reglamento respectivo.</w:t>
      </w:r>
    </w:p>
    <w:p w:rsidR="00440347" w:rsidRDefault="00440347" w:rsidP="00440347">
      <w:pPr>
        <w:pStyle w:val="NormalWeb"/>
        <w:rPr>
          <w:rFonts w:ascii="Arial" w:hAnsi="Arial" w:cs="Arial"/>
        </w:rPr>
      </w:pPr>
      <w:r>
        <w:rPr>
          <w:rFonts w:ascii="Arial" w:hAnsi="Arial" w:cs="Arial"/>
          <w:b/>
          <w:bCs/>
        </w:rPr>
        <w:t xml:space="preserve">ARTICULO 186. </w:t>
      </w:r>
      <w:r>
        <w:rPr>
          <w:rFonts w:ascii="Arial" w:hAnsi="Arial" w:cs="Arial"/>
        </w:rPr>
        <w:t>De los delitos que cometan los congresistas, conocerá en forma privativa la Corte Suprema de Justicia, única autoridad que podrá ordenar su detención. En caso de flagrante delito deberán ser aprehendidos y puestos inmediatamente a disposición de la misma corporación.</w:t>
      </w:r>
    </w:p>
    <w:p w:rsidR="00440347" w:rsidRDefault="00440347" w:rsidP="00440347">
      <w:pPr>
        <w:pStyle w:val="NormalWeb"/>
        <w:rPr>
          <w:rFonts w:ascii="Arial" w:hAnsi="Arial" w:cs="Arial"/>
        </w:rPr>
      </w:pPr>
      <w:r>
        <w:rPr>
          <w:rFonts w:ascii="Arial" w:hAnsi="Arial" w:cs="Arial"/>
          <w:b/>
          <w:bCs/>
        </w:rPr>
        <w:t xml:space="preserve">ARTICULO 187. </w:t>
      </w:r>
      <w:r>
        <w:rPr>
          <w:rFonts w:ascii="Arial" w:hAnsi="Arial" w:cs="Arial"/>
        </w:rPr>
        <w:t xml:space="preserve">La asignación de los miembros del Congreso se reajustará cada año en proporción igual al promedio ponderado de los cambios ocurridos en la remuneración de los servidores de la administración central, según certificación que para el efecto expida el Contralor General de la República. </w:t>
      </w:r>
    </w:p>
    <w:p w:rsidR="00440347" w:rsidRDefault="00440347" w:rsidP="00440347">
      <w:pPr>
        <w:pStyle w:val="NormalWeb"/>
        <w:jc w:val="center"/>
        <w:rPr>
          <w:rFonts w:ascii="Arial" w:hAnsi="Arial" w:cs="Arial"/>
          <w:b/>
          <w:bCs/>
        </w:rPr>
      </w:pPr>
      <w:r>
        <w:rPr>
          <w:rFonts w:ascii="Arial" w:hAnsi="Arial" w:cs="Arial"/>
          <w:b/>
          <w:bCs/>
        </w:rPr>
        <w:t xml:space="preserve">TITULO VII </w:t>
      </w:r>
    </w:p>
    <w:p w:rsidR="00440347" w:rsidRDefault="00440347" w:rsidP="00440347">
      <w:pPr>
        <w:pStyle w:val="NormalWeb"/>
        <w:jc w:val="center"/>
        <w:rPr>
          <w:rFonts w:ascii="Arial" w:hAnsi="Arial" w:cs="Arial"/>
          <w:b/>
          <w:bCs/>
        </w:rPr>
      </w:pPr>
      <w:r>
        <w:rPr>
          <w:rFonts w:ascii="Arial" w:hAnsi="Arial" w:cs="Arial"/>
          <w:b/>
          <w:bCs/>
        </w:rPr>
        <w:t>DE LA RAMA EJECUTIVA</w:t>
      </w:r>
    </w:p>
    <w:p w:rsidR="00440347" w:rsidRDefault="00440347" w:rsidP="00440347">
      <w:pPr>
        <w:pStyle w:val="NormalWeb"/>
        <w:jc w:val="center"/>
        <w:rPr>
          <w:rFonts w:ascii="Arial" w:hAnsi="Arial" w:cs="Arial"/>
          <w:b/>
          <w:bCs/>
        </w:rPr>
      </w:pPr>
      <w:r>
        <w:rPr>
          <w:rFonts w:ascii="Arial" w:hAnsi="Arial" w:cs="Arial"/>
          <w:b/>
          <w:bCs/>
        </w:rPr>
        <w:t xml:space="preserve">CAPITULO 1. </w:t>
      </w:r>
    </w:p>
    <w:p w:rsidR="00440347" w:rsidRDefault="00440347" w:rsidP="00440347">
      <w:pPr>
        <w:pStyle w:val="NormalWeb"/>
        <w:jc w:val="center"/>
        <w:rPr>
          <w:rFonts w:ascii="Arial" w:hAnsi="Arial" w:cs="Arial"/>
          <w:b/>
          <w:bCs/>
        </w:rPr>
      </w:pPr>
      <w:r>
        <w:rPr>
          <w:rFonts w:ascii="Arial" w:hAnsi="Arial" w:cs="Arial"/>
          <w:b/>
          <w:bCs/>
        </w:rPr>
        <w:t>DEL PRESIDENTE DE LA REPUBLICA</w:t>
      </w:r>
    </w:p>
    <w:p w:rsidR="00440347" w:rsidRDefault="00440347" w:rsidP="00440347">
      <w:pPr>
        <w:pStyle w:val="NormalWeb"/>
        <w:rPr>
          <w:rFonts w:ascii="Arial" w:hAnsi="Arial" w:cs="Arial"/>
        </w:rPr>
      </w:pPr>
      <w:r>
        <w:rPr>
          <w:rFonts w:ascii="Arial" w:hAnsi="Arial" w:cs="Arial"/>
          <w:b/>
          <w:bCs/>
        </w:rPr>
        <w:t xml:space="preserve">ARTICULO 188. </w:t>
      </w:r>
      <w:r>
        <w:rPr>
          <w:rFonts w:ascii="Arial" w:hAnsi="Arial" w:cs="Arial"/>
        </w:rPr>
        <w:t>El Presidente de la República simboliza la unidad nacional y al jurar el cumplimiento de la Constitución y de las leyes, se obliga a garantizar los derechos y libertades de todos los colombianos.</w:t>
      </w:r>
    </w:p>
    <w:p w:rsidR="00440347" w:rsidRDefault="00440347" w:rsidP="00440347">
      <w:pPr>
        <w:pStyle w:val="NormalWeb"/>
        <w:rPr>
          <w:rFonts w:ascii="Arial" w:hAnsi="Arial" w:cs="Arial"/>
        </w:rPr>
      </w:pPr>
      <w:r>
        <w:rPr>
          <w:rFonts w:ascii="Arial" w:hAnsi="Arial" w:cs="Arial"/>
          <w:b/>
          <w:bCs/>
        </w:rPr>
        <w:lastRenderedPageBreak/>
        <w:t xml:space="preserve">ARTICULO 189. </w:t>
      </w:r>
      <w:r>
        <w:rPr>
          <w:rFonts w:ascii="Arial" w:hAnsi="Arial" w:cs="Arial"/>
        </w:rPr>
        <w:t xml:space="preserve">Corresponde al Presidente de la República como Jefe de Estado, Jefe del Gobierno y Suprema Autoridad Administrativa: </w:t>
      </w:r>
    </w:p>
    <w:p w:rsidR="00440347" w:rsidRDefault="00440347" w:rsidP="00440347">
      <w:pPr>
        <w:pStyle w:val="NormalWeb"/>
        <w:rPr>
          <w:rFonts w:ascii="Arial" w:hAnsi="Arial" w:cs="Arial"/>
        </w:rPr>
      </w:pPr>
      <w:r>
        <w:rPr>
          <w:rFonts w:ascii="Arial" w:hAnsi="Arial" w:cs="Arial"/>
        </w:rPr>
        <w:t>1. Nombrar y separar libremente a los Ministros del Despacho y a los Directores de Departamentos Administrativos.</w:t>
      </w:r>
    </w:p>
    <w:p w:rsidR="00440347" w:rsidRDefault="00440347" w:rsidP="00440347">
      <w:pPr>
        <w:pStyle w:val="NormalWeb"/>
        <w:rPr>
          <w:rFonts w:ascii="Arial" w:hAnsi="Arial" w:cs="Arial"/>
        </w:rPr>
      </w:pPr>
      <w:r>
        <w:rPr>
          <w:rFonts w:ascii="Arial" w:hAnsi="Arial" w:cs="Arial"/>
        </w:rPr>
        <w:t>2. Dirigir las relaciones internacionales. Nombrar a los agentes diplomáticos y consulares, recibir a los agentes respectivos y celebrar con otros Estados y entidades de derecho internacional tratados o convenios que se someterán a la aprobación del Congreso.</w:t>
      </w:r>
    </w:p>
    <w:p w:rsidR="00440347" w:rsidRDefault="00440347" w:rsidP="00440347">
      <w:pPr>
        <w:pStyle w:val="NormalWeb"/>
        <w:rPr>
          <w:rFonts w:ascii="Arial" w:hAnsi="Arial" w:cs="Arial"/>
        </w:rPr>
      </w:pPr>
      <w:r>
        <w:rPr>
          <w:rFonts w:ascii="Arial" w:hAnsi="Arial" w:cs="Arial"/>
        </w:rPr>
        <w:t>3. Dirigir la fuerza pública y disponer de ella como Comandante Supremo de las Fuerzas Armadas de la República.</w:t>
      </w:r>
    </w:p>
    <w:p w:rsidR="00440347" w:rsidRDefault="00440347" w:rsidP="00440347">
      <w:pPr>
        <w:pStyle w:val="NormalWeb"/>
        <w:rPr>
          <w:rFonts w:ascii="Arial" w:hAnsi="Arial" w:cs="Arial"/>
        </w:rPr>
      </w:pPr>
      <w:r>
        <w:rPr>
          <w:rFonts w:ascii="Arial" w:hAnsi="Arial" w:cs="Arial"/>
        </w:rPr>
        <w:t>4. Conservar en todo el territorio el orden público y restablecerlo donde fuere turbado.</w:t>
      </w:r>
    </w:p>
    <w:p w:rsidR="00440347" w:rsidRDefault="00440347" w:rsidP="00440347">
      <w:pPr>
        <w:pStyle w:val="NormalWeb"/>
        <w:rPr>
          <w:rFonts w:ascii="Arial" w:hAnsi="Arial" w:cs="Arial"/>
        </w:rPr>
      </w:pPr>
      <w:r>
        <w:rPr>
          <w:rFonts w:ascii="Arial" w:hAnsi="Arial" w:cs="Arial"/>
        </w:rPr>
        <w:t>5. Dirigir las operaciones de guerra cuando lo estime conveniente.</w:t>
      </w:r>
    </w:p>
    <w:p w:rsidR="00440347" w:rsidRDefault="00440347" w:rsidP="00440347">
      <w:pPr>
        <w:pStyle w:val="NormalWeb"/>
        <w:rPr>
          <w:rFonts w:ascii="Arial" w:hAnsi="Arial" w:cs="Arial"/>
        </w:rPr>
      </w:pPr>
      <w:r>
        <w:rPr>
          <w:rFonts w:ascii="Arial" w:hAnsi="Arial" w:cs="Arial"/>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rsidR="00440347" w:rsidRDefault="00440347" w:rsidP="00440347">
      <w:pPr>
        <w:pStyle w:val="NormalWeb"/>
        <w:rPr>
          <w:rFonts w:ascii="Arial" w:hAnsi="Arial" w:cs="Arial"/>
        </w:rPr>
      </w:pPr>
      <w:r>
        <w:rPr>
          <w:rFonts w:ascii="Arial" w:hAnsi="Arial" w:cs="Arial"/>
        </w:rPr>
        <w:t>7. Permitir, en receso del Senado, previo dictamen del Consejo de Estado, el tránsito de tropas extranjeras por el territorio de la República.</w:t>
      </w:r>
    </w:p>
    <w:p w:rsidR="00440347" w:rsidRDefault="00440347" w:rsidP="00440347">
      <w:pPr>
        <w:pStyle w:val="NormalWeb"/>
        <w:rPr>
          <w:rFonts w:ascii="Arial" w:hAnsi="Arial" w:cs="Arial"/>
        </w:rPr>
      </w:pPr>
      <w:r>
        <w:rPr>
          <w:rFonts w:ascii="Arial" w:hAnsi="Arial" w:cs="Arial"/>
        </w:rPr>
        <w:t>8. Instalar y clausurar las sesiones del Congreso en cada legislatura.</w:t>
      </w:r>
    </w:p>
    <w:p w:rsidR="00440347" w:rsidRDefault="00440347" w:rsidP="00440347">
      <w:pPr>
        <w:pStyle w:val="NormalWeb"/>
        <w:rPr>
          <w:rFonts w:ascii="Arial" w:hAnsi="Arial" w:cs="Arial"/>
        </w:rPr>
      </w:pPr>
      <w:r>
        <w:rPr>
          <w:rFonts w:ascii="Arial" w:hAnsi="Arial" w:cs="Arial"/>
        </w:rPr>
        <w:t>9. Sancionar las leyes.</w:t>
      </w:r>
    </w:p>
    <w:p w:rsidR="00440347" w:rsidRDefault="00440347" w:rsidP="00440347">
      <w:pPr>
        <w:pStyle w:val="NormalWeb"/>
        <w:rPr>
          <w:rFonts w:ascii="Arial" w:hAnsi="Arial" w:cs="Arial"/>
        </w:rPr>
      </w:pPr>
      <w:r>
        <w:rPr>
          <w:rFonts w:ascii="Arial" w:hAnsi="Arial" w:cs="Arial"/>
        </w:rPr>
        <w:t>10. Promulgar las leyes, obedecerlas y velar por su estricto cumplimiento.</w:t>
      </w:r>
    </w:p>
    <w:p w:rsidR="00440347" w:rsidRDefault="00440347" w:rsidP="00440347">
      <w:pPr>
        <w:pStyle w:val="NormalWeb"/>
        <w:rPr>
          <w:rFonts w:ascii="Arial" w:hAnsi="Arial" w:cs="Arial"/>
        </w:rPr>
      </w:pPr>
      <w:r>
        <w:rPr>
          <w:rFonts w:ascii="Arial" w:hAnsi="Arial" w:cs="Arial"/>
        </w:rPr>
        <w:t>11. Ejercer la potestad reglamentaria, mediante la expedición de los decretos, resoluciones y órdenes necesarios para la cumplida ejecución de las leyes.</w:t>
      </w:r>
    </w:p>
    <w:p w:rsidR="00440347" w:rsidRDefault="00440347" w:rsidP="00440347">
      <w:pPr>
        <w:pStyle w:val="NormalWeb"/>
        <w:rPr>
          <w:rFonts w:ascii="Arial" w:hAnsi="Arial" w:cs="Arial"/>
        </w:rPr>
      </w:pPr>
      <w:r>
        <w:rPr>
          <w:rFonts w:ascii="Arial" w:hAnsi="Arial" w:cs="Arial"/>
        </w:rPr>
        <w:t>12. 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rsidR="00440347" w:rsidRDefault="00440347" w:rsidP="00440347">
      <w:pPr>
        <w:pStyle w:val="NormalWeb"/>
        <w:rPr>
          <w:rFonts w:ascii="Arial" w:hAnsi="Arial" w:cs="Arial"/>
        </w:rPr>
      </w:pPr>
      <w:r>
        <w:rPr>
          <w:rFonts w:ascii="Arial" w:hAnsi="Arial" w:cs="Arial"/>
        </w:rPr>
        <w:t>13. Nombrar a los presidentes, directores o gerentes de los establecimientos públicos nacionales y a las personas que deban desempeñar empleos nacionales cuya provisión no sea por concurso o no corresponda a otros funcionarios o corporaciones, según la Constitución o la ley.</w:t>
      </w:r>
    </w:p>
    <w:p w:rsidR="00440347" w:rsidRDefault="00440347" w:rsidP="00440347">
      <w:pPr>
        <w:pStyle w:val="NormalWeb"/>
        <w:rPr>
          <w:rFonts w:ascii="Arial" w:hAnsi="Arial" w:cs="Arial"/>
        </w:rPr>
      </w:pPr>
      <w:r>
        <w:rPr>
          <w:rFonts w:ascii="Arial" w:hAnsi="Arial" w:cs="Arial"/>
        </w:rPr>
        <w:t>En todo caso, el Gobierno tiene la facultad de nombrar y remover libremente a sus agentes.</w:t>
      </w:r>
    </w:p>
    <w:p w:rsidR="00440347" w:rsidRDefault="00440347" w:rsidP="00440347">
      <w:pPr>
        <w:pStyle w:val="NormalWeb"/>
        <w:rPr>
          <w:rFonts w:ascii="Arial" w:hAnsi="Arial" w:cs="Arial"/>
        </w:rPr>
      </w:pPr>
      <w:r>
        <w:rPr>
          <w:rFonts w:ascii="Arial" w:hAnsi="Arial" w:cs="Arial"/>
        </w:rPr>
        <w:lastRenderedPageBreak/>
        <w:t xml:space="preserve">14. 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w:t>
      </w:r>
      <w:proofErr w:type="spellStart"/>
      <w:r>
        <w:rPr>
          <w:rFonts w:ascii="Arial" w:hAnsi="Arial" w:cs="Arial"/>
        </w:rPr>
        <w:t>iniciales</w:t>
      </w:r>
      <w:proofErr w:type="spellEnd"/>
      <w:r>
        <w:rPr>
          <w:rFonts w:ascii="Arial" w:hAnsi="Arial" w:cs="Arial"/>
        </w:rPr>
        <w:t>.</w:t>
      </w:r>
    </w:p>
    <w:p w:rsidR="00440347" w:rsidRDefault="00440347" w:rsidP="00440347">
      <w:pPr>
        <w:pStyle w:val="NormalWeb"/>
        <w:rPr>
          <w:rFonts w:ascii="Arial" w:hAnsi="Arial" w:cs="Arial"/>
        </w:rPr>
      </w:pPr>
      <w:r>
        <w:rPr>
          <w:rFonts w:ascii="Arial" w:hAnsi="Arial" w:cs="Arial"/>
        </w:rPr>
        <w:t>15. Suprimir o fusionar entidades u organismos administrativos nacionales de conformidad con la ley.</w:t>
      </w:r>
    </w:p>
    <w:p w:rsidR="00440347" w:rsidRDefault="00440347" w:rsidP="00440347">
      <w:pPr>
        <w:pStyle w:val="NormalWeb"/>
        <w:rPr>
          <w:rFonts w:ascii="Arial" w:hAnsi="Arial" w:cs="Arial"/>
        </w:rPr>
      </w:pPr>
      <w:r>
        <w:rPr>
          <w:rFonts w:ascii="Arial" w:hAnsi="Arial" w:cs="Arial"/>
        </w:rPr>
        <w:t>16. Modificar la estructura de los Ministerios, Departamentos Administrativos y demás entidades u organismos administrativos nacionales, con sujeción a los principios y reglas generales que defina la ley.</w:t>
      </w:r>
    </w:p>
    <w:p w:rsidR="00440347" w:rsidRDefault="00440347" w:rsidP="00440347">
      <w:pPr>
        <w:pStyle w:val="NormalWeb"/>
        <w:rPr>
          <w:rFonts w:ascii="Arial" w:hAnsi="Arial" w:cs="Arial"/>
        </w:rPr>
      </w:pPr>
      <w:r>
        <w:rPr>
          <w:rFonts w:ascii="Arial" w:hAnsi="Arial" w:cs="Arial"/>
        </w:rPr>
        <w:t>17. Distribuir los negocios según su naturaleza, entre Ministerios, Departamentos Administrativos y Establecimientos Públicos.</w:t>
      </w:r>
    </w:p>
    <w:p w:rsidR="00440347" w:rsidRDefault="00440347" w:rsidP="00440347">
      <w:pPr>
        <w:pStyle w:val="NormalWeb"/>
        <w:rPr>
          <w:rFonts w:ascii="Arial" w:hAnsi="Arial" w:cs="Arial"/>
        </w:rPr>
      </w:pPr>
      <w:r>
        <w:rPr>
          <w:rFonts w:ascii="Arial" w:hAnsi="Arial" w:cs="Arial"/>
        </w:rPr>
        <w:t>18. Conceder permiso a los empleados públicos nacionales que lo soliciten, para aceptar, con carácter temporal, cargos o mercedes de gobiernos extranjeros.</w:t>
      </w:r>
    </w:p>
    <w:p w:rsidR="00440347" w:rsidRDefault="00440347" w:rsidP="00440347">
      <w:pPr>
        <w:pStyle w:val="NormalWeb"/>
        <w:rPr>
          <w:rFonts w:ascii="Arial" w:hAnsi="Arial" w:cs="Arial"/>
        </w:rPr>
      </w:pPr>
      <w:r>
        <w:rPr>
          <w:rFonts w:ascii="Arial" w:hAnsi="Arial" w:cs="Arial"/>
        </w:rPr>
        <w:t>19. Conferir grados a los miembros de la fuerza pública y someter para aprobación del Senado los que correspondan de acuerdo con el artículo 173.</w:t>
      </w:r>
    </w:p>
    <w:p w:rsidR="00440347" w:rsidRDefault="00440347" w:rsidP="00440347">
      <w:pPr>
        <w:pStyle w:val="NormalWeb"/>
        <w:rPr>
          <w:rFonts w:ascii="Arial" w:hAnsi="Arial" w:cs="Arial"/>
        </w:rPr>
      </w:pPr>
      <w:r>
        <w:rPr>
          <w:rFonts w:ascii="Arial" w:hAnsi="Arial" w:cs="Arial"/>
        </w:rPr>
        <w:t>20. Velar por la estricta recaudación y administración de las rentas y caudales públicos y decretar su inversión de acuerdo con las leyes.</w:t>
      </w:r>
    </w:p>
    <w:p w:rsidR="00440347" w:rsidRDefault="00440347" w:rsidP="00440347">
      <w:pPr>
        <w:pStyle w:val="NormalWeb"/>
        <w:rPr>
          <w:rFonts w:ascii="Arial" w:hAnsi="Arial" w:cs="Arial"/>
        </w:rPr>
      </w:pPr>
      <w:r>
        <w:rPr>
          <w:rFonts w:ascii="Arial" w:hAnsi="Arial" w:cs="Arial"/>
        </w:rPr>
        <w:t>21. Ejercer la inspección y vigilancia de la enseñanza conforme a la ley.</w:t>
      </w:r>
    </w:p>
    <w:p w:rsidR="00440347" w:rsidRDefault="00440347" w:rsidP="00440347">
      <w:pPr>
        <w:pStyle w:val="NormalWeb"/>
        <w:rPr>
          <w:rFonts w:ascii="Arial" w:hAnsi="Arial" w:cs="Arial"/>
        </w:rPr>
      </w:pPr>
      <w:r>
        <w:rPr>
          <w:rFonts w:ascii="Arial" w:hAnsi="Arial" w:cs="Arial"/>
        </w:rPr>
        <w:t>22. Ejercer la inspección y vigilancia de la prestación de los servicios públicos.</w:t>
      </w:r>
    </w:p>
    <w:p w:rsidR="00440347" w:rsidRDefault="00440347" w:rsidP="00440347">
      <w:pPr>
        <w:pStyle w:val="NormalWeb"/>
        <w:rPr>
          <w:rFonts w:ascii="Arial" w:hAnsi="Arial" w:cs="Arial"/>
        </w:rPr>
      </w:pPr>
      <w:r>
        <w:rPr>
          <w:rFonts w:ascii="Arial" w:hAnsi="Arial" w:cs="Arial"/>
        </w:rPr>
        <w:t>23. Celebrar los contratos que le correspondan con sujeción a la Constitución y la ley.</w:t>
      </w:r>
    </w:p>
    <w:p w:rsidR="00440347" w:rsidRDefault="00440347" w:rsidP="00440347">
      <w:pPr>
        <w:pStyle w:val="NormalWeb"/>
        <w:rPr>
          <w:rFonts w:ascii="Arial" w:hAnsi="Arial" w:cs="Arial"/>
        </w:rPr>
      </w:pPr>
      <w:r>
        <w:rPr>
          <w:rFonts w:ascii="Arial" w:hAnsi="Arial" w:cs="Arial"/>
        </w:rPr>
        <w:t>24. Ejercer, de acuerdo con la ley, la inspección, vigilancia y control sobre las personas que realicen actividades financiera, bursátil, aseguradora y cualquier otra relacionada con el manejo, aprovechamiento o inversión de recursos captados del público. Así mismo, sobre las entidades cooperativas y las sociedades mercantiles.</w:t>
      </w:r>
    </w:p>
    <w:p w:rsidR="00440347" w:rsidRDefault="00440347" w:rsidP="00440347">
      <w:pPr>
        <w:pStyle w:val="NormalWeb"/>
        <w:rPr>
          <w:rFonts w:ascii="Arial" w:hAnsi="Arial" w:cs="Arial"/>
        </w:rPr>
      </w:pPr>
      <w:r>
        <w:rPr>
          <w:rFonts w:ascii="Arial" w:hAnsi="Arial" w:cs="Arial"/>
        </w:rPr>
        <w:t>25. 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rsidR="00440347" w:rsidRDefault="00440347" w:rsidP="00440347">
      <w:pPr>
        <w:pStyle w:val="NormalWeb"/>
        <w:rPr>
          <w:rFonts w:ascii="Arial" w:hAnsi="Arial" w:cs="Arial"/>
        </w:rPr>
      </w:pPr>
      <w:r>
        <w:rPr>
          <w:rFonts w:ascii="Arial" w:hAnsi="Arial" w:cs="Arial"/>
        </w:rPr>
        <w:t>26. Ejercer </w:t>
      </w:r>
      <w:bookmarkStart w:id="90" w:name="BM189_26"/>
      <w:r>
        <w:rPr>
          <w:rFonts w:ascii="Arial" w:hAnsi="Arial" w:cs="Arial"/>
        </w:rPr>
        <w:t> </w:t>
      </w:r>
      <w:bookmarkEnd w:id="90"/>
      <w:r>
        <w:rPr>
          <w:rFonts w:ascii="Arial" w:hAnsi="Arial" w:cs="Arial"/>
        </w:rPr>
        <w:t xml:space="preserve">la inspección y vigilancia sobre instituciones de utilidad común para que sus rentas se conserven y sean debidamente aplicadas y para que en todo lo esencial se cumpla con la voluntad de los fundadores. </w:t>
      </w:r>
    </w:p>
    <w:p w:rsidR="00440347" w:rsidRDefault="00440347" w:rsidP="00440347">
      <w:pPr>
        <w:pStyle w:val="NormalWeb"/>
        <w:rPr>
          <w:rFonts w:ascii="Arial" w:hAnsi="Arial" w:cs="Arial"/>
        </w:rPr>
      </w:pPr>
      <w:r>
        <w:rPr>
          <w:rFonts w:ascii="Arial" w:hAnsi="Arial" w:cs="Arial"/>
        </w:rPr>
        <w:lastRenderedPageBreak/>
        <w:t>27. Conceder patente de privilegio temporal a los autores de invenciones o perfeccionamientos útiles, con arreglo a la ley.</w:t>
      </w:r>
    </w:p>
    <w:p w:rsidR="00440347" w:rsidRDefault="00440347" w:rsidP="00440347">
      <w:pPr>
        <w:pStyle w:val="NormalWeb"/>
        <w:rPr>
          <w:rFonts w:ascii="Arial" w:hAnsi="Arial" w:cs="Arial"/>
        </w:rPr>
      </w:pPr>
      <w:r>
        <w:rPr>
          <w:rFonts w:ascii="Arial" w:hAnsi="Arial" w:cs="Arial"/>
        </w:rPr>
        <w:t>28. Expedir cartas de naturalización, conforme a la ley.</w:t>
      </w:r>
    </w:p>
    <w:p w:rsidR="00440347" w:rsidRDefault="00440347" w:rsidP="00440347">
      <w:pPr>
        <w:pStyle w:val="NormalWeb"/>
        <w:rPr>
          <w:rFonts w:ascii="Arial" w:hAnsi="Arial" w:cs="Arial"/>
        </w:rPr>
      </w:pPr>
      <w:r>
        <w:rPr>
          <w:rFonts w:ascii="Arial" w:hAnsi="Arial" w:cs="Arial"/>
          <w:b/>
          <w:bCs/>
        </w:rPr>
        <w:t xml:space="preserve">ARTICULO 190. </w:t>
      </w:r>
      <w:r>
        <w:rPr>
          <w:rFonts w:ascii="Arial" w:hAnsi="Arial" w:cs="Arial"/>
        </w:rPr>
        <w:t xml:space="preserve">El Presidente de la República será elegido para un período de cuatro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 </w:t>
      </w:r>
    </w:p>
    <w:p w:rsidR="00440347" w:rsidRDefault="00440347" w:rsidP="00440347">
      <w:pPr>
        <w:pStyle w:val="NormalWeb"/>
        <w:rPr>
          <w:rFonts w:ascii="Arial" w:hAnsi="Arial" w:cs="Arial"/>
        </w:rPr>
      </w:pPr>
      <w:r>
        <w:rPr>
          <w:rFonts w:ascii="Arial" w:hAnsi="Arial" w:cs="Arial"/>
        </w:rPr>
        <w:t xml:space="preserve">En caso de muerte o incapacidad física permanente de alguno de los dos candidatos con mayoría de votos, su partido o movimiento político podrá inscribir un nuevo candidato para la segunda vuelta. Si no lo hace o si la falta obedece a otra causa, lo reemplazará quien hubiese obtenido la tercera votación; y así en forma sucesiva y en orden descendente. </w:t>
      </w:r>
    </w:p>
    <w:p w:rsidR="00440347" w:rsidRDefault="00440347" w:rsidP="00440347">
      <w:pPr>
        <w:pStyle w:val="NormalWeb"/>
        <w:rPr>
          <w:rFonts w:ascii="Arial" w:hAnsi="Arial" w:cs="Arial"/>
        </w:rPr>
      </w:pPr>
      <w:r>
        <w:rPr>
          <w:rFonts w:ascii="Arial" w:hAnsi="Arial" w:cs="Arial"/>
        </w:rPr>
        <w:t>Si la falta se produjese con antelación menor a dos semanas de la segunda vuelta, ésta se aplazará por quince días.</w:t>
      </w:r>
    </w:p>
    <w:p w:rsidR="00440347" w:rsidRDefault="00440347" w:rsidP="00440347">
      <w:pPr>
        <w:pStyle w:val="NormalWeb"/>
        <w:rPr>
          <w:rFonts w:ascii="Arial" w:hAnsi="Arial" w:cs="Arial"/>
        </w:rPr>
      </w:pPr>
      <w:r>
        <w:rPr>
          <w:rFonts w:ascii="Arial" w:hAnsi="Arial" w:cs="Arial"/>
          <w:b/>
          <w:bCs/>
        </w:rPr>
        <w:t xml:space="preserve">ARTICULO 191. </w:t>
      </w:r>
      <w:r>
        <w:rPr>
          <w:rFonts w:ascii="Arial" w:hAnsi="Arial" w:cs="Arial"/>
        </w:rPr>
        <w:t>Para ser Presidente de la República se requiere ser colombiano por nacimiento, ciudadano en ejercicio y mayor de treinta años.</w:t>
      </w:r>
    </w:p>
    <w:p w:rsidR="00440347" w:rsidRDefault="00440347" w:rsidP="00440347">
      <w:pPr>
        <w:pStyle w:val="NormalWeb"/>
        <w:rPr>
          <w:rFonts w:ascii="Arial" w:hAnsi="Arial" w:cs="Arial"/>
        </w:rPr>
      </w:pPr>
      <w:r>
        <w:rPr>
          <w:rFonts w:ascii="Arial" w:hAnsi="Arial" w:cs="Arial"/>
          <w:b/>
          <w:bCs/>
        </w:rPr>
        <w:t xml:space="preserve">ARTICULO 192. </w:t>
      </w:r>
      <w:r>
        <w:rPr>
          <w:rFonts w:ascii="Arial" w:hAnsi="Arial" w:cs="Arial"/>
        </w:rPr>
        <w:t>El Presidente de la República tomará posesión de su destino ante el Congreso, y prestará juramento en estos términos: "Juro a Dios y prometo al pueblo cumplir fielmente la Constitución y las leyes de Colombia".</w:t>
      </w:r>
    </w:p>
    <w:p w:rsidR="00440347" w:rsidRDefault="00440347" w:rsidP="00440347">
      <w:pPr>
        <w:pStyle w:val="NormalWeb"/>
        <w:rPr>
          <w:rFonts w:ascii="Arial" w:hAnsi="Arial" w:cs="Arial"/>
        </w:rPr>
      </w:pPr>
      <w:r>
        <w:rPr>
          <w:rFonts w:ascii="Arial" w:hAnsi="Arial" w:cs="Arial"/>
        </w:rPr>
        <w:t>Si por cualquier motivo el Presidente de la República no pudiere tomar posesión ante el Congreso, lo hará ante la Corte Suprema de Justicia o, en defecto de ésta, ante dos testigos.</w:t>
      </w:r>
    </w:p>
    <w:p w:rsidR="00440347" w:rsidRDefault="00440347" w:rsidP="00440347">
      <w:pPr>
        <w:pStyle w:val="NormalWeb"/>
        <w:rPr>
          <w:rFonts w:ascii="Arial" w:hAnsi="Arial" w:cs="Arial"/>
        </w:rPr>
      </w:pPr>
      <w:r>
        <w:rPr>
          <w:rFonts w:ascii="Arial" w:hAnsi="Arial" w:cs="Arial"/>
          <w:b/>
          <w:bCs/>
        </w:rPr>
        <w:t xml:space="preserve">ARTICULO 193. </w:t>
      </w:r>
      <w:r>
        <w:rPr>
          <w:rFonts w:ascii="Arial" w:hAnsi="Arial" w:cs="Arial"/>
        </w:rPr>
        <w:t>Corresponde al Senado conceder licencia al Presidente de la República para separarse temporalmente del cargo.</w:t>
      </w:r>
    </w:p>
    <w:p w:rsidR="00440347" w:rsidRDefault="00440347" w:rsidP="00440347">
      <w:pPr>
        <w:pStyle w:val="NormalWeb"/>
        <w:rPr>
          <w:rFonts w:ascii="Arial" w:hAnsi="Arial" w:cs="Arial"/>
        </w:rPr>
      </w:pPr>
      <w:r>
        <w:rPr>
          <w:rFonts w:ascii="Arial" w:hAnsi="Arial" w:cs="Arial"/>
        </w:rPr>
        <w:t>Por motivo de enfermedad, el Presidente de la República puede dejar de ejercer el cargo, por el tiempo necesario, mediante aviso al Senado o, en receso de éste, a la Corte Suprema de Justicia.</w:t>
      </w:r>
    </w:p>
    <w:p w:rsidR="00440347" w:rsidRDefault="00440347" w:rsidP="00440347">
      <w:pPr>
        <w:pStyle w:val="NormalWeb"/>
        <w:rPr>
          <w:rFonts w:ascii="Arial" w:hAnsi="Arial" w:cs="Arial"/>
        </w:rPr>
      </w:pPr>
      <w:r>
        <w:rPr>
          <w:rFonts w:ascii="Arial" w:hAnsi="Arial" w:cs="Arial"/>
          <w:b/>
          <w:bCs/>
        </w:rPr>
        <w:t xml:space="preserve">ARTICULO 194. </w:t>
      </w:r>
      <w:r>
        <w:rPr>
          <w:rFonts w:ascii="Arial" w:hAnsi="Arial" w:cs="Arial"/>
        </w:rPr>
        <w:t xml:space="preserve">Son faltas absolutas del Presidente de la República su muerte, su renuncia aceptada, la destitución decretada por sentencia, la incapacidad física permanente y el abandono del cargo, declarados éstos dos últimos por el Senado. </w:t>
      </w:r>
    </w:p>
    <w:p w:rsidR="00440347" w:rsidRDefault="00440347" w:rsidP="00440347">
      <w:pPr>
        <w:pStyle w:val="NormalWeb"/>
        <w:rPr>
          <w:rFonts w:ascii="Arial" w:hAnsi="Arial" w:cs="Arial"/>
        </w:rPr>
      </w:pPr>
      <w:r>
        <w:rPr>
          <w:rFonts w:ascii="Arial" w:hAnsi="Arial" w:cs="Arial"/>
        </w:rPr>
        <w:t>Son faltas temporales la licencia y la enfermedad, de conformidad con el artículo precedente y la suspensión en el ejercicio del cargo decretada por el Senado, previa admisión pública de la acusación en el caso previsto en el numeral primero del artículo 175.</w:t>
      </w:r>
    </w:p>
    <w:p w:rsidR="00440347" w:rsidRDefault="00440347" w:rsidP="00440347">
      <w:pPr>
        <w:pStyle w:val="NormalWeb"/>
        <w:rPr>
          <w:rFonts w:ascii="Arial" w:hAnsi="Arial" w:cs="Arial"/>
        </w:rPr>
      </w:pPr>
      <w:r>
        <w:rPr>
          <w:rFonts w:ascii="Arial" w:hAnsi="Arial" w:cs="Arial"/>
          <w:b/>
          <w:bCs/>
        </w:rPr>
        <w:lastRenderedPageBreak/>
        <w:t xml:space="preserve">ARTICULO 195. </w:t>
      </w:r>
      <w:r>
        <w:rPr>
          <w:rFonts w:ascii="Arial" w:hAnsi="Arial" w:cs="Arial"/>
        </w:rPr>
        <w:t>El encargado del Ejecutivo tendrá la misma preeminencia y las mismas atribuciones que el Presidente, cuyas veces hace.</w:t>
      </w:r>
    </w:p>
    <w:p w:rsidR="00440347" w:rsidRDefault="00440347" w:rsidP="00440347">
      <w:pPr>
        <w:pStyle w:val="NormalWeb"/>
        <w:rPr>
          <w:rFonts w:ascii="Arial" w:hAnsi="Arial" w:cs="Arial"/>
        </w:rPr>
      </w:pPr>
      <w:r>
        <w:rPr>
          <w:rFonts w:ascii="Arial" w:hAnsi="Arial" w:cs="Arial"/>
          <w:b/>
          <w:bCs/>
        </w:rPr>
        <w:t xml:space="preserve">ARTICULO 196. </w:t>
      </w:r>
      <w:r>
        <w:rPr>
          <w:rFonts w:ascii="Arial" w:hAnsi="Arial" w:cs="Arial"/>
        </w:rPr>
        <w:t xml:space="preserve">El Presidente de la República, o quien haga sus veces, no podrá trasladarse a territorio extranjero durante el ejercicio de su cargo, sin previo aviso al Senado o, en receso de éste, a la Corte Suprema de Justicia. </w:t>
      </w:r>
    </w:p>
    <w:p w:rsidR="00440347" w:rsidRDefault="00440347" w:rsidP="00440347">
      <w:pPr>
        <w:pStyle w:val="NormalWeb"/>
        <w:rPr>
          <w:rFonts w:ascii="Arial" w:hAnsi="Arial" w:cs="Arial"/>
        </w:rPr>
      </w:pPr>
      <w:r>
        <w:rPr>
          <w:rFonts w:ascii="Arial" w:hAnsi="Arial" w:cs="Arial"/>
        </w:rPr>
        <w:t xml:space="preserve">La infracción de esta disposición implica abandono del cargo. </w:t>
      </w:r>
    </w:p>
    <w:p w:rsidR="00440347" w:rsidRDefault="00440347" w:rsidP="00440347">
      <w:pPr>
        <w:pStyle w:val="NormalWeb"/>
        <w:rPr>
          <w:rFonts w:ascii="Arial" w:hAnsi="Arial" w:cs="Arial"/>
        </w:rPr>
      </w:pPr>
      <w:r>
        <w:rPr>
          <w:rFonts w:ascii="Arial" w:hAnsi="Arial" w:cs="Arial"/>
        </w:rPr>
        <w:t xml:space="preserve">El Presidente de la República, o quien haya ocupado la Presidencia a título de encargado, no podrá salir del país dentro del año siguiente a la fecha en que cesó en el ejercicio de sus funciones, sin permiso previo del Senado. </w:t>
      </w:r>
    </w:p>
    <w:p w:rsidR="00440347" w:rsidRDefault="00440347" w:rsidP="00440347">
      <w:pPr>
        <w:pStyle w:val="NormalWeb"/>
        <w:rPr>
          <w:rFonts w:ascii="Arial" w:hAnsi="Arial" w:cs="Arial"/>
        </w:rPr>
      </w:pPr>
      <w:r>
        <w:rPr>
          <w:rFonts w:ascii="Arial" w:hAnsi="Arial" w:cs="Arial"/>
        </w:rPr>
        <w:t>Cuando el Presidente de la República se traslade a territorio extranjero en ejercicio de su cargo, el Ministro a quien corresponda, según el orden de precedencia legal, ejercerá bajo su propia responsabilidad las funciones constitucionales que el Presidente le delegue, tanto aquellas que le son propias como las que ejerce en su calidad de Jefe del Gobierno. El Ministro Delegatario pertenecerá al mismo partido o movimiento político del Presidente.</w:t>
      </w:r>
    </w:p>
    <w:p w:rsidR="00440347" w:rsidRDefault="00440347" w:rsidP="00440347">
      <w:pPr>
        <w:pStyle w:val="NormalWeb"/>
        <w:rPr>
          <w:rFonts w:ascii="Arial" w:hAnsi="Arial" w:cs="Arial"/>
        </w:rPr>
      </w:pPr>
      <w:r>
        <w:rPr>
          <w:rFonts w:ascii="Arial" w:hAnsi="Arial" w:cs="Arial"/>
          <w:b/>
          <w:bCs/>
        </w:rPr>
        <w:t>ARTICULO </w:t>
      </w:r>
      <w:bookmarkStart w:id="91" w:name="BM197"/>
      <w:r>
        <w:rPr>
          <w:rFonts w:ascii="Arial" w:hAnsi="Arial" w:cs="Arial"/>
          <w:b/>
          <w:bCs/>
        </w:rPr>
        <w:t> </w:t>
      </w:r>
      <w:bookmarkStart w:id="92" w:name="197"/>
      <w:bookmarkEnd w:id="91"/>
      <w:r>
        <w:rPr>
          <w:rFonts w:ascii="Arial" w:hAnsi="Arial" w:cs="Arial"/>
          <w:b/>
          <w:bCs/>
        </w:rPr>
        <w:t> </w:t>
      </w:r>
      <w:bookmarkEnd w:id="92"/>
      <w:r>
        <w:rPr>
          <w:rFonts w:ascii="Arial" w:hAnsi="Arial" w:cs="Arial"/>
          <w:b/>
          <w:bCs/>
        </w:rPr>
        <w:t xml:space="preserve">197. </w:t>
      </w:r>
      <w:hyperlink r:id="rId81" w:anchor="2" w:history="1">
        <w:r>
          <w:rPr>
            <w:rStyle w:val="Hipervnculo"/>
            <w:rFonts w:ascii="Arial" w:hAnsi="Arial" w:cs="Arial"/>
          </w:rPr>
          <w:t xml:space="preserve">Modificado por el art. 2, Acto Legislativo 2 de 2004. </w:t>
        </w:r>
        <w:r>
          <w:rPr>
            <w:rStyle w:val="Hipervnculo"/>
            <w:rFonts w:ascii="Arial" w:hAnsi="Arial" w:cs="Arial"/>
            <w:b/>
            <w:bCs/>
          </w:rPr>
          <w:t>El nuevo texto es el siguiente:</w:t>
        </w:r>
        <w:r w:rsidR="00B77B72">
          <w:rPr>
            <w:rStyle w:val="Hipervnculo"/>
            <w:rFonts w:ascii="Arial" w:hAnsi="Arial" w:cs="Arial"/>
            <w:b/>
            <w:bCs/>
          </w:rPr>
          <w:t xml:space="preserve"> </w:t>
        </w:r>
      </w:hyperlink>
      <w:r w:rsidR="00B77B72">
        <w:t xml:space="preserve">  </w:t>
      </w:r>
      <w:r w:rsidR="00B77B72" w:rsidRPr="00B77B72">
        <w:t xml:space="preserve">(22) </w:t>
      </w:r>
      <w:r>
        <w:rPr>
          <w:rFonts w:ascii="Arial" w:hAnsi="Arial" w:cs="Arial"/>
        </w:rPr>
        <w:t>Nadie podrá ser elegido para ocupar la Presidencia de la República por más de dos períodos".</w:t>
      </w:r>
    </w:p>
    <w:p w:rsidR="00440347" w:rsidRDefault="00591B53" w:rsidP="00440347">
      <w:pPr>
        <w:pStyle w:val="NormalWeb"/>
        <w:rPr>
          <w:rFonts w:ascii="Arial" w:hAnsi="Arial" w:cs="Arial"/>
        </w:rPr>
      </w:pPr>
      <w:hyperlink r:id="rId82" w:anchor="0" w:history="1">
        <w:r w:rsidR="00440347">
          <w:rPr>
            <w:rStyle w:val="Hipervnculo"/>
            <w:rFonts w:ascii="Arial" w:hAnsi="Arial" w:cs="Arial"/>
          </w:rPr>
          <w:t>Ver Ley 1354 de 2009</w:t>
        </w:r>
      </w:hyperlink>
      <w:r w:rsidR="00B77B72">
        <w:t xml:space="preserve"> (27)</w:t>
      </w:r>
    </w:p>
    <w:p w:rsidR="00440347" w:rsidRDefault="00440347" w:rsidP="00440347">
      <w:pPr>
        <w:pStyle w:val="NormalWeb"/>
        <w:rPr>
          <w:rFonts w:ascii="Arial" w:hAnsi="Arial" w:cs="Arial"/>
        </w:rPr>
      </w:pPr>
      <w:r>
        <w:rPr>
          <w:rFonts w:ascii="Arial" w:hAnsi="Arial" w:cs="Arial"/>
        </w:rPr>
        <w:t>No podrá ser elegido Presidente de la República o Vicepresidente quien hubiere incurrido en alguna de las causales de inhabilidad consagradas en los numerales 1, 4 y 7 del artículo 179, ni el ciudadano que un año antes de la elección haya ejercido cualquiera de los siguientes cargos:</w:t>
      </w:r>
    </w:p>
    <w:p w:rsidR="00440347" w:rsidRDefault="00440347" w:rsidP="00440347">
      <w:pPr>
        <w:pStyle w:val="NormalWeb"/>
        <w:rPr>
          <w:rFonts w:ascii="Arial" w:hAnsi="Arial" w:cs="Arial"/>
        </w:rPr>
      </w:pPr>
      <w:r>
        <w:rPr>
          <w:rFonts w:ascii="Arial" w:hAnsi="Arial" w:cs="Arial"/>
        </w:rPr>
        <w:t>Ministro, Director de Departamento Administrativo, Magistrado de la Corte Suprema de Justicia, de la Corte Constitucional, del Consejo de Estado, del Consejo Superior de la Judicatura,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Quien ejerza o haya ejercido la Presidencia de la República antes de la vigencia del presente Acto Legislativo sólo podrá ser elegido para un nuevo período presidencial.</w:t>
      </w:r>
    </w:p>
    <w:p w:rsidR="00440347" w:rsidRDefault="00440347" w:rsidP="00440347">
      <w:pPr>
        <w:pStyle w:val="NormalWeb"/>
        <w:rPr>
          <w:rFonts w:ascii="Arial" w:hAnsi="Arial" w:cs="Arial"/>
          <w:b/>
          <w:bCs/>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No podrá ser elegido Presidente de la República el ciudadano que a cualquier título hubiere ejercido la Presidencia. Esta prohibición no cobija al Vicepresidente cuando la ha ejercido por menos de tres meses, en forma </w:t>
      </w:r>
      <w:proofErr w:type="spellStart"/>
      <w:r>
        <w:rPr>
          <w:rFonts w:ascii="Arial" w:hAnsi="Arial" w:cs="Arial"/>
          <w:i/>
          <w:iCs/>
          <w:sz w:val="20"/>
          <w:szCs w:val="20"/>
        </w:rPr>
        <w:t>contínua</w:t>
      </w:r>
      <w:proofErr w:type="spellEnd"/>
      <w:r>
        <w:rPr>
          <w:rFonts w:ascii="Arial" w:hAnsi="Arial" w:cs="Arial"/>
          <w:i/>
          <w:iCs/>
          <w:sz w:val="20"/>
          <w:szCs w:val="20"/>
        </w:rPr>
        <w:t xml:space="preserve"> o </w:t>
      </w:r>
      <w:proofErr w:type="spellStart"/>
      <w:r>
        <w:rPr>
          <w:rFonts w:ascii="Arial" w:hAnsi="Arial" w:cs="Arial"/>
          <w:i/>
          <w:iCs/>
          <w:sz w:val="20"/>
          <w:szCs w:val="20"/>
        </w:rPr>
        <w:t>discontínua</w:t>
      </w:r>
      <w:proofErr w:type="spellEnd"/>
      <w:r>
        <w:rPr>
          <w:rFonts w:ascii="Arial" w:hAnsi="Arial" w:cs="Arial"/>
          <w:i/>
          <w:iCs/>
          <w:sz w:val="20"/>
          <w:szCs w:val="20"/>
        </w:rPr>
        <w:t>, durante el cuatrienio.</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Tampoco podrá ser elegido Presidente de la República quien hubiere incurrido en alguna de las causales de inhabilidad consagradas en los numerales 1, 4 y 7 del artículo 179, ni el ciudadano que un año antes de la elección haya ejercido cualquiera de los siguientes cargos:</w:t>
      </w:r>
    </w:p>
    <w:p w:rsidR="00440347" w:rsidRDefault="00440347" w:rsidP="00440347">
      <w:pPr>
        <w:pStyle w:val="NormalWeb"/>
        <w:rPr>
          <w:rFonts w:ascii="Arial" w:hAnsi="Arial" w:cs="Arial"/>
          <w:i/>
          <w:iCs/>
          <w:sz w:val="20"/>
          <w:szCs w:val="20"/>
        </w:rPr>
      </w:pPr>
      <w:r>
        <w:rPr>
          <w:rFonts w:ascii="Arial" w:hAnsi="Arial" w:cs="Arial"/>
          <w:i/>
          <w:iCs/>
          <w:sz w:val="20"/>
          <w:szCs w:val="20"/>
        </w:rPr>
        <w:t>Magistrado de la Corte Suprema de Justicia, o de la Corte Constitucional, Consejero de Estado o miembro del Consejo Nacional Electoral, o del Consejo Superior de la Judicatura, Ministros del Despacho, Procurador General de la Nación, Defensor del Pueblo, Contralor General de la República, Fiscal General de la Nación, Registrador Nacional del Estado Civil, Director de Departamento Administrativo, Gobernador de Departamento o Alcalde Mayor de Santa Fe de Bogotá.</w:t>
      </w:r>
    </w:p>
    <w:p w:rsidR="00440347" w:rsidRDefault="00440347" w:rsidP="00440347">
      <w:pPr>
        <w:pStyle w:val="NormalWeb"/>
        <w:rPr>
          <w:rFonts w:ascii="Arial" w:hAnsi="Arial" w:cs="Arial"/>
        </w:rPr>
      </w:pPr>
      <w:r>
        <w:rPr>
          <w:rFonts w:ascii="Arial" w:hAnsi="Arial" w:cs="Arial"/>
          <w:b/>
          <w:bCs/>
        </w:rPr>
        <w:t xml:space="preserve">ARTICULO 198. </w:t>
      </w:r>
      <w:r>
        <w:rPr>
          <w:rFonts w:ascii="Arial" w:hAnsi="Arial" w:cs="Arial"/>
        </w:rPr>
        <w:t>El Presidente de la República, o quien haga sus veces, será responsable de sus actos u omisiones que violen la Constitución o las leyes.</w:t>
      </w:r>
    </w:p>
    <w:p w:rsidR="00440347" w:rsidRDefault="00440347" w:rsidP="00440347">
      <w:pPr>
        <w:pStyle w:val="NormalWeb"/>
        <w:rPr>
          <w:rFonts w:ascii="Arial" w:hAnsi="Arial" w:cs="Arial"/>
        </w:rPr>
      </w:pPr>
      <w:r>
        <w:rPr>
          <w:rFonts w:ascii="Arial" w:hAnsi="Arial" w:cs="Arial"/>
          <w:b/>
          <w:bCs/>
        </w:rPr>
        <w:t xml:space="preserve">ARTICULO 199. </w:t>
      </w:r>
      <w:r>
        <w:rPr>
          <w:rFonts w:ascii="Arial" w:hAnsi="Arial" w:cs="Arial"/>
        </w:rPr>
        <w:t>El Presidente de la República, durante el período para el que sea elegido, o quien se halle encargado de la Presidencia, no podrá ser perseguido ni juzgado por delitos, sino en virtud de acusación de la Cámara de Representantes y cuando el Senado haya declarado que hay lugar a formación de causa.</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DEL GOBIERNO</w:t>
      </w:r>
    </w:p>
    <w:p w:rsidR="00440347" w:rsidRDefault="00440347" w:rsidP="00440347">
      <w:pPr>
        <w:pStyle w:val="NormalWeb"/>
        <w:rPr>
          <w:rFonts w:ascii="Arial" w:hAnsi="Arial" w:cs="Arial"/>
        </w:rPr>
      </w:pPr>
      <w:r>
        <w:rPr>
          <w:rFonts w:ascii="Arial" w:hAnsi="Arial" w:cs="Arial"/>
          <w:b/>
          <w:bCs/>
        </w:rPr>
        <w:t xml:space="preserve">ARTICULO 200. </w:t>
      </w:r>
      <w:r>
        <w:rPr>
          <w:rFonts w:ascii="Arial" w:hAnsi="Arial" w:cs="Arial"/>
        </w:rPr>
        <w:t xml:space="preserve">Corresponde al Gobierno, en relación con el Congreso: </w:t>
      </w:r>
    </w:p>
    <w:p w:rsidR="00440347" w:rsidRDefault="00440347" w:rsidP="00440347">
      <w:pPr>
        <w:pStyle w:val="NormalWeb"/>
        <w:rPr>
          <w:rFonts w:ascii="Arial" w:hAnsi="Arial" w:cs="Arial"/>
        </w:rPr>
      </w:pPr>
      <w:r>
        <w:rPr>
          <w:rFonts w:ascii="Arial" w:hAnsi="Arial" w:cs="Arial"/>
        </w:rPr>
        <w:t xml:space="preserve">1. Concurrir a la formación de las leyes, presentando proyectos por intermedio de los ministros, ejerciendo el derecho de objetarlos y cumpliendo el deber de sancionarlos con arreglo a la Constitución. </w:t>
      </w:r>
    </w:p>
    <w:p w:rsidR="00440347" w:rsidRDefault="00440347" w:rsidP="00440347">
      <w:pPr>
        <w:pStyle w:val="NormalWeb"/>
        <w:rPr>
          <w:rFonts w:ascii="Arial" w:hAnsi="Arial" w:cs="Arial"/>
        </w:rPr>
      </w:pPr>
      <w:r>
        <w:rPr>
          <w:rFonts w:ascii="Arial" w:hAnsi="Arial" w:cs="Arial"/>
        </w:rPr>
        <w:t xml:space="preserve">2. Convocarlo a sesiones extraordinarias. </w:t>
      </w:r>
    </w:p>
    <w:p w:rsidR="00440347" w:rsidRDefault="00440347" w:rsidP="00440347">
      <w:pPr>
        <w:pStyle w:val="NormalWeb"/>
        <w:rPr>
          <w:rFonts w:ascii="Arial" w:hAnsi="Arial" w:cs="Arial"/>
        </w:rPr>
      </w:pPr>
      <w:r>
        <w:rPr>
          <w:rFonts w:ascii="Arial" w:hAnsi="Arial" w:cs="Arial"/>
        </w:rPr>
        <w:t xml:space="preserve">3. Presentar el plan nacional de desarrollo y de inversiones públicas, conforme a lo dispuesto en el artículo 150. </w:t>
      </w:r>
    </w:p>
    <w:p w:rsidR="00440347" w:rsidRDefault="00440347" w:rsidP="00440347">
      <w:pPr>
        <w:pStyle w:val="NormalWeb"/>
        <w:rPr>
          <w:rFonts w:ascii="Arial" w:hAnsi="Arial" w:cs="Arial"/>
        </w:rPr>
      </w:pPr>
      <w:r>
        <w:rPr>
          <w:rFonts w:ascii="Arial" w:hAnsi="Arial" w:cs="Arial"/>
        </w:rPr>
        <w:t xml:space="preserve">4. Enviar a la Cámara de Representantes el proyecto de presupuesto de rentas y gastos. </w:t>
      </w:r>
    </w:p>
    <w:p w:rsidR="00440347" w:rsidRDefault="00440347" w:rsidP="00440347">
      <w:pPr>
        <w:pStyle w:val="NormalWeb"/>
        <w:rPr>
          <w:rFonts w:ascii="Arial" w:hAnsi="Arial" w:cs="Arial"/>
        </w:rPr>
      </w:pPr>
      <w:r>
        <w:rPr>
          <w:rFonts w:ascii="Arial" w:hAnsi="Arial" w:cs="Arial"/>
        </w:rPr>
        <w:t xml:space="preserve">5. Rendir a las cámaras los informes que éstas soliciten sobre negocios que no demanden reserva. </w:t>
      </w:r>
    </w:p>
    <w:p w:rsidR="00440347" w:rsidRDefault="00440347" w:rsidP="00440347">
      <w:pPr>
        <w:pStyle w:val="NormalWeb"/>
        <w:rPr>
          <w:rFonts w:ascii="Arial" w:hAnsi="Arial" w:cs="Arial"/>
        </w:rPr>
      </w:pPr>
      <w:r>
        <w:rPr>
          <w:rFonts w:ascii="Arial" w:hAnsi="Arial" w:cs="Arial"/>
        </w:rPr>
        <w:t>6. Prestar eficaz apoyo a las cámaras cuando ellas lo soliciten, poniendo a su disposición la fuerza pública, si fuere necesario.</w:t>
      </w:r>
    </w:p>
    <w:p w:rsidR="00440347" w:rsidRDefault="00440347" w:rsidP="00440347">
      <w:pPr>
        <w:pStyle w:val="NormalWeb"/>
        <w:rPr>
          <w:rFonts w:ascii="Arial" w:hAnsi="Arial" w:cs="Arial"/>
        </w:rPr>
      </w:pPr>
      <w:r>
        <w:rPr>
          <w:rFonts w:ascii="Arial" w:hAnsi="Arial" w:cs="Arial"/>
          <w:b/>
          <w:bCs/>
        </w:rPr>
        <w:t xml:space="preserve">ARTICULO 201. </w:t>
      </w:r>
      <w:r>
        <w:rPr>
          <w:rFonts w:ascii="Arial" w:hAnsi="Arial" w:cs="Arial"/>
        </w:rPr>
        <w:t xml:space="preserve">Corresponde al Gobierno, en relación con la Rama Judicial: </w:t>
      </w:r>
    </w:p>
    <w:p w:rsidR="00440347" w:rsidRDefault="00440347" w:rsidP="00440347">
      <w:pPr>
        <w:pStyle w:val="NormalWeb"/>
        <w:rPr>
          <w:rFonts w:ascii="Arial" w:hAnsi="Arial" w:cs="Arial"/>
        </w:rPr>
      </w:pPr>
      <w:r>
        <w:rPr>
          <w:rFonts w:ascii="Arial" w:hAnsi="Arial" w:cs="Arial"/>
        </w:rPr>
        <w:t>1. Prestar a los funcionarios judiciales, con arreglo a las leyes, los auxilios necesarios para hacer efectivas sus providencias.</w:t>
      </w:r>
    </w:p>
    <w:p w:rsidR="00440347" w:rsidRDefault="00440347" w:rsidP="00440347">
      <w:pPr>
        <w:pStyle w:val="NormalWeb"/>
        <w:rPr>
          <w:rFonts w:ascii="Arial" w:hAnsi="Arial" w:cs="Arial"/>
        </w:rPr>
      </w:pPr>
      <w:r>
        <w:rPr>
          <w:rFonts w:ascii="Arial" w:hAnsi="Arial" w:cs="Arial"/>
        </w:rPr>
        <w:t xml:space="preserve">2. Conceder indultos por delitos políticos, con arreglo a la ley, e informar al Congreso sobre el ejercicio de esta facultad. En ningún caso estos indultos </w:t>
      </w:r>
      <w:r>
        <w:rPr>
          <w:rFonts w:ascii="Arial" w:hAnsi="Arial" w:cs="Arial"/>
        </w:rPr>
        <w:lastRenderedPageBreak/>
        <w:t>podrán comprender la responsabilidad que tengan los favorecidos respecto de los particulares.</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jc w:val="center"/>
        <w:rPr>
          <w:rFonts w:ascii="Arial" w:hAnsi="Arial" w:cs="Arial"/>
          <w:b/>
          <w:bCs/>
        </w:rPr>
      </w:pPr>
      <w:r>
        <w:rPr>
          <w:rFonts w:ascii="Arial" w:hAnsi="Arial" w:cs="Arial"/>
          <w:b/>
          <w:bCs/>
        </w:rPr>
        <w:t>DEL VICEPRESIDENTE</w:t>
      </w:r>
    </w:p>
    <w:p w:rsidR="00440347" w:rsidRDefault="00440347" w:rsidP="00440347">
      <w:pPr>
        <w:pStyle w:val="NormalWeb"/>
        <w:rPr>
          <w:rFonts w:ascii="Arial" w:hAnsi="Arial" w:cs="Arial"/>
        </w:rPr>
      </w:pPr>
      <w:r>
        <w:rPr>
          <w:rFonts w:ascii="Arial" w:hAnsi="Arial" w:cs="Arial"/>
          <w:b/>
          <w:bCs/>
        </w:rPr>
        <w:t xml:space="preserve">ARTICULO 202. </w:t>
      </w:r>
      <w:r>
        <w:rPr>
          <w:rFonts w:ascii="Arial" w:hAnsi="Arial" w:cs="Arial"/>
        </w:rPr>
        <w:t xml:space="preserve">El Vicepresidente de la República será elegido por votación popular el mismo día y en la misma fórmula con el Presidente de la República. </w:t>
      </w:r>
    </w:p>
    <w:p w:rsidR="00440347" w:rsidRDefault="00440347" w:rsidP="00440347">
      <w:pPr>
        <w:pStyle w:val="NormalWeb"/>
        <w:rPr>
          <w:rFonts w:ascii="Arial" w:hAnsi="Arial" w:cs="Arial"/>
        </w:rPr>
      </w:pPr>
      <w:r>
        <w:rPr>
          <w:rFonts w:ascii="Arial" w:hAnsi="Arial" w:cs="Arial"/>
        </w:rPr>
        <w:t xml:space="preserve">Los candidatos para la segunda votación, si la hubiere, deberán ser en cada fórmula quienes la integraron en la primera. </w:t>
      </w:r>
    </w:p>
    <w:p w:rsidR="00440347" w:rsidRDefault="00440347" w:rsidP="00440347">
      <w:pPr>
        <w:pStyle w:val="NormalWeb"/>
        <w:rPr>
          <w:rFonts w:ascii="Arial" w:hAnsi="Arial" w:cs="Arial"/>
        </w:rPr>
      </w:pPr>
      <w:r>
        <w:rPr>
          <w:rFonts w:ascii="Arial" w:hAnsi="Arial" w:cs="Arial"/>
        </w:rPr>
        <w:t xml:space="preserve">El Vicepresidente tendrá el mismo período del Presidente y lo reemplazará en sus faltas temporales o absolutas, aun en el caso de que éstas se presenten antes de su posesión. </w:t>
      </w:r>
    </w:p>
    <w:p w:rsidR="00440347" w:rsidRDefault="00440347" w:rsidP="00440347">
      <w:pPr>
        <w:pStyle w:val="NormalWeb"/>
        <w:rPr>
          <w:rFonts w:ascii="Arial" w:hAnsi="Arial" w:cs="Arial"/>
        </w:rPr>
      </w:pPr>
      <w:r>
        <w:rPr>
          <w:rFonts w:ascii="Arial" w:hAnsi="Arial" w:cs="Arial"/>
        </w:rPr>
        <w:t xml:space="preserve">En las faltas temporales del Presidente de la República bastará con que el Vicepresidente tome posesión del cargo en la primera oportunidad, para que pueda ejercerlo cuantas veces fuere necesario. En caso de falta absoluta del Presidente de la República, el Vicepresidente asumirá el cargo hasta el final del período. </w:t>
      </w:r>
    </w:p>
    <w:p w:rsidR="00440347" w:rsidRDefault="00440347" w:rsidP="00440347">
      <w:pPr>
        <w:pStyle w:val="NormalWeb"/>
        <w:rPr>
          <w:rFonts w:ascii="Arial" w:hAnsi="Arial" w:cs="Arial"/>
        </w:rPr>
      </w:pPr>
      <w:r>
        <w:rPr>
          <w:rFonts w:ascii="Arial" w:hAnsi="Arial" w:cs="Arial"/>
        </w:rPr>
        <w:t>El Presidente de la República podrá confiar al Vicepresidente misiones o encargos especiales y designarlo en cualquier cargo de la rama ejecutiva. El Vicepresidente no podrá asumir funciones de Ministro Delegatario.</w:t>
      </w:r>
    </w:p>
    <w:p w:rsidR="00440347" w:rsidRDefault="00440347" w:rsidP="00440347">
      <w:pPr>
        <w:pStyle w:val="NormalWeb"/>
        <w:rPr>
          <w:rFonts w:ascii="Arial" w:hAnsi="Arial" w:cs="Arial"/>
        </w:rPr>
      </w:pPr>
      <w:r>
        <w:rPr>
          <w:rFonts w:ascii="Arial" w:hAnsi="Arial" w:cs="Arial"/>
          <w:b/>
          <w:bCs/>
        </w:rPr>
        <w:t xml:space="preserve">ARTICULO 203. </w:t>
      </w:r>
      <w:r>
        <w:rPr>
          <w:rFonts w:ascii="Arial" w:hAnsi="Arial" w:cs="Arial"/>
        </w:rPr>
        <w:t xml:space="preserve">A falta del Vicepresidente cuando estuviera ejerciendo la Presidencia, ésta será asumida por un Ministro en el orden que establezca la ley. </w:t>
      </w:r>
    </w:p>
    <w:p w:rsidR="00440347" w:rsidRDefault="00440347" w:rsidP="00440347">
      <w:pPr>
        <w:pStyle w:val="NormalWeb"/>
        <w:rPr>
          <w:rFonts w:ascii="Arial" w:hAnsi="Arial" w:cs="Arial"/>
        </w:rPr>
      </w:pPr>
      <w:r>
        <w:rPr>
          <w:rFonts w:ascii="Arial" w:hAnsi="Arial" w:cs="Arial"/>
        </w:rPr>
        <w:t>La persona que de conformidad con este artículo reemplace al Presidente, pertenecerá a su mismo partido o movimiento y ejercerá la Presidencia hasta cuando el Congreso, por derecho propio, dentro de los treinta días siguientes a la fecha en que se produzca la vacancia presidencial, elija al Vicepresidente, quien tomará posesión de la Presidencia de la República.</w:t>
      </w:r>
    </w:p>
    <w:p w:rsidR="00440347" w:rsidRDefault="00440347" w:rsidP="00440347">
      <w:pPr>
        <w:pStyle w:val="NormalWeb"/>
        <w:rPr>
          <w:rFonts w:ascii="Arial" w:hAnsi="Arial" w:cs="Arial"/>
        </w:rPr>
      </w:pPr>
      <w:r>
        <w:rPr>
          <w:rFonts w:ascii="Arial" w:hAnsi="Arial" w:cs="Arial"/>
          <w:b/>
          <w:bCs/>
        </w:rPr>
        <w:t>ARTICULO </w:t>
      </w:r>
      <w:bookmarkStart w:id="93" w:name="204"/>
      <w:r>
        <w:rPr>
          <w:rFonts w:ascii="Arial" w:hAnsi="Arial" w:cs="Arial"/>
          <w:b/>
          <w:bCs/>
        </w:rPr>
        <w:t> </w:t>
      </w:r>
      <w:bookmarkEnd w:id="93"/>
      <w:r>
        <w:rPr>
          <w:rFonts w:ascii="Arial" w:hAnsi="Arial" w:cs="Arial"/>
          <w:b/>
          <w:bCs/>
        </w:rPr>
        <w:t xml:space="preserve">204. </w:t>
      </w:r>
      <w:hyperlink r:id="rId83" w:anchor="3" w:history="1">
        <w:r>
          <w:rPr>
            <w:rStyle w:val="Hipervnculo"/>
            <w:rFonts w:ascii="Arial" w:hAnsi="Arial" w:cs="Arial"/>
          </w:rPr>
          <w:t>Modificado por el art. 3, Acto Legislativo 2 de 2004</w:t>
        </w:r>
      </w:hyperlink>
      <w:proofErr w:type="gramStart"/>
      <w:r>
        <w:rPr>
          <w:rStyle w:val="Textoennegrita"/>
          <w:rFonts w:ascii="Arial" w:hAnsi="Arial" w:cs="Arial"/>
        </w:rPr>
        <w:t>.</w:t>
      </w:r>
      <w:r w:rsidR="00B77B72">
        <w:rPr>
          <w:rStyle w:val="Textoennegrita"/>
          <w:rFonts w:ascii="Arial" w:hAnsi="Arial" w:cs="Arial"/>
        </w:rPr>
        <w:t>(</w:t>
      </w:r>
      <w:proofErr w:type="gramEnd"/>
      <w:r w:rsidR="00B77B72">
        <w:rPr>
          <w:rStyle w:val="Textoennegrita"/>
          <w:rFonts w:ascii="Arial" w:hAnsi="Arial" w:cs="Arial"/>
        </w:rPr>
        <w:t>22)</w:t>
      </w:r>
      <w:r>
        <w:rPr>
          <w:rStyle w:val="Textoennegrita"/>
          <w:rFonts w:ascii="Arial" w:hAnsi="Arial" w:cs="Arial"/>
        </w:rPr>
        <w:t xml:space="preserve"> </w:t>
      </w:r>
      <w:r>
        <w:rPr>
          <w:rFonts w:ascii="Arial" w:hAnsi="Arial" w:cs="Arial"/>
          <w:b/>
          <w:bCs/>
        </w:rPr>
        <w:t>El nuevo texto es el siguiente:</w:t>
      </w:r>
      <w:r>
        <w:rPr>
          <w:rFonts w:ascii="Arial" w:hAnsi="Arial" w:cs="Arial"/>
        </w:rPr>
        <w:t xml:space="preserve"> Para ser elegido Vicepresidente se requieren las mismas calidades que para ser Presidente de la República.</w:t>
      </w:r>
    </w:p>
    <w:p w:rsidR="00440347" w:rsidRDefault="00440347" w:rsidP="00440347">
      <w:pPr>
        <w:pStyle w:val="NormalWeb"/>
        <w:rPr>
          <w:rFonts w:ascii="Arial" w:hAnsi="Arial" w:cs="Arial"/>
        </w:rPr>
      </w:pPr>
      <w:r>
        <w:rPr>
          <w:rFonts w:ascii="Arial" w:hAnsi="Arial" w:cs="Arial"/>
        </w:rPr>
        <w:t>El Vicepresidente podrá ser reelegido para el período siguiente si integra la misma fórmula del Presidente en ejercicio.</w:t>
      </w:r>
    </w:p>
    <w:p w:rsidR="00440347" w:rsidRDefault="00440347" w:rsidP="00440347">
      <w:pPr>
        <w:pStyle w:val="NormalWeb"/>
        <w:rPr>
          <w:rFonts w:ascii="Arial" w:hAnsi="Arial" w:cs="Arial"/>
        </w:rPr>
      </w:pPr>
      <w:r>
        <w:rPr>
          <w:rFonts w:ascii="Arial" w:hAnsi="Arial" w:cs="Arial"/>
        </w:rPr>
        <w:t>El Vicepresidente podrá ser elegido Presidente de la República para el período siguiente cuando el Presidente en ejercicio no se presente como candidato.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Para ser elegido Vicepresidente se requieren las mismas calidades que para ser Presidente de la República. </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El Vicepresidente no podrá ser elegido Presidente de la República, ni Vicepresidente para el período inmediatamente siguiente. </w:t>
      </w:r>
    </w:p>
    <w:p w:rsidR="00440347" w:rsidRDefault="00440347" w:rsidP="00440347">
      <w:pPr>
        <w:pStyle w:val="NormalWeb"/>
        <w:rPr>
          <w:rFonts w:ascii="Arial" w:hAnsi="Arial" w:cs="Arial"/>
        </w:rPr>
      </w:pPr>
      <w:r>
        <w:rPr>
          <w:rFonts w:ascii="Arial" w:hAnsi="Arial" w:cs="Arial"/>
          <w:b/>
          <w:bCs/>
        </w:rPr>
        <w:t xml:space="preserve">ARTICULO 205. </w:t>
      </w:r>
      <w:r>
        <w:rPr>
          <w:rFonts w:ascii="Arial" w:hAnsi="Arial" w:cs="Arial"/>
        </w:rPr>
        <w:t>En caso de falta absoluta del Vicepresidente, el Congreso se reunirá por derecho propio, o por convocatoria del Presidente de la República, a fin de elegir a quien haya de remplazarlo para el resto del período. Son faltas absolutas del Vicepresidente: su muerte, su renuncia aceptada y la incapacidad física permanente reconocida por el Congreso.</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jc w:val="center"/>
        <w:rPr>
          <w:rFonts w:ascii="Arial" w:hAnsi="Arial" w:cs="Arial"/>
          <w:b/>
          <w:bCs/>
        </w:rPr>
      </w:pPr>
      <w:r>
        <w:rPr>
          <w:rFonts w:ascii="Arial" w:hAnsi="Arial" w:cs="Arial"/>
          <w:b/>
          <w:bCs/>
        </w:rPr>
        <w:t>DE LOS MINISTROS Y DIRECTORES DE LOS DEPARTAMENTOS ADMINISTRATIVOS</w:t>
      </w:r>
    </w:p>
    <w:p w:rsidR="00440347" w:rsidRDefault="00440347" w:rsidP="00440347">
      <w:pPr>
        <w:pStyle w:val="NormalWeb"/>
        <w:rPr>
          <w:rFonts w:ascii="Arial" w:hAnsi="Arial" w:cs="Arial"/>
        </w:rPr>
      </w:pPr>
      <w:r>
        <w:rPr>
          <w:rFonts w:ascii="Arial" w:hAnsi="Arial" w:cs="Arial"/>
          <w:b/>
          <w:bCs/>
        </w:rPr>
        <w:t xml:space="preserve">ARTICULO 206. </w:t>
      </w:r>
      <w:r>
        <w:rPr>
          <w:rFonts w:ascii="Arial" w:hAnsi="Arial" w:cs="Arial"/>
        </w:rPr>
        <w:t>El número, denominación y orden de precedencia de los ministerios y departamentos administrativos serán determinados por la ley.</w:t>
      </w:r>
    </w:p>
    <w:p w:rsidR="00440347" w:rsidRDefault="00440347" w:rsidP="00440347">
      <w:pPr>
        <w:pStyle w:val="NormalWeb"/>
        <w:rPr>
          <w:rFonts w:ascii="Arial" w:hAnsi="Arial" w:cs="Arial"/>
        </w:rPr>
      </w:pPr>
      <w:r>
        <w:rPr>
          <w:rFonts w:ascii="Arial" w:hAnsi="Arial" w:cs="Arial"/>
          <w:b/>
          <w:bCs/>
        </w:rPr>
        <w:t xml:space="preserve">ARTICULO 207. </w:t>
      </w:r>
      <w:r>
        <w:rPr>
          <w:rFonts w:ascii="Arial" w:hAnsi="Arial" w:cs="Arial"/>
        </w:rPr>
        <w:t>Para ser ministro o director de departamento administrativo se requieren las mismas calidades que para ser representante a la Cámara.</w:t>
      </w:r>
    </w:p>
    <w:p w:rsidR="00440347" w:rsidRDefault="00440347" w:rsidP="00440347">
      <w:pPr>
        <w:pStyle w:val="NormalWeb"/>
        <w:rPr>
          <w:rFonts w:ascii="Arial" w:hAnsi="Arial" w:cs="Arial"/>
        </w:rPr>
      </w:pPr>
      <w:r>
        <w:rPr>
          <w:rFonts w:ascii="Arial" w:hAnsi="Arial" w:cs="Arial"/>
          <w:b/>
          <w:bCs/>
        </w:rPr>
        <w:t xml:space="preserve">ARTICULO 208. </w:t>
      </w:r>
      <w:r>
        <w:rPr>
          <w:rFonts w:ascii="Arial" w:hAnsi="Arial" w:cs="Arial"/>
        </w:rPr>
        <w:t xml:space="preserve">Los ministros y los directores de departamentos administrativos son los jefes de la administración en su respectiva dependencia. Bajo la dirección del Presidente de la República, les corresponde formular las políticas atinentes a su despacho, dirigir la actividad administrativa y ejecutar la ley. </w:t>
      </w:r>
    </w:p>
    <w:p w:rsidR="00440347" w:rsidRDefault="00440347" w:rsidP="00440347">
      <w:pPr>
        <w:pStyle w:val="NormalWeb"/>
        <w:rPr>
          <w:rFonts w:ascii="Arial" w:hAnsi="Arial" w:cs="Arial"/>
        </w:rPr>
      </w:pPr>
      <w:r>
        <w:rPr>
          <w:rFonts w:ascii="Arial" w:hAnsi="Arial" w:cs="Arial"/>
        </w:rPr>
        <w:t xml:space="preserve">Los ministros, en relación con el Congreso, son voceros del Gobierno, presentan a las cámaras proyectos de ley, atienden las citaciones que aquellas les hagan y toman parte en los debates directamente o por conducto de los viceministros. </w:t>
      </w:r>
    </w:p>
    <w:p w:rsidR="00440347" w:rsidRDefault="00440347" w:rsidP="00440347">
      <w:pPr>
        <w:pStyle w:val="NormalWeb"/>
        <w:rPr>
          <w:rFonts w:ascii="Arial" w:hAnsi="Arial" w:cs="Arial"/>
        </w:rPr>
      </w:pPr>
      <w:r>
        <w:rPr>
          <w:rFonts w:ascii="Arial" w:hAnsi="Arial" w:cs="Arial"/>
        </w:rPr>
        <w:t xml:space="preserve">Los ministros y los directores de departamentos administrativos presentarán al Congreso, dentro de los primeros quince días de cada legislatura, informe sobre el estado de los negocios adscritos a su ministerio o departamento administrativo, y sobre las reformas que consideren convenientes. </w:t>
      </w:r>
    </w:p>
    <w:p w:rsidR="00440347" w:rsidRDefault="00440347" w:rsidP="00440347">
      <w:pPr>
        <w:pStyle w:val="NormalWeb"/>
        <w:rPr>
          <w:rFonts w:ascii="Arial" w:hAnsi="Arial" w:cs="Arial"/>
        </w:rPr>
      </w:pPr>
      <w:r>
        <w:rPr>
          <w:rFonts w:ascii="Arial" w:hAnsi="Arial" w:cs="Arial"/>
        </w:rPr>
        <w:t>Las cámaras pueden requerir la asistencia de los ministros. Las comisiones permanentes, además, la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440347" w:rsidRDefault="00440347" w:rsidP="00440347">
      <w:pPr>
        <w:pStyle w:val="NormalWeb"/>
        <w:jc w:val="center"/>
        <w:rPr>
          <w:rFonts w:ascii="Arial" w:hAnsi="Arial" w:cs="Arial"/>
          <w:b/>
          <w:bCs/>
        </w:rPr>
      </w:pPr>
      <w:r>
        <w:rPr>
          <w:rFonts w:ascii="Arial" w:hAnsi="Arial" w:cs="Arial"/>
          <w:b/>
          <w:bCs/>
        </w:rPr>
        <w:t>CAPITULO 5.</w:t>
      </w:r>
    </w:p>
    <w:p w:rsidR="00440347" w:rsidRDefault="00440347" w:rsidP="00440347">
      <w:pPr>
        <w:pStyle w:val="NormalWeb"/>
        <w:jc w:val="center"/>
        <w:rPr>
          <w:rFonts w:ascii="Arial" w:hAnsi="Arial" w:cs="Arial"/>
          <w:b/>
          <w:bCs/>
        </w:rPr>
      </w:pPr>
      <w:r>
        <w:rPr>
          <w:rFonts w:ascii="Arial" w:hAnsi="Arial" w:cs="Arial"/>
          <w:b/>
          <w:bCs/>
        </w:rPr>
        <w:t>DE LA FUNCION ADMINISTRATIVA</w:t>
      </w:r>
    </w:p>
    <w:p w:rsidR="00440347" w:rsidRDefault="00440347" w:rsidP="00440347">
      <w:pPr>
        <w:pStyle w:val="NormalWeb"/>
        <w:rPr>
          <w:rFonts w:ascii="Arial" w:hAnsi="Arial" w:cs="Arial"/>
        </w:rPr>
      </w:pPr>
      <w:r>
        <w:rPr>
          <w:rFonts w:ascii="Arial" w:hAnsi="Arial" w:cs="Arial"/>
          <w:b/>
          <w:bCs/>
        </w:rPr>
        <w:t>ARTICULO </w:t>
      </w:r>
      <w:bookmarkStart w:id="94" w:name="BM209"/>
      <w:r>
        <w:rPr>
          <w:rFonts w:ascii="Arial" w:hAnsi="Arial" w:cs="Arial"/>
          <w:b/>
          <w:bCs/>
        </w:rPr>
        <w:t> </w:t>
      </w:r>
      <w:bookmarkEnd w:id="94"/>
      <w:r>
        <w:rPr>
          <w:rFonts w:ascii="Arial" w:hAnsi="Arial" w:cs="Arial"/>
          <w:b/>
          <w:bCs/>
        </w:rPr>
        <w:t xml:space="preserve">209. </w:t>
      </w:r>
      <w:r>
        <w:rPr>
          <w:rFonts w:ascii="Arial" w:hAnsi="Arial" w:cs="Arial"/>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440347" w:rsidRDefault="00440347" w:rsidP="00440347">
      <w:pPr>
        <w:pStyle w:val="NormalWeb"/>
        <w:rPr>
          <w:rFonts w:ascii="Arial" w:hAnsi="Arial" w:cs="Arial"/>
        </w:rPr>
      </w:pPr>
      <w:r>
        <w:rPr>
          <w:rFonts w:ascii="Arial" w:hAnsi="Arial" w:cs="Arial"/>
        </w:rPr>
        <w:lastRenderedPageBreak/>
        <w:t>Las autoridades administrativas deben coordinar sus actuaciones para el adecuado cumplimiento de los fines del Estado. La administración pública, en todos sus órdenes, tendrá un control interno que se ejercerá en los términos que señale la ley.</w:t>
      </w:r>
    </w:p>
    <w:p w:rsidR="00440347" w:rsidRDefault="00440347" w:rsidP="00440347">
      <w:pPr>
        <w:pStyle w:val="NormalWeb"/>
        <w:rPr>
          <w:rFonts w:ascii="Arial" w:hAnsi="Arial" w:cs="Arial"/>
        </w:rPr>
      </w:pPr>
      <w:r>
        <w:rPr>
          <w:rFonts w:ascii="Arial" w:hAnsi="Arial" w:cs="Arial"/>
          <w:b/>
          <w:bCs/>
        </w:rPr>
        <w:t>ARTICULO </w:t>
      </w:r>
      <w:bookmarkStart w:id="95" w:name="BM210"/>
      <w:r>
        <w:rPr>
          <w:rFonts w:ascii="Arial" w:hAnsi="Arial" w:cs="Arial"/>
          <w:b/>
          <w:bCs/>
        </w:rPr>
        <w:t> </w:t>
      </w:r>
      <w:bookmarkEnd w:id="95"/>
      <w:r>
        <w:rPr>
          <w:rFonts w:ascii="Arial" w:hAnsi="Arial" w:cs="Arial"/>
          <w:b/>
          <w:bCs/>
        </w:rPr>
        <w:t xml:space="preserve">210. </w:t>
      </w:r>
      <w:r>
        <w:rPr>
          <w:rFonts w:ascii="Arial" w:hAnsi="Arial" w:cs="Arial"/>
        </w:rPr>
        <w:t xml:space="preserve">Las entidades del orden nacional descentralizadas por servicios sólo pueden ser creadas por ley o por autorización de ésta, con fundamento en los principios que orientan la actividad administrativa. </w:t>
      </w:r>
    </w:p>
    <w:p w:rsidR="00440347" w:rsidRDefault="00440347" w:rsidP="00440347">
      <w:pPr>
        <w:pStyle w:val="NormalWeb"/>
        <w:rPr>
          <w:rFonts w:ascii="Arial" w:hAnsi="Arial" w:cs="Arial"/>
        </w:rPr>
      </w:pPr>
      <w:r>
        <w:rPr>
          <w:rFonts w:ascii="Arial" w:hAnsi="Arial" w:cs="Arial"/>
        </w:rPr>
        <w:t xml:space="preserve">Los particulares pueden cumplir funciones administrativas en las condiciones que señale la ley. </w:t>
      </w:r>
    </w:p>
    <w:p w:rsidR="00440347" w:rsidRDefault="00440347" w:rsidP="00440347">
      <w:pPr>
        <w:pStyle w:val="NormalWeb"/>
        <w:rPr>
          <w:rFonts w:ascii="Arial" w:hAnsi="Arial" w:cs="Arial"/>
        </w:rPr>
      </w:pPr>
      <w:r>
        <w:rPr>
          <w:rFonts w:ascii="Arial" w:hAnsi="Arial" w:cs="Arial"/>
        </w:rPr>
        <w:t xml:space="preserve">La ley establecerá el régimen jurídico de las entidades descentralizadas y la responsabilidad de sus presidentes, directores o gerentes. </w:t>
      </w:r>
    </w:p>
    <w:p w:rsidR="00440347" w:rsidRDefault="00440347" w:rsidP="00440347">
      <w:pPr>
        <w:pStyle w:val="NormalWeb"/>
        <w:rPr>
          <w:rFonts w:ascii="Arial" w:hAnsi="Arial" w:cs="Arial"/>
        </w:rPr>
      </w:pPr>
      <w:r>
        <w:rPr>
          <w:rFonts w:ascii="Arial" w:hAnsi="Arial" w:cs="Arial"/>
          <w:b/>
          <w:bCs/>
        </w:rPr>
        <w:t xml:space="preserve">ARTICULO 211. </w:t>
      </w:r>
      <w:r>
        <w:rPr>
          <w:rFonts w:ascii="Arial" w:hAnsi="Arial" w:cs="Arial"/>
        </w:rPr>
        <w:t xml:space="preserve">La ley señalará las funciones que el Presidente de la República podrá delegar en los ministros, directores de departamentos administrativos, representantes legales de entidades descentralizadas, superintendentes, gobernadores, alcaldes y agencias del Estado que la misma ley determine. Igualmente, fijará las condiciones para que las autoridades administrativas puedan delegar en sus subalternos o en otras autoridades. </w:t>
      </w:r>
    </w:p>
    <w:p w:rsidR="00440347" w:rsidRDefault="00440347" w:rsidP="00440347">
      <w:pPr>
        <w:pStyle w:val="NormalWeb"/>
        <w:rPr>
          <w:rFonts w:ascii="Arial" w:hAnsi="Arial" w:cs="Arial"/>
        </w:rPr>
      </w:pPr>
      <w:r>
        <w:rPr>
          <w:rFonts w:ascii="Arial" w:hAnsi="Arial" w:cs="Arial"/>
        </w:rPr>
        <w:t xml:space="preserve">La delegación exime de responsabilidad al delegante, la cual corresponderá exclusivamente al delegatario, cuyos actos o resoluciones podrá siempre reformar o revocar aquel, reasumiendo la responsabilidad consiguiente. </w:t>
      </w:r>
    </w:p>
    <w:p w:rsidR="00440347" w:rsidRDefault="00440347" w:rsidP="00440347">
      <w:pPr>
        <w:pStyle w:val="NormalWeb"/>
        <w:rPr>
          <w:rFonts w:ascii="Arial" w:hAnsi="Arial" w:cs="Arial"/>
        </w:rPr>
      </w:pPr>
      <w:r>
        <w:rPr>
          <w:rFonts w:ascii="Arial" w:hAnsi="Arial" w:cs="Arial"/>
        </w:rPr>
        <w:t>La ley establecerá los recursos que se pueden interponer contra los actos de los delegatarios.</w:t>
      </w:r>
    </w:p>
    <w:p w:rsidR="00440347" w:rsidRDefault="00440347" w:rsidP="00440347">
      <w:pPr>
        <w:pStyle w:val="NormalWeb"/>
        <w:jc w:val="center"/>
        <w:rPr>
          <w:rFonts w:ascii="Arial" w:hAnsi="Arial" w:cs="Arial"/>
          <w:b/>
          <w:bCs/>
        </w:rPr>
      </w:pPr>
      <w:r>
        <w:rPr>
          <w:rFonts w:ascii="Arial" w:hAnsi="Arial" w:cs="Arial"/>
          <w:b/>
          <w:bCs/>
        </w:rPr>
        <w:t>CAPITULO 6.</w:t>
      </w:r>
    </w:p>
    <w:p w:rsidR="00440347" w:rsidRDefault="00440347" w:rsidP="00440347">
      <w:pPr>
        <w:pStyle w:val="NormalWeb"/>
        <w:jc w:val="center"/>
        <w:rPr>
          <w:rFonts w:ascii="Arial" w:hAnsi="Arial" w:cs="Arial"/>
          <w:b/>
          <w:bCs/>
        </w:rPr>
      </w:pPr>
      <w:r>
        <w:rPr>
          <w:rFonts w:ascii="Arial" w:hAnsi="Arial" w:cs="Arial"/>
          <w:b/>
          <w:bCs/>
        </w:rPr>
        <w:t>DE LOS ESTADOS DE EXCEPCION</w:t>
      </w:r>
    </w:p>
    <w:p w:rsidR="00440347" w:rsidRDefault="00440347" w:rsidP="00440347">
      <w:pPr>
        <w:pStyle w:val="NormalWeb"/>
        <w:rPr>
          <w:rFonts w:ascii="Arial" w:hAnsi="Arial" w:cs="Arial"/>
        </w:rPr>
      </w:pPr>
      <w:r>
        <w:rPr>
          <w:rFonts w:ascii="Arial" w:hAnsi="Arial" w:cs="Arial"/>
          <w:b/>
          <w:bCs/>
        </w:rPr>
        <w:t xml:space="preserve">ARTICULO 212. </w:t>
      </w:r>
      <w:r>
        <w:rPr>
          <w:rFonts w:ascii="Arial" w:hAnsi="Arial" w:cs="Arial"/>
        </w:rPr>
        <w:t xml:space="preserve">El Presidente de la República, con la firma de todos los ministros, podrá declarar el Estado de Guerra Exterior. Mediante tal declaración, el Gobierno tendrá las facultades estrictamente necesarias para repeler la agresión, defender la soberanía, atender los requerimientos de la guerra, y procurar el restablecimiento de la normalidad. </w:t>
      </w:r>
    </w:p>
    <w:p w:rsidR="00440347" w:rsidRDefault="00440347" w:rsidP="00440347">
      <w:pPr>
        <w:pStyle w:val="NormalWeb"/>
        <w:rPr>
          <w:rFonts w:ascii="Arial" w:hAnsi="Arial" w:cs="Arial"/>
        </w:rPr>
      </w:pPr>
      <w:r>
        <w:rPr>
          <w:rFonts w:ascii="Arial" w:hAnsi="Arial" w:cs="Arial"/>
        </w:rPr>
        <w:t xml:space="preserve">La declaración del Estado de Guerra Exterior sólo procederá una vez el Senado haya autorizado la declaratoria de guerra, salvo que a juicio del Presidente fuere necesario repeler la agresión. </w:t>
      </w:r>
    </w:p>
    <w:p w:rsidR="00440347" w:rsidRDefault="00440347" w:rsidP="00440347">
      <w:pPr>
        <w:pStyle w:val="NormalWeb"/>
        <w:rPr>
          <w:rFonts w:ascii="Arial" w:hAnsi="Arial" w:cs="Arial"/>
        </w:rPr>
      </w:pPr>
      <w:r>
        <w:rPr>
          <w:rFonts w:ascii="Arial" w:hAnsi="Arial" w:cs="Arial"/>
        </w:rPr>
        <w:t xml:space="preserve">Mientras subsista el Estado de Guerra, el Congreso se reunirá con la plenitud de sus atribuciones constitucionales y legales, y el Gobierno le informará motivada y periódicamente sobre los decretos que haya dictado y la evolución de los acontecimientos. </w:t>
      </w:r>
    </w:p>
    <w:p w:rsidR="00440347" w:rsidRDefault="00440347" w:rsidP="00440347">
      <w:pPr>
        <w:pStyle w:val="NormalWeb"/>
        <w:rPr>
          <w:rFonts w:ascii="Arial" w:hAnsi="Arial" w:cs="Arial"/>
        </w:rPr>
      </w:pPr>
      <w:r>
        <w:rPr>
          <w:rFonts w:ascii="Arial" w:hAnsi="Arial" w:cs="Arial"/>
        </w:rPr>
        <w:t xml:space="preserve">Los decretos legislativos que dicte el Gobierno suspenden las leyes incompatibles con el Estado de Guerra, rigen durante el tiempo que ellos </w:t>
      </w:r>
      <w:r>
        <w:rPr>
          <w:rFonts w:ascii="Arial" w:hAnsi="Arial" w:cs="Arial"/>
        </w:rPr>
        <w:lastRenderedPageBreak/>
        <w:t xml:space="preserve">mismos señalen y dejarán de tener vigencia tan pronto se declare restablecida la normalidad. El Congreso podrá, en cualquier época, reformarlos o derogarlos con el voto favorable de los dos tercios de los miembros de una y otra cámara. </w:t>
      </w:r>
    </w:p>
    <w:p w:rsidR="00440347" w:rsidRDefault="00440347" w:rsidP="00440347">
      <w:pPr>
        <w:pStyle w:val="NormalWeb"/>
        <w:rPr>
          <w:rFonts w:ascii="Arial" w:hAnsi="Arial" w:cs="Arial"/>
        </w:rPr>
      </w:pPr>
      <w:r>
        <w:rPr>
          <w:rFonts w:ascii="Arial" w:hAnsi="Arial" w:cs="Arial"/>
          <w:b/>
          <w:bCs/>
        </w:rPr>
        <w:t xml:space="preserve">ARTICULO 213. </w:t>
      </w:r>
      <w:r>
        <w:rPr>
          <w:rFonts w:ascii="Arial" w:hAnsi="Arial" w:cs="Arial"/>
        </w:rPr>
        <w:t xml:space="preserve">En caso de grave perturbación del orden público que atente de manera inminente contra la estabilidad institucional, la seguridad del Estado, o la convivencia ciudadana, y que no pueda ser conjurada mediante el uso de las atribuciones ordinarias de las autoridades de Policía, el Presidente de la República, con la firma de todos los ministros, podrá declarar el Estado de Conmoción Interior, en toda la República o parte de ella, por término no mayor de noventa días, prorrogable hasta por dos períodos iguales, el segundo de los cuales requiere concepto previo y favorable del Senado de la República. </w:t>
      </w:r>
    </w:p>
    <w:p w:rsidR="00440347" w:rsidRDefault="00440347" w:rsidP="00440347">
      <w:pPr>
        <w:pStyle w:val="NormalWeb"/>
        <w:rPr>
          <w:rFonts w:ascii="Arial" w:hAnsi="Arial" w:cs="Arial"/>
        </w:rPr>
      </w:pPr>
      <w:r>
        <w:rPr>
          <w:rFonts w:ascii="Arial" w:hAnsi="Arial" w:cs="Arial"/>
        </w:rPr>
        <w:t xml:space="preserve">Mediante tal declaración, el Gobierno tendrá las facultades estrictamente necesarias para conjurar las causas de la perturbación e impedir la extensión de sus efectos. </w:t>
      </w:r>
    </w:p>
    <w:p w:rsidR="00440347" w:rsidRDefault="00440347" w:rsidP="00440347">
      <w:pPr>
        <w:pStyle w:val="NormalWeb"/>
        <w:rPr>
          <w:rFonts w:ascii="Arial" w:hAnsi="Arial" w:cs="Arial"/>
        </w:rPr>
      </w:pPr>
      <w:r>
        <w:rPr>
          <w:rFonts w:ascii="Arial" w:hAnsi="Arial" w:cs="Arial"/>
        </w:rPr>
        <w:t xml:space="preserve">Los decretos legislativos que dicte el Gobierno podrán suspender las leyes incompatibles con el Estado de Conmoción y dejarán de regir tan pronto como se declare restablecido el orden público. El Gobierno podrá prorrogar su vigencia hasta por noventa días más. </w:t>
      </w:r>
    </w:p>
    <w:p w:rsidR="00440347" w:rsidRDefault="00440347" w:rsidP="00440347">
      <w:pPr>
        <w:pStyle w:val="NormalWeb"/>
        <w:rPr>
          <w:rFonts w:ascii="Arial" w:hAnsi="Arial" w:cs="Arial"/>
        </w:rPr>
      </w:pPr>
      <w:r>
        <w:rPr>
          <w:rFonts w:ascii="Arial" w:hAnsi="Arial" w:cs="Arial"/>
        </w:rPr>
        <w:t xml:space="preserve">Dentro de los tres días siguientes a la declaratoria o prórroga del Estado de Conmoción, el Congreso se reunirá por derecho propio, con la plenitud de sus atribuciones constitucionales y legales. El Presidente le pasará inmediatamente un informe motivado sobre las razones que determinaron la declaración. </w:t>
      </w:r>
    </w:p>
    <w:p w:rsidR="00440347" w:rsidRDefault="00440347" w:rsidP="00440347">
      <w:pPr>
        <w:pStyle w:val="NormalWeb"/>
        <w:rPr>
          <w:rFonts w:ascii="Arial" w:hAnsi="Arial" w:cs="Arial"/>
        </w:rPr>
      </w:pPr>
      <w:r>
        <w:rPr>
          <w:rFonts w:ascii="Arial" w:hAnsi="Arial" w:cs="Arial"/>
        </w:rPr>
        <w:t>En ningún caso los civiles podrán ser investigados o juzgados por la justicia penal militar.</w:t>
      </w:r>
    </w:p>
    <w:p w:rsidR="00440347" w:rsidRDefault="00440347" w:rsidP="00440347">
      <w:pPr>
        <w:pStyle w:val="NormalWeb"/>
        <w:rPr>
          <w:rFonts w:ascii="Arial" w:hAnsi="Arial" w:cs="Arial"/>
        </w:rPr>
      </w:pPr>
      <w:r>
        <w:rPr>
          <w:rFonts w:ascii="Arial" w:hAnsi="Arial" w:cs="Arial"/>
          <w:b/>
          <w:bCs/>
        </w:rPr>
        <w:t xml:space="preserve">ARTICULO 214. </w:t>
      </w:r>
      <w:r>
        <w:rPr>
          <w:rFonts w:ascii="Arial" w:hAnsi="Arial" w:cs="Arial"/>
        </w:rPr>
        <w:t xml:space="preserve">Los Estados de Excepción a que se refieren los artículos anteriores se someterán a las siguientes disposiciones: </w:t>
      </w:r>
    </w:p>
    <w:p w:rsidR="00440347" w:rsidRDefault="00440347" w:rsidP="00440347">
      <w:pPr>
        <w:pStyle w:val="NormalWeb"/>
        <w:rPr>
          <w:rFonts w:ascii="Arial" w:hAnsi="Arial" w:cs="Arial"/>
        </w:rPr>
      </w:pPr>
      <w:r>
        <w:rPr>
          <w:rFonts w:ascii="Arial" w:hAnsi="Arial" w:cs="Arial"/>
        </w:rPr>
        <w:t xml:space="preserve">1. Los decretos legislativos llevarán la firma del Presidente de la República y todos sus ministros y solamente podrán referirse a materias que tengan relación directa y específica con la situación que hubiere determinado la declaratoria del Estado de Excepción. </w:t>
      </w:r>
    </w:p>
    <w:p w:rsidR="00440347" w:rsidRDefault="00440347" w:rsidP="00440347">
      <w:pPr>
        <w:pStyle w:val="NormalWeb"/>
        <w:rPr>
          <w:rFonts w:ascii="Arial" w:hAnsi="Arial" w:cs="Arial"/>
        </w:rPr>
      </w:pPr>
      <w:r>
        <w:rPr>
          <w:rFonts w:ascii="Arial" w:hAnsi="Arial" w:cs="Arial"/>
        </w:rPr>
        <w:t xml:space="preserve">2. No podrán suspenderse los derechos humanos ni las libertades fundamentales. En todo caso se respetarán las reglas del derecho internacional humanitario. Una ley estatutaria regulará las facultades del Gobierno durante los estados de excepción y establecerá los controles judiciales y las garantías para proteger los derechos, de conformidad con los tratados internacionales. Las medidas que se adopten deberán ser proporcionales a la gravedad de los hechos. </w:t>
      </w:r>
    </w:p>
    <w:p w:rsidR="00440347" w:rsidRDefault="00440347" w:rsidP="00440347">
      <w:pPr>
        <w:pStyle w:val="NormalWeb"/>
        <w:rPr>
          <w:rFonts w:ascii="Arial" w:hAnsi="Arial" w:cs="Arial"/>
        </w:rPr>
      </w:pPr>
      <w:r>
        <w:rPr>
          <w:rFonts w:ascii="Arial" w:hAnsi="Arial" w:cs="Arial"/>
        </w:rPr>
        <w:t xml:space="preserve">3. No se interrumpirá el normal funcionamiento de las ramas del poder público ni de los órganos del Estado. </w:t>
      </w:r>
    </w:p>
    <w:p w:rsidR="00440347" w:rsidRDefault="00440347" w:rsidP="00440347">
      <w:pPr>
        <w:pStyle w:val="NormalWeb"/>
        <w:rPr>
          <w:rFonts w:ascii="Arial" w:hAnsi="Arial" w:cs="Arial"/>
        </w:rPr>
      </w:pPr>
      <w:r>
        <w:rPr>
          <w:rFonts w:ascii="Arial" w:hAnsi="Arial" w:cs="Arial"/>
        </w:rPr>
        <w:lastRenderedPageBreak/>
        <w:t xml:space="preserve">4. Tan pronto como hayan cesado la guerra exterior o las causas que dieron lugar al Estado de Conmoción Interior, el Gobierno declarará restablecido el orden público y levantará el Estado de Excepción. </w:t>
      </w:r>
    </w:p>
    <w:p w:rsidR="00440347" w:rsidRDefault="00440347" w:rsidP="00440347">
      <w:pPr>
        <w:pStyle w:val="NormalWeb"/>
        <w:rPr>
          <w:rFonts w:ascii="Arial" w:hAnsi="Arial" w:cs="Arial"/>
        </w:rPr>
      </w:pPr>
      <w:r>
        <w:rPr>
          <w:rFonts w:ascii="Arial" w:hAnsi="Arial" w:cs="Arial"/>
        </w:rPr>
        <w:t xml:space="preserve">5. El Presidente y los ministros serán responsables cuando declaren los estados de excepción sin haber ocurrido los casos de guerra exterior o de conmoción interior, y lo serán también, al igual que los demás funcionarios, por cualquier abuso que hubieren cometido en el ejercicio de las facultades a que se refieren los artículos anteriores. </w:t>
      </w:r>
    </w:p>
    <w:p w:rsidR="00440347" w:rsidRDefault="00440347" w:rsidP="00440347">
      <w:pPr>
        <w:pStyle w:val="NormalWeb"/>
        <w:rPr>
          <w:rFonts w:ascii="Arial" w:hAnsi="Arial" w:cs="Arial"/>
        </w:rPr>
      </w:pPr>
      <w:r>
        <w:rPr>
          <w:rFonts w:ascii="Arial" w:hAnsi="Arial" w:cs="Arial"/>
        </w:rPr>
        <w:t xml:space="preserve">6. El Gobierno enviará a la Corte Constitucional al día siguiente de su expedición, los decretos legislativos que dicte en uso de las facultades a que se refieren los artículos anteriores, para que aquella decida definitivamente sobre su constitucionalidad. Si el Gobierno no cumpliere con el deber de enviarlos, la Corte Constitucional aprehenderá de oficio y en forma inmediata su conocimiento. </w:t>
      </w:r>
    </w:p>
    <w:p w:rsidR="00440347" w:rsidRDefault="00440347" w:rsidP="00440347">
      <w:pPr>
        <w:pStyle w:val="NormalWeb"/>
        <w:rPr>
          <w:rFonts w:ascii="Arial" w:hAnsi="Arial" w:cs="Arial"/>
        </w:rPr>
      </w:pPr>
      <w:r>
        <w:rPr>
          <w:rFonts w:ascii="Arial" w:hAnsi="Arial" w:cs="Arial"/>
          <w:b/>
          <w:bCs/>
        </w:rPr>
        <w:t>ARTICULO </w:t>
      </w:r>
      <w:bookmarkStart w:id="96" w:name="BM215"/>
      <w:r>
        <w:rPr>
          <w:rFonts w:ascii="Arial" w:hAnsi="Arial" w:cs="Arial"/>
          <w:b/>
          <w:bCs/>
        </w:rPr>
        <w:t> </w:t>
      </w:r>
      <w:bookmarkEnd w:id="96"/>
      <w:r>
        <w:rPr>
          <w:rFonts w:ascii="Arial" w:hAnsi="Arial" w:cs="Arial"/>
          <w:b/>
          <w:bCs/>
        </w:rPr>
        <w:t xml:space="preserve">215. </w:t>
      </w:r>
      <w:r>
        <w:rPr>
          <w:rFonts w:ascii="Arial" w:hAnsi="Arial" w:cs="Arial"/>
        </w:rPr>
        <w:t xml:space="preserve">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 </w:t>
      </w:r>
    </w:p>
    <w:p w:rsidR="00440347" w:rsidRDefault="00440347" w:rsidP="00440347">
      <w:pPr>
        <w:pStyle w:val="NormalWeb"/>
        <w:rPr>
          <w:rFonts w:ascii="Arial" w:hAnsi="Arial" w:cs="Arial"/>
        </w:rPr>
      </w:pPr>
      <w:r>
        <w:rPr>
          <w:rFonts w:ascii="Arial" w:hAnsi="Arial" w:cs="Arial"/>
        </w:rPr>
        <w:t xml:space="preserve">Mediante tal declaración, que deberá ser motivada, podrá el Presidente, con la firma de todos los ministros, dictar decretos con fuerza de ley, destinados exclusivamente a conjurar la crisis y a impedir la extensión de sus efectos. </w:t>
      </w:r>
    </w:p>
    <w:p w:rsidR="00440347" w:rsidRDefault="00440347" w:rsidP="00440347">
      <w:pPr>
        <w:pStyle w:val="NormalWeb"/>
        <w:rPr>
          <w:rFonts w:ascii="Arial" w:hAnsi="Arial" w:cs="Arial"/>
        </w:rPr>
      </w:pPr>
      <w:r>
        <w:rPr>
          <w:rFonts w:ascii="Arial" w:hAnsi="Arial" w:cs="Arial"/>
        </w:rPr>
        <w:t xml:space="preserve">Estos decretos deberán referirse a materias que tengan relación directa y específica con el Estado de Emergencia, y podrán, en forma transitoria, establecer nuevos tributos o modificar los existentes. En estos últimos casos, las medidas dejarán de regir al término de la siguiente vigencia fiscal, salvo que el Congreso, durante el año siguiente, les otorgue carácter permanente. </w:t>
      </w:r>
    </w:p>
    <w:p w:rsidR="00440347" w:rsidRDefault="00440347" w:rsidP="00440347">
      <w:pPr>
        <w:pStyle w:val="NormalWeb"/>
        <w:rPr>
          <w:rFonts w:ascii="Arial" w:hAnsi="Arial" w:cs="Arial"/>
        </w:rPr>
      </w:pPr>
      <w:r>
        <w:rPr>
          <w:rFonts w:ascii="Arial" w:hAnsi="Arial" w:cs="Arial"/>
        </w:rPr>
        <w:t xml:space="preserve">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 </w:t>
      </w:r>
    </w:p>
    <w:p w:rsidR="00440347" w:rsidRDefault="00440347" w:rsidP="00440347">
      <w:pPr>
        <w:pStyle w:val="NormalWeb"/>
        <w:rPr>
          <w:rFonts w:ascii="Arial" w:hAnsi="Arial" w:cs="Arial"/>
        </w:rPr>
      </w:pPr>
      <w:r>
        <w:rPr>
          <w:rFonts w:ascii="Arial" w:hAnsi="Arial" w:cs="Arial"/>
        </w:rPr>
        <w:t xml:space="preserve">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 </w:t>
      </w:r>
    </w:p>
    <w:p w:rsidR="00440347" w:rsidRDefault="00440347" w:rsidP="00440347">
      <w:pPr>
        <w:pStyle w:val="NormalWeb"/>
        <w:rPr>
          <w:rFonts w:ascii="Arial" w:hAnsi="Arial" w:cs="Arial"/>
        </w:rPr>
      </w:pPr>
      <w:r>
        <w:rPr>
          <w:rFonts w:ascii="Arial" w:hAnsi="Arial" w:cs="Arial"/>
        </w:rPr>
        <w:t xml:space="preserve">El Congreso, durante el año siguiente a la declaratoria de la emergencia, podrá derogar, modificar o adicionar los decretos a que se refiere este artículo, en aquellas materias que ordinariamente son de iniciativa del Gobierno. En </w:t>
      </w:r>
      <w:r>
        <w:rPr>
          <w:rFonts w:ascii="Arial" w:hAnsi="Arial" w:cs="Arial"/>
        </w:rPr>
        <w:lastRenderedPageBreak/>
        <w:t xml:space="preserve">relación con aquellas que son de iniciativa de sus miembros, el Congreso podrá ejercer dichas atribuciones en todo tiempo. </w:t>
      </w:r>
    </w:p>
    <w:p w:rsidR="00440347" w:rsidRDefault="00440347" w:rsidP="00440347">
      <w:pPr>
        <w:pStyle w:val="NormalWeb"/>
        <w:rPr>
          <w:rFonts w:ascii="Arial" w:hAnsi="Arial" w:cs="Arial"/>
        </w:rPr>
      </w:pPr>
      <w:r>
        <w:rPr>
          <w:rFonts w:ascii="Arial" w:hAnsi="Arial" w:cs="Arial"/>
        </w:rPr>
        <w:t xml:space="preserve">El Congreso, si no fuere convocado, se reunirá por derecho propio, en las condiciones y para los efectos previstos en este artículo. </w:t>
      </w:r>
    </w:p>
    <w:p w:rsidR="00440347" w:rsidRDefault="00440347" w:rsidP="00440347">
      <w:pPr>
        <w:pStyle w:val="NormalWeb"/>
        <w:rPr>
          <w:rFonts w:ascii="Arial" w:hAnsi="Arial" w:cs="Arial"/>
        </w:rPr>
      </w:pPr>
      <w:r>
        <w:rPr>
          <w:rFonts w:ascii="Arial" w:hAnsi="Arial" w:cs="Arial"/>
        </w:rPr>
        <w:t xml:space="preserve">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 </w:t>
      </w:r>
    </w:p>
    <w:p w:rsidR="00440347" w:rsidRDefault="00440347" w:rsidP="00440347">
      <w:pPr>
        <w:pStyle w:val="NormalWeb"/>
        <w:rPr>
          <w:rFonts w:ascii="Arial" w:hAnsi="Arial" w:cs="Arial"/>
        </w:rPr>
      </w:pPr>
      <w:r>
        <w:rPr>
          <w:rFonts w:ascii="Arial" w:hAnsi="Arial" w:cs="Arial"/>
        </w:rPr>
        <w:t xml:space="preserve">El Gobierno no podrá desmejorar los derechos sociales de los trabajadores mediante los decretos contemplados en este artículo. </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p>
    <w:p w:rsidR="00440347" w:rsidRDefault="00440347" w:rsidP="00440347">
      <w:pPr>
        <w:pStyle w:val="NormalWeb"/>
        <w:jc w:val="center"/>
        <w:rPr>
          <w:rFonts w:ascii="Arial" w:hAnsi="Arial" w:cs="Arial"/>
          <w:b/>
          <w:bCs/>
        </w:rPr>
      </w:pPr>
      <w:r>
        <w:rPr>
          <w:rFonts w:ascii="Arial" w:hAnsi="Arial" w:cs="Arial"/>
          <w:b/>
          <w:bCs/>
        </w:rPr>
        <w:t>CAPITULO 7.</w:t>
      </w:r>
    </w:p>
    <w:p w:rsidR="00440347" w:rsidRDefault="00440347" w:rsidP="00440347">
      <w:pPr>
        <w:pStyle w:val="NormalWeb"/>
        <w:jc w:val="center"/>
        <w:rPr>
          <w:rFonts w:ascii="Arial" w:hAnsi="Arial" w:cs="Arial"/>
          <w:b/>
          <w:bCs/>
        </w:rPr>
      </w:pPr>
      <w:r>
        <w:rPr>
          <w:rFonts w:ascii="Arial" w:hAnsi="Arial" w:cs="Arial"/>
          <w:b/>
          <w:bCs/>
        </w:rPr>
        <w:t xml:space="preserve">DE LA FUERZA </w:t>
      </w:r>
      <w:proofErr w:type="gramStart"/>
      <w:r>
        <w:rPr>
          <w:rFonts w:ascii="Arial" w:hAnsi="Arial" w:cs="Arial"/>
          <w:b/>
          <w:bCs/>
        </w:rPr>
        <w:t>PUBLICA</w:t>
      </w:r>
      <w:proofErr w:type="gramEnd"/>
    </w:p>
    <w:p w:rsidR="00440347" w:rsidRDefault="00440347" w:rsidP="00440347">
      <w:pPr>
        <w:pStyle w:val="NormalWeb"/>
        <w:rPr>
          <w:rFonts w:ascii="Arial" w:hAnsi="Arial" w:cs="Arial"/>
        </w:rPr>
      </w:pPr>
      <w:r>
        <w:rPr>
          <w:rFonts w:ascii="Arial" w:hAnsi="Arial" w:cs="Arial"/>
          <w:b/>
          <w:bCs/>
        </w:rPr>
        <w:t xml:space="preserve">ARTICULO 216. </w:t>
      </w:r>
      <w:r>
        <w:rPr>
          <w:rFonts w:ascii="Arial" w:hAnsi="Arial" w:cs="Arial"/>
        </w:rPr>
        <w:t>La fuerza pública estará integrada en forma exclusiva por las Fuerzas Militares y la Policía Nacional.</w:t>
      </w:r>
    </w:p>
    <w:p w:rsidR="00440347" w:rsidRDefault="00440347" w:rsidP="00440347">
      <w:pPr>
        <w:pStyle w:val="NormalWeb"/>
        <w:rPr>
          <w:rFonts w:ascii="Arial" w:hAnsi="Arial" w:cs="Arial"/>
        </w:rPr>
      </w:pPr>
      <w:r>
        <w:rPr>
          <w:rFonts w:ascii="Arial" w:hAnsi="Arial" w:cs="Arial"/>
        </w:rPr>
        <w:t>Todos los colombianos están obligados a tomar las armas cuando las necesidades públicas lo exijan para defender la independencia nacional y las instituciones públicas.</w:t>
      </w:r>
    </w:p>
    <w:p w:rsidR="00440347" w:rsidRDefault="00440347" w:rsidP="00440347">
      <w:pPr>
        <w:pStyle w:val="NormalWeb"/>
        <w:rPr>
          <w:rFonts w:ascii="Arial" w:hAnsi="Arial" w:cs="Arial"/>
        </w:rPr>
      </w:pPr>
      <w:r>
        <w:rPr>
          <w:rFonts w:ascii="Arial" w:hAnsi="Arial" w:cs="Arial"/>
        </w:rPr>
        <w:t>La Ley determinará las condiciones que en todo tiempo eximen del servicio militar y las prerrogativas por la prestación del mismo.</w:t>
      </w:r>
    </w:p>
    <w:p w:rsidR="00440347" w:rsidRDefault="00440347" w:rsidP="00440347">
      <w:pPr>
        <w:pStyle w:val="NormalWeb"/>
        <w:rPr>
          <w:rFonts w:ascii="Arial" w:hAnsi="Arial" w:cs="Arial"/>
        </w:rPr>
      </w:pPr>
      <w:r>
        <w:rPr>
          <w:rFonts w:ascii="Arial" w:hAnsi="Arial" w:cs="Arial"/>
          <w:b/>
          <w:bCs/>
        </w:rPr>
        <w:t xml:space="preserve">ARTICULO 217. </w:t>
      </w:r>
      <w:r>
        <w:rPr>
          <w:rFonts w:ascii="Arial" w:hAnsi="Arial" w:cs="Arial"/>
        </w:rPr>
        <w:t>La Nación tendrá para su defensa unas Fuerzas Militares permanentes constituidas por el Ejército, la Armada y la Fuerza Aérea.</w:t>
      </w:r>
    </w:p>
    <w:p w:rsidR="00440347" w:rsidRDefault="00440347" w:rsidP="00440347">
      <w:pPr>
        <w:pStyle w:val="NormalWeb"/>
        <w:rPr>
          <w:rFonts w:ascii="Arial" w:hAnsi="Arial" w:cs="Arial"/>
        </w:rPr>
      </w:pPr>
      <w:r>
        <w:rPr>
          <w:rFonts w:ascii="Arial" w:hAnsi="Arial" w:cs="Arial"/>
        </w:rPr>
        <w:t>Las Fuerzas Militares tendrán como finalidad primordial la defensa de la soberanía, la independencia, la integridad del territorio nacional y del orden constitucional.</w:t>
      </w:r>
    </w:p>
    <w:p w:rsidR="00440347" w:rsidRDefault="00440347" w:rsidP="00440347">
      <w:pPr>
        <w:pStyle w:val="NormalWeb"/>
        <w:rPr>
          <w:rFonts w:ascii="Arial" w:hAnsi="Arial" w:cs="Arial"/>
        </w:rPr>
      </w:pPr>
      <w:r>
        <w:rPr>
          <w:rFonts w:ascii="Arial" w:hAnsi="Arial" w:cs="Arial"/>
        </w:rPr>
        <w:t xml:space="preserve">La Ley determinará el sistema de reemplazos en las Fuerzas Militares, así como los ascensos, derechos y obligaciones de sus miembros y el régimen especial de carrera, </w:t>
      </w:r>
      <w:proofErr w:type="spellStart"/>
      <w:r>
        <w:rPr>
          <w:rFonts w:ascii="Arial" w:hAnsi="Arial" w:cs="Arial"/>
        </w:rPr>
        <w:t>prestacional</w:t>
      </w:r>
      <w:proofErr w:type="spellEnd"/>
      <w:r>
        <w:rPr>
          <w:rFonts w:ascii="Arial" w:hAnsi="Arial" w:cs="Arial"/>
        </w:rPr>
        <w:t xml:space="preserve"> y disciplinario, que les es propio.</w:t>
      </w:r>
    </w:p>
    <w:p w:rsidR="00440347" w:rsidRDefault="00440347" w:rsidP="00440347">
      <w:pPr>
        <w:pStyle w:val="NormalWeb"/>
        <w:rPr>
          <w:rFonts w:ascii="Arial" w:hAnsi="Arial" w:cs="Arial"/>
        </w:rPr>
      </w:pPr>
      <w:r>
        <w:rPr>
          <w:rFonts w:ascii="Arial" w:hAnsi="Arial" w:cs="Arial"/>
          <w:b/>
          <w:bCs/>
        </w:rPr>
        <w:t xml:space="preserve">ARTICULO 218. </w:t>
      </w:r>
      <w:r>
        <w:rPr>
          <w:rFonts w:ascii="Arial" w:hAnsi="Arial" w:cs="Arial"/>
        </w:rPr>
        <w:t>La ley organizará el cuerpo de Policía.</w:t>
      </w:r>
    </w:p>
    <w:p w:rsidR="00440347" w:rsidRDefault="00440347" w:rsidP="00440347">
      <w:pPr>
        <w:pStyle w:val="NormalWeb"/>
        <w:rPr>
          <w:rFonts w:ascii="Arial" w:hAnsi="Arial" w:cs="Arial"/>
        </w:rPr>
      </w:pPr>
      <w:r>
        <w:rPr>
          <w:rFonts w:ascii="Arial" w:hAnsi="Arial" w:cs="Arial"/>
        </w:rPr>
        <w:t xml:space="preserve">La Policía Nacional es un cuerpo armado permanente de naturaleza civil, a cargo de la Nación, cuyo fin primordial es el mantenimiento de las condiciones </w:t>
      </w:r>
      <w:r>
        <w:rPr>
          <w:rFonts w:ascii="Arial" w:hAnsi="Arial" w:cs="Arial"/>
        </w:rPr>
        <w:lastRenderedPageBreak/>
        <w:t>necesarias para el ejercicio de los derechos y libertades públicas, y para asegurar que los habitantes de Colombia convivan en paz.</w:t>
      </w:r>
    </w:p>
    <w:p w:rsidR="00440347" w:rsidRDefault="00440347" w:rsidP="00440347">
      <w:pPr>
        <w:pStyle w:val="NormalWeb"/>
        <w:rPr>
          <w:rFonts w:ascii="Arial" w:hAnsi="Arial" w:cs="Arial"/>
        </w:rPr>
      </w:pPr>
      <w:r>
        <w:rPr>
          <w:rFonts w:ascii="Arial" w:hAnsi="Arial" w:cs="Arial"/>
        </w:rPr>
        <w:t xml:space="preserve">La ley determinará su régimen de carrera, </w:t>
      </w:r>
      <w:proofErr w:type="spellStart"/>
      <w:r>
        <w:rPr>
          <w:rFonts w:ascii="Arial" w:hAnsi="Arial" w:cs="Arial"/>
        </w:rPr>
        <w:t>prestacional</w:t>
      </w:r>
      <w:proofErr w:type="spellEnd"/>
      <w:r>
        <w:rPr>
          <w:rFonts w:ascii="Arial" w:hAnsi="Arial" w:cs="Arial"/>
        </w:rPr>
        <w:t xml:space="preserve"> y disciplinario.</w:t>
      </w:r>
    </w:p>
    <w:p w:rsidR="00440347" w:rsidRDefault="00440347" w:rsidP="00440347">
      <w:pPr>
        <w:pStyle w:val="NormalWeb"/>
        <w:rPr>
          <w:rFonts w:ascii="Arial" w:hAnsi="Arial" w:cs="Arial"/>
        </w:rPr>
      </w:pPr>
      <w:r>
        <w:rPr>
          <w:rFonts w:ascii="Arial" w:hAnsi="Arial" w:cs="Arial"/>
          <w:b/>
          <w:bCs/>
        </w:rPr>
        <w:t xml:space="preserve">ARTICULO 219. </w:t>
      </w:r>
      <w:r>
        <w:rPr>
          <w:rFonts w:ascii="Arial" w:hAnsi="Arial" w:cs="Arial"/>
        </w:rPr>
        <w:t>La Fuerza Pública no es deliberante; no podrá reunirse sino por orden de autoridad legítima, ni dirigir peticiones, excepto sobre asuntos que se relacionen con el servicio y la moralidad del respectivo cuerpo y con arreglo a la ley.</w:t>
      </w:r>
    </w:p>
    <w:p w:rsidR="00440347" w:rsidRDefault="00440347" w:rsidP="00440347">
      <w:pPr>
        <w:pStyle w:val="NormalWeb"/>
        <w:rPr>
          <w:rFonts w:ascii="Arial" w:hAnsi="Arial" w:cs="Arial"/>
        </w:rPr>
      </w:pPr>
      <w:r>
        <w:rPr>
          <w:rFonts w:ascii="Arial" w:hAnsi="Arial" w:cs="Arial"/>
        </w:rPr>
        <w:t>Los miembros de la Fuerza Pública no podrán ejercer la función del sufragio mientras permanezcan en servicio activo, ni intervenir en actividades o debates de partidos o movimientos políticos.</w:t>
      </w:r>
    </w:p>
    <w:p w:rsidR="00440347" w:rsidRDefault="00440347" w:rsidP="00440347">
      <w:pPr>
        <w:pStyle w:val="NormalWeb"/>
        <w:rPr>
          <w:rFonts w:ascii="Arial" w:hAnsi="Arial" w:cs="Arial"/>
        </w:rPr>
      </w:pPr>
      <w:r>
        <w:rPr>
          <w:rFonts w:ascii="Arial" w:hAnsi="Arial" w:cs="Arial"/>
          <w:b/>
          <w:bCs/>
        </w:rPr>
        <w:t xml:space="preserve">ARTICULO 220. </w:t>
      </w:r>
      <w:r>
        <w:rPr>
          <w:rFonts w:ascii="Arial" w:hAnsi="Arial" w:cs="Arial"/>
        </w:rPr>
        <w:t>Los miembros de la Fuerza Pública no pueden ser privados de sus grados, honores y pensiones, sino en los casos y del modo que determine la Ley.</w:t>
      </w:r>
    </w:p>
    <w:p w:rsidR="00440347" w:rsidRDefault="00440347" w:rsidP="00440347">
      <w:pPr>
        <w:pStyle w:val="NormalWeb"/>
        <w:rPr>
          <w:rFonts w:ascii="Arial" w:hAnsi="Arial" w:cs="Arial"/>
        </w:rPr>
      </w:pPr>
      <w:r>
        <w:rPr>
          <w:rFonts w:ascii="Arial" w:hAnsi="Arial" w:cs="Arial"/>
          <w:b/>
          <w:bCs/>
        </w:rPr>
        <w:t>ARTICULO </w:t>
      </w:r>
      <w:bookmarkStart w:id="97" w:name="221"/>
      <w:r>
        <w:rPr>
          <w:rFonts w:ascii="Arial" w:hAnsi="Arial" w:cs="Arial"/>
          <w:b/>
          <w:bCs/>
        </w:rPr>
        <w:t> </w:t>
      </w:r>
      <w:bookmarkEnd w:id="97"/>
      <w:r>
        <w:rPr>
          <w:rFonts w:ascii="Arial" w:hAnsi="Arial" w:cs="Arial"/>
          <w:b/>
          <w:bCs/>
        </w:rPr>
        <w:t xml:space="preserve">221. </w:t>
      </w:r>
      <w:hyperlink r:id="rId84" w:anchor="1" w:history="1">
        <w:r>
          <w:rPr>
            <w:rStyle w:val="Hipervnculo"/>
            <w:rFonts w:ascii="Arial" w:hAnsi="Arial" w:cs="Arial"/>
          </w:rPr>
          <w:t>Modificado por el art. 1, Acto Legislativo No. 02 de 1995</w:t>
        </w:r>
      </w:hyperlink>
      <w:proofErr w:type="gramStart"/>
      <w:r>
        <w:rPr>
          <w:rFonts w:ascii="Arial" w:hAnsi="Arial" w:cs="Arial"/>
          <w:b/>
          <w:bCs/>
        </w:rPr>
        <w:t>.</w:t>
      </w:r>
      <w:r w:rsidR="00070D97">
        <w:rPr>
          <w:rFonts w:ascii="Arial" w:hAnsi="Arial" w:cs="Arial"/>
          <w:b/>
          <w:bCs/>
        </w:rPr>
        <w:t>(</w:t>
      </w:r>
      <w:proofErr w:type="gramEnd"/>
      <w:r w:rsidR="00070D97">
        <w:rPr>
          <w:rFonts w:ascii="Arial" w:hAnsi="Arial" w:cs="Arial"/>
          <w:b/>
          <w:bCs/>
        </w:rPr>
        <w:t>28)</w:t>
      </w:r>
      <w:r>
        <w:rPr>
          <w:rFonts w:ascii="Arial" w:hAnsi="Arial" w:cs="Arial"/>
          <w:b/>
          <w:bCs/>
        </w:rPr>
        <w:t xml:space="preserve"> El nuevo texto es el siguiente: </w:t>
      </w:r>
      <w:r>
        <w:rPr>
          <w:rFonts w:ascii="Arial" w:hAnsi="Arial" w:cs="Arial"/>
        </w:rPr>
        <w:t xml:space="preserve">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 </w:t>
      </w:r>
    </w:p>
    <w:p w:rsidR="00440347" w:rsidRDefault="00440347" w:rsidP="00440347">
      <w:pPr>
        <w:pStyle w:val="NormalWeb"/>
        <w:rPr>
          <w:rFonts w:ascii="Arial" w:hAnsi="Arial" w:cs="Arial"/>
          <w:b/>
          <w:bCs/>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De los delitos cometidos por los miembros de la Fuerza Pública en servicio activo, y en relación con el mismo servicio, conocerán las cortes marciales o tribunales militares, con arreglo a las prescripciones del Código Penal Militar.</w:t>
      </w:r>
    </w:p>
    <w:p w:rsidR="00440347" w:rsidRDefault="00440347" w:rsidP="00440347">
      <w:pPr>
        <w:pStyle w:val="NormalWeb"/>
        <w:rPr>
          <w:rFonts w:ascii="Arial" w:hAnsi="Arial" w:cs="Arial"/>
        </w:rPr>
      </w:pPr>
      <w:r>
        <w:rPr>
          <w:rFonts w:ascii="Arial" w:hAnsi="Arial" w:cs="Arial"/>
          <w:b/>
          <w:bCs/>
        </w:rPr>
        <w:t xml:space="preserve">ARTICULO 222. </w:t>
      </w:r>
      <w:r>
        <w:rPr>
          <w:rFonts w:ascii="Arial" w:hAnsi="Arial" w:cs="Arial"/>
        </w:rPr>
        <w:t>La ley determinará los sistemas de promoción profesional, cultural y social de los miembros de la Fuerza Pública. En las etapas de su formación, se les impartirá la enseñanza de los fundamentos de la democracia y de los derechos humanos.</w:t>
      </w:r>
    </w:p>
    <w:p w:rsidR="00440347" w:rsidRDefault="00440347" w:rsidP="00440347">
      <w:pPr>
        <w:pStyle w:val="NormalWeb"/>
        <w:rPr>
          <w:rFonts w:ascii="Arial" w:hAnsi="Arial" w:cs="Arial"/>
        </w:rPr>
      </w:pPr>
      <w:r>
        <w:rPr>
          <w:rFonts w:ascii="Arial" w:hAnsi="Arial" w:cs="Arial"/>
          <w:b/>
          <w:bCs/>
        </w:rPr>
        <w:t xml:space="preserve">ARTICULO 223. </w:t>
      </w:r>
      <w:r>
        <w:rPr>
          <w:rFonts w:ascii="Arial" w:hAnsi="Arial" w:cs="Arial"/>
        </w:rPr>
        <w:t>Sólo el Gobierno puede introducir y fabricar armas, municiones de guerra y explosivos. Nadie podrá poseerlos ni portarlos sin permiso de la autoridad competente. Este permiso no podrá extenderse a los casos de concurrencia a reuniones políticas, a elecciones, o a sesiones de corporaciones públicas o asambleas, ya sea para actuar en ellas o para presenciarlas.</w:t>
      </w:r>
    </w:p>
    <w:p w:rsidR="00440347" w:rsidRDefault="00440347" w:rsidP="00440347">
      <w:pPr>
        <w:pStyle w:val="NormalWeb"/>
        <w:rPr>
          <w:rFonts w:ascii="Arial" w:hAnsi="Arial" w:cs="Arial"/>
        </w:rPr>
      </w:pPr>
      <w:r>
        <w:rPr>
          <w:rFonts w:ascii="Arial" w:hAnsi="Arial" w:cs="Arial"/>
        </w:rPr>
        <w:t xml:space="preserve">Los miembros de los organismos nacionales de seguridad y otros cuerpos oficiales armados, de </w:t>
      </w:r>
      <w:proofErr w:type="gramStart"/>
      <w:r>
        <w:rPr>
          <w:rFonts w:ascii="Arial" w:hAnsi="Arial" w:cs="Arial"/>
        </w:rPr>
        <w:t>carácter permanente, creados o autorizados</w:t>
      </w:r>
      <w:proofErr w:type="gramEnd"/>
      <w:r>
        <w:rPr>
          <w:rFonts w:ascii="Arial" w:hAnsi="Arial" w:cs="Arial"/>
        </w:rPr>
        <w:t xml:space="preserve"> por la ley, podrán portar armas bajo el control del Gobierno, de conformidad con los principios y procedimientos que aquella señale. </w:t>
      </w:r>
    </w:p>
    <w:p w:rsidR="00440347" w:rsidRDefault="00440347" w:rsidP="00440347">
      <w:pPr>
        <w:pStyle w:val="NormalWeb"/>
        <w:jc w:val="center"/>
        <w:rPr>
          <w:rFonts w:ascii="Arial" w:hAnsi="Arial" w:cs="Arial"/>
          <w:b/>
          <w:bCs/>
        </w:rPr>
      </w:pPr>
      <w:r>
        <w:rPr>
          <w:rFonts w:ascii="Arial" w:hAnsi="Arial" w:cs="Arial"/>
          <w:b/>
          <w:bCs/>
        </w:rPr>
        <w:t>CAPITULO 8.</w:t>
      </w:r>
    </w:p>
    <w:p w:rsidR="00440347" w:rsidRDefault="00440347" w:rsidP="00440347">
      <w:pPr>
        <w:pStyle w:val="NormalWeb"/>
        <w:jc w:val="center"/>
        <w:rPr>
          <w:rFonts w:ascii="Arial" w:hAnsi="Arial" w:cs="Arial"/>
          <w:b/>
          <w:bCs/>
        </w:rPr>
      </w:pPr>
      <w:r>
        <w:rPr>
          <w:rFonts w:ascii="Arial" w:hAnsi="Arial" w:cs="Arial"/>
          <w:b/>
          <w:bCs/>
        </w:rPr>
        <w:t>DE LAS RELACIONES INTERNACIONALES</w:t>
      </w:r>
    </w:p>
    <w:p w:rsidR="00440347" w:rsidRDefault="00440347" w:rsidP="00440347">
      <w:pPr>
        <w:pStyle w:val="NormalWeb"/>
        <w:rPr>
          <w:rFonts w:ascii="Arial" w:hAnsi="Arial" w:cs="Arial"/>
        </w:rPr>
      </w:pPr>
      <w:r>
        <w:rPr>
          <w:rFonts w:ascii="Arial" w:hAnsi="Arial" w:cs="Arial"/>
          <w:b/>
          <w:bCs/>
        </w:rPr>
        <w:lastRenderedPageBreak/>
        <w:t xml:space="preserve">ARTICULO 224. </w:t>
      </w:r>
      <w:r>
        <w:rPr>
          <w:rFonts w:ascii="Arial" w:hAnsi="Arial" w:cs="Arial"/>
        </w:rPr>
        <w:t>Los tratados, para su validez, deberán ser aprobados por el Congreso. Sin embargo, el Presidente de la República podrá dar aplicación provisional a los tratados de naturaleza económica y comercial acordados en el ámbito de organismos internacionales, que así lo dispongan. En este caso tan pronto como un tratado entre en vigor provisionalmente, deberá enviarse al Congreso para su aprobación. Si el Congreso no lo aprueba, se suspenderá la aplicación del tratado.</w:t>
      </w:r>
    </w:p>
    <w:p w:rsidR="00440347" w:rsidRDefault="00440347" w:rsidP="00440347">
      <w:pPr>
        <w:pStyle w:val="NormalWeb"/>
        <w:rPr>
          <w:rFonts w:ascii="Arial" w:hAnsi="Arial" w:cs="Arial"/>
        </w:rPr>
      </w:pPr>
      <w:r>
        <w:rPr>
          <w:rFonts w:ascii="Arial" w:hAnsi="Arial" w:cs="Arial"/>
          <w:b/>
          <w:bCs/>
        </w:rPr>
        <w:t xml:space="preserve">ARTICULO 225. </w:t>
      </w:r>
      <w:r>
        <w:rPr>
          <w:rFonts w:ascii="Arial" w:hAnsi="Arial" w:cs="Arial"/>
        </w:rPr>
        <w:t>La Comisión Asesora de Relaciones Exteriores, cuya composición será determinada por la ley, es cuerpo consultivo del Presidente de la República.</w:t>
      </w:r>
    </w:p>
    <w:p w:rsidR="00440347" w:rsidRDefault="00440347" w:rsidP="00440347">
      <w:pPr>
        <w:pStyle w:val="NormalWeb"/>
        <w:rPr>
          <w:rFonts w:ascii="Arial" w:hAnsi="Arial" w:cs="Arial"/>
        </w:rPr>
      </w:pPr>
      <w:r>
        <w:rPr>
          <w:rFonts w:ascii="Arial" w:hAnsi="Arial" w:cs="Arial"/>
          <w:b/>
          <w:bCs/>
        </w:rPr>
        <w:t xml:space="preserve">ARTICULO 226. </w:t>
      </w:r>
      <w:r>
        <w:rPr>
          <w:rFonts w:ascii="Arial" w:hAnsi="Arial" w:cs="Arial"/>
        </w:rPr>
        <w:t>El Estado promoverá la internacionalización de las relaciones políticas, económicas, sociales y ecológicas sobre bases de equidad, reciprocidad y conveniencia nacional.</w:t>
      </w:r>
    </w:p>
    <w:p w:rsidR="00440347" w:rsidRDefault="00440347" w:rsidP="00440347">
      <w:pPr>
        <w:pStyle w:val="NormalWeb"/>
        <w:rPr>
          <w:rFonts w:ascii="Arial" w:hAnsi="Arial" w:cs="Arial"/>
        </w:rPr>
      </w:pPr>
      <w:r>
        <w:rPr>
          <w:rFonts w:ascii="Arial" w:hAnsi="Arial" w:cs="Arial"/>
          <w:b/>
          <w:bCs/>
        </w:rPr>
        <w:t>ARTICULO </w:t>
      </w:r>
      <w:bookmarkStart w:id="98" w:name="BM227"/>
      <w:r>
        <w:rPr>
          <w:rFonts w:ascii="Arial" w:hAnsi="Arial" w:cs="Arial"/>
          <w:b/>
          <w:bCs/>
        </w:rPr>
        <w:t> </w:t>
      </w:r>
      <w:bookmarkStart w:id="99" w:name="227"/>
      <w:bookmarkEnd w:id="98"/>
      <w:r>
        <w:rPr>
          <w:rFonts w:ascii="Arial" w:hAnsi="Arial" w:cs="Arial"/>
          <w:b/>
          <w:bCs/>
        </w:rPr>
        <w:t> </w:t>
      </w:r>
      <w:bookmarkEnd w:id="99"/>
      <w:r>
        <w:rPr>
          <w:rFonts w:ascii="Arial" w:hAnsi="Arial" w:cs="Arial"/>
          <w:b/>
          <w:bCs/>
        </w:rPr>
        <w:t>227. </w:t>
      </w:r>
      <w:r>
        <w:rPr>
          <w:rFonts w:ascii="Arial" w:hAnsi="Arial" w:cs="Arial"/>
        </w:rPr>
        <w:t> </w:t>
      </w:r>
      <w:hyperlink r:id="rId85" w:anchor="0" w:history="1">
        <w:r>
          <w:rPr>
            <w:rStyle w:val="Hipervnculo"/>
            <w:rFonts w:ascii="Arial" w:hAnsi="Arial" w:cs="Arial"/>
          </w:rPr>
          <w:t>Desarrollado por la Ley 1157 de 2007</w:t>
        </w:r>
      </w:hyperlink>
      <w:r>
        <w:rPr>
          <w:rFonts w:ascii="Arial" w:hAnsi="Arial" w:cs="Arial"/>
        </w:rPr>
        <w:t>.</w:t>
      </w:r>
      <w:r w:rsidR="00F30D0B">
        <w:rPr>
          <w:rFonts w:ascii="Arial" w:hAnsi="Arial" w:cs="Arial"/>
        </w:rPr>
        <w:t>(29)</w:t>
      </w:r>
      <w:r>
        <w:rPr>
          <w:rFonts w:ascii="Arial" w:hAnsi="Arial" w:cs="Arial"/>
        </w:rPr>
        <w:t xml:space="preserve"> El Estado promoverá la integración económica, social y política con las demás naciones y especialmente, con los países de América Latina y del Caribe mediante la celebración de tratados que sobre bases de equidad, igualdad y reciprocidad, creen organismos supranacionales, inclusive para conformar una comunidad latinoamericana de naciones. La ley podrá establecer elecciones directas para la constitución del Parlamento Andino y del Parlamento Latinoamericano. </w:t>
      </w:r>
    </w:p>
    <w:p w:rsidR="00440347" w:rsidRDefault="00440347" w:rsidP="00440347">
      <w:pPr>
        <w:pStyle w:val="NormalWeb"/>
        <w:jc w:val="center"/>
        <w:rPr>
          <w:rFonts w:ascii="Arial" w:hAnsi="Arial" w:cs="Arial"/>
          <w:b/>
          <w:bCs/>
        </w:rPr>
      </w:pPr>
      <w:r>
        <w:rPr>
          <w:rFonts w:ascii="Arial" w:hAnsi="Arial" w:cs="Arial"/>
          <w:b/>
          <w:bCs/>
        </w:rPr>
        <w:t>TITULO VIII</w:t>
      </w:r>
    </w:p>
    <w:p w:rsidR="00440347" w:rsidRDefault="00440347" w:rsidP="00440347">
      <w:pPr>
        <w:pStyle w:val="NormalWeb"/>
        <w:jc w:val="center"/>
        <w:rPr>
          <w:rFonts w:ascii="Arial" w:hAnsi="Arial" w:cs="Arial"/>
          <w:b/>
          <w:bCs/>
        </w:rPr>
      </w:pPr>
      <w:r>
        <w:rPr>
          <w:rFonts w:ascii="Arial" w:hAnsi="Arial" w:cs="Arial"/>
          <w:b/>
          <w:bCs/>
        </w:rPr>
        <w:t>DE LA RAMA JUDICIAL</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LAS DISPOSICIONES GENERALES</w:t>
      </w:r>
    </w:p>
    <w:p w:rsidR="00440347" w:rsidRDefault="00440347" w:rsidP="00440347">
      <w:pPr>
        <w:pStyle w:val="NormalWeb"/>
        <w:rPr>
          <w:rFonts w:ascii="Arial" w:hAnsi="Arial" w:cs="Arial"/>
        </w:rPr>
      </w:pPr>
      <w:r>
        <w:rPr>
          <w:rFonts w:ascii="Arial" w:hAnsi="Arial" w:cs="Arial"/>
          <w:b/>
          <w:bCs/>
        </w:rPr>
        <w:t xml:space="preserve">ARTICULO 228. </w:t>
      </w:r>
      <w:r>
        <w:rPr>
          <w:rFonts w:ascii="Arial" w:hAnsi="Arial" w:cs="Arial"/>
        </w:rPr>
        <w:t>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rsidR="00440347" w:rsidRDefault="00440347" w:rsidP="00440347">
      <w:pPr>
        <w:pStyle w:val="NormalWeb"/>
        <w:rPr>
          <w:rFonts w:ascii="Arial" w:hAnsi="Arial" w:cs="Arial"/>
        </w:rPr>
      </w:pPr>
      <w:r>
        <w:rPr>
          <w:rFonts w:ascii="Arial" w:hAnsi="Arial" w:cs="Arial"/>
          <w:b/>
          <w:bCs/>
        </w:rPr>
        <w:t xml:space="preserve">ARTICULO 229. </w:t>
      </w:r>
      <w:r>
        <w:rPr>
          <w:rFonts w:ascii="Arial" w:hAnsi="Arial" w:cs="Arial"/>
        </w:rPr>
        <w:t>Se garantiza el derecho de toda persona para acceder a la administración de justicia. La ley indicará en qué casos podrá hacerlo sin la representación de abogado.</w:t>
      </w:r>
    </w:p>
    <w:p w:rsidR="00440347" w:rsidRDefault="00440347" w:rsidP="00440347">
      <w:pPr>
        <w:pStyle w:val="NormalWeb"/>
        <w:rPr>
          <w:rFonts w:ascii="Arial" w:hAnsi="Arial" w:cs="Arial"/>
        </w:rPr>
      </w:pPr>
      <w:r>
        <w:rPr>
          <w:rFonts w:ascii="Arial" w:hAnsi="Arial" w:cs="Arial"/>
          <w:b/>
          <w:bCs/>
        </w:rPr>
        <w:t xml:space="preserve">ARTICULO 230. </w:t>
      </w:r>
      <w:r>
        <w:rPr>
          <w:rFonts w:ascii="Arial" w:hAnsi="Arial" w:cs="Arial"/>
        </w:rPr>
        <w:t>Los jueces, en sus providencias, sólo están sometidos al imperio de la ley.</w:t>
      </w:r>
    </w:p>
    <w:p w:rsidR="00440347" w:rsidRDefault="00440347" w:rsidP="00440347">
      <w:pPr>
        <w:pStyle w:val="NormalWeb"/>
        <w:rPr>
          <w:rFonts w:ascii="Arial" w:hAnsi="Arial" w:cs="Arial"/>
        </w:rPr>
      </w:pPr>
      <w:r>
        <w:rPr>
          <w:rFonts w:ascii="Arial" w:hAnsi="Arial" w:cs="Arial"/>
        </w:rPr>
        <w:t>La equidad, la jurisprudencia, los principios generales del derecho y la doctrina son criterios auxiliares de la actividad judicial.</w:t>
      </w:r>
    </w:p>
    <w:p w:rsidR="00440347" w:rsidRDefault="00440347" w:rsidP="00440347">
      <w:pPr>
        <w:pStyle w:val="NormalWeb"/>
        <w:rPr>
          <w:rFonts w:ascii="Arial" w:hAnsi="Arial" w:cs="Arial"/>
        </w:rPr>
      </w:pPr>
      <w:r>
        <w:rPr>
          <w:rFonts w:ascii="Arial" w:hAnsi="Arial" w:cs="Arial"/>
          <w:b/>
          <w:bCs/>
        </w:rPr>
        <w:lastRenderedPageBreak/>
        <w:t xml:space="preserve">ARTICULO 231. </w:t>
      </w:r>
      <w:r>
        <w:rPr>
          <w:rFonts w:ascii="Arial" w:hAnsi="Arial" w:cs="Arial"/>
        </w:rPr>
        <w:t>Los Magistrados de la Corte Suprema de Justicia y del Consejo de Estado serán nombrados por la respectiva corporación, de listas enviadas por el Consejo Superior de la Judicatura.</w:t>
      </w:r>
    </w:p>
    <w:p w:rsidR="00440347" w:rsidRDefault="00440347" w:rsidP="00440347">
      <w:pPr>
        <w:pStyle w:val="NormalWeb"/>
        <w:rPr>
          <w:rFonts w:ascii="Arial" w:hAnsi="Arial" w:cs="Arial"/>
        </w:rPr>
      </w:pPr>
      <w:r>
        <w:rPr>
          <w:rFonts w:ascii="Arial" w:hAnsi="Arial" w:cs="Arial"/>
          <w:b/>
          <w:bCs/>
        </w:rPr>
        <w:t xml:space="preserve">ARTICULO 232. </w:t>
      </w:r>
      <w:r>
        <w:rPr>
          <w:rFonts w:ascii="Arial" w:hAnsi="Arial" w:cs="Arial"/>
        </w:rPr>
        <w:t xml:space="preserve">Para ser Magistrado de la Corte Constitucional, de la Corte Suprema de Justicia y del Consejo de Estado se </w:t>
      </w:r>
      <w:proofErr w:type="gramStart"/>
      <w:r>
        <w:rPr>
          <w:rFonts w:ascii="Arial" w:hAnsi="Arial" w:cs="Arial"/>
        </w:rPr>
        <w:t>requiere :</w:t>
      </w:r>
      <w:proofErr w:type="gramEnd"/>
      <w:r>
        <w:rPr>
          <w:rFonts w:ascii="Arial" w:hAnsi="Arial" w:cs="Arial"/>
        </w:rPr>
        <w:t xml:space="preserve"> </w:t>
      </w:r>
    </w:p>
    <w:p w:rsidR="00440347" w:rsidRDefault="00440347" w:rsidP="00440347">
      <w:pPr>
        <w:pStyle w:val="NormalWeb"/>
        <w:rPr>
          <w:rFonts w:ascii="Arial" w:hAnsi="Arial" w:cs="Arial"/>
        </w:rPr>
      </w:pPr>
      <w:r>
        <w:rPr>
          <w:rFonts w:ascii="Arial" w:hAnsi="Arial" w:cs="Arial"/>
        </w:rPr>
        <w:t>1. Ser colombiano de nacimiento y ciudadano en ejercicio.</w:t>
      </w:r>
    </w:p>
    <w:p w:rsidR="00440347" w:rsidRDefault="00440347" w:rsidP="00440347">
      <w:pPr>
        <w:pStyle w:val="NormalWeb"/>
        <w:rPr>
          <w:rFonts w:ascii="Arial" w:hAnsi="Arial" w:cs="Arial"/>
        </w:rPr>
      </w:pPr>
      <w:r>
        <w:rPr>
          <w:rFonts w:ascii="Arial" w:hAnsi="Arial" w:cs="Arial"/>
        </w:rPr>
        <w:t>2. Ser abogado.</w:t>
      </w:r>
    </w:p>
    <w:p w:rsidR="00440347" w:rsidRDefault="00440347" w:rsidP="00440347">
      <w:pPr>
        <w:pStyle w:val="NormalWeb"/>
        <w:rPr>
          <w:rFonts w:ascii="Arial" w:hAnsi="Arial" w:cs="Arial"/>
        </w:rPr>
      </w:pPr>
      <w:r>
        <w:rPr>
          <w:rFonts w:ascii="Arial" w:hAnsi="Arial" w:cs="Arial"/>
        </w:rPr>
        <w:t>3. No haber sido condenado por sentencia judicial a pena privativa de la libertad, excepto por delitos políticos o culposos.</w:t>
      </w:r>
    </w:p>
    <w:p w:rsidR="00440347" w:rsidRDefault="00440347" w:rsidP="00440347">
      <w:pPr>
        <w:pStyle w:val="NormalWeb"/>
        <w:rPr>
          <w:rFonts w:ascii="Arial" w:hAnsi="Arial" w:cs="Arial"/>
        </w:rPr>
      </w:pPr>
      <w:r>
        <w:rPr>
          <w:rFonts w:ascii="Arial" w:hAnsi="Arial" w:cs="Arial"/>
        </w:rPr>
        <w:t>4. 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Para ser Magistrado de estas corporaciones no será requisito pertenecer a la carrera judicial.</w:t>
      </w:r>
    </w:p>
    <w:p w:rsidR="00440347" w:rsidRDefault="00440347" w:rsidP="00440347">
      <w:pPr>
        <w:pStyle w:val="NormalWeb"/>
        <w:rPr>
          <w:rFonts w:ascii="Arial" w:hAnsi="Arial" w:cs="Arial"/>
        </w:rPr>
      </w:pPr>
      <w:r>
        <w:rPr>
          <w:rFonts w:ascii="Arial" w:hAnsi="Arial" w:cs="Arial"/>
          <w:b/>
          <w:bCs/>
        </w:rPr>
        <w:t xml:space="preserve">ARTICULO 233. </w:t>
      </w:r>
      <w:r>
        <w:rPr>
          <w:rFonts w:ascii="Arial" w:hAnsi="Arial" w:cs="Arial"/>
        </w:rPr>
        <w:t>Los Magistrados de la Corte Constitucional, de la Corte Suprema de Justicia, y del Consejo de Estado serán elegidos para un período de ocho años, no podrán ser reelegidos y permanecerán en el ejercicio de sus cargos mientras observen buena conducta, tengan rendimiento satisfactorio y no hayan llegado a edad de retiro forzoso.</w:t>
      </w:r>
    </w:p>
    <w:p w:rsidR="00440347" w:rsidRDefault="00440347" w:rsidP="00440347">
      <w:pPr>
        <w:pStyle w:val="NormalWeb"/>
        <w:jc w:val="center"/>
        <w:rPr>
          <w:rFonts w:ascii="Arial" w:hAnsi="Arial" w:cs="Arial"/>
          <w:b/>
          <w:bCs/>
        </w:rPr>
      </w:pPr>
      <w:r>
        <w:rPr>
          <w:rFonts w:ascii="Arial" w:hAnsi="Arial" w:cs="Arial"/>
          <w:b/>
          <w:bCs/>
        </w:rPr>
        <w:t xml:space="preserve">CAPITULO 2. </w:t>
      </w:r>
    </w:p>
    <w:p w:rsidR="00440347" w:rsidRDefault="00440347" w:rsidP="00440347">
      <w:pPr>
        <w:pStyle w:val="NormalWeb"/>
        <w:jc w:val="center"/>
        <w:rPr>
          <w:rFonts w:ascii="Arial" w:hAnsi="Arial" w:cs="Arial"/>
          <w:b/>
          <w:bCs/>
        </w:rPr>
      </w:pPr>
      <w:r>
        <w:rPr>
          <w:rFonts w:ascii="Arial" w:hAnsi="Arial" w:cs="Arial"/>
          <w:b/>
          <w:bCs/>
        </w:rPr>
        <w:t>DE LA JURISDICCION ORDINARIA</w:t>
      </w:r>
    </w:p>
    <w:p w:rsidR="00440347" w:rsidRDefault="00440347" w:rsidP="00440347">
      <w:pPr>
        <w:pStyle w:val="NormalWeb"/>
        <w:rPr>
          <w:rFonts w:ascii="Arial" w:hAnsi="Arial" w:cs="Arial"/>
        </w:rPr>
      </w:pPr>
      <w:r>
        <w:rPr>
          <w:rFonts w:ascii="Arial" w:hAnsi="Arial" w:cs="Arial"/>
          <w:b/>
          <w:bCs/>
        </w:rPr>
        <w:t xml:space="preserve">ARTICULO 234. </w:t>
      </w:r>
      <w:r>
        <w:rPr>
          <w:rFonts w:ascii="Arial" w:hAnsi="Arial" w:cs="Arial"/>
        </w:rPr>
        <w:t>La Corte Suprema de Justicia es el máximo tribunal de la jurisdicción ordinaria y se compondrá del número impar de magistrados que determine la ley. Esta dividirá la Corte en salas, señalará a cada una de ellas los asuntos que deba conocer separadamente y determinará aquellos en que deba intervenir la Corte en pleno.</w:t>
      </w:r>
    </w:p>
    <w:p w:rsidR="00440347" w:rsidRDefault="00440347" w:rsidP="00440347">
      <w:pPr>
        <w:pStyle w:val="NormalWeb"/>
        <w:rPr>
          <w:rFonts w:ascii="Arial" w:hAnsi="Arial" w:cs="Arial"/>
        </w:rPr>
      </w:pPr>
      <w:r>
        <w:rPr>
          <w:rFonts w:ascii="Arial" w:hAnsi="Arial" w:cs="Arial"/>
          <w:b/>
          <w:bCs/>
        </w:rPr>
        <w:t xml:space="preserve">ARTICULO 235. </w:t>
      </w:r>
      <w:r>
        <w:rPr>
          <w:rFonts w:ascii="Arial" w:hAnsi="Arial" w:cs="Arial"/>
        </w:rPr>
        <w:t xml:space="preserve">Son atribuciones de la Corte Suprema de Justicia: </w:t>
      </w:r>
    </w:p>
    <w:p w:rsidR="00440347" w:rsidRDefault="00440347" w:rsidP="00440347">
      <w:pPr>
        <w:pStyle w:val="NormalWeb"/>
        <w:rPr>
          <w:rFonts w:ascii="Arial" w:hAnsi="Arial" w:cs="Arial"/>
        </w:rPr>
      </w:pPr>
      <w:r>
        <w:rPr>
          <w:rFonts w:ascii="Arial" w:hAnsi="Arial" w:cs="Arial"/>
        </w:rPr>
        <w:t xml:space="preserve">1. Actuar como tribunal de casación. </w:t>
      </w:r>
    </w:p>
    <w:p w:rsidR="00440347" w:rsidRDefault="00440347" w:rsidP="00440347">
      <w:pPr>
        <w:pStyle w:val="NormalWeb"/>
        <w:rPr>
          <w:rFonts w:ascii="Arial" w:hAnsi="Arial" w:cs="Arial"/>
        </w:rPr>
      </w:pPr>
      <w:r>
        <w:rPr>
          <w:rFonts w:ascii="Arial" w:hAnsi="Arial" w:cs="Arial"/>
        </w:rPr>
        <w:t xml:space="preserve">2. Juzgar al Presidente de la República o a quien haga sus veces y a los altos funcionarios de que trata el artículo 174, por cualquier hecho punible que se les impute, conforme al artículo 175 numerales 2 y 3. </w:t>
      </w:r>
    </w:p>
    <w:p w:rsidR="00440347" w:rsidRDefault="00440347" w:rsidP="00440347">
      <w:pPr>
        <w:pStyle w:val="NormalWeb"/>
        <w:rPr>
          <w:rFonts w:ascii="Arial" w:hAnsi="Arial" w:cs="Arial"/>
        </w:rPr>
      </w:pPr>
      <w:r>
        <w:rPr>
          <w:rFonts w:ascii="Arial" w:hAnsi="Arial" w:cs="Arial"/>
        </w:rPr>
        <w:t xml:space="preserve">3. Investigar y juzgar a los miembros del Congreso. </w:t>
      </w:r>
    </w:p>
    <w:p w:rsidR="00440347" w:rsidRDefault="00440347" w:rsidP="00440347">
      <w:pPr>
        <w:pStyle w:val="NormalWeb"/>
        <w:rPr>
          <w:rFonts w:ascii="Arial" w:hAnsi="Arial" w:cs="Arial"/>
        </w:rPr>
      </w:pPr>
      <w:r>
        <w:rPr>
          <w:rFonts w:ascii="Arial" w:hAnsi="Arial" w:cs="Arial"/>
        </w:rPr>
        <w:t xml:space="preserve">4. Juzgar, previa acusación del Fiscal General de la Nación, a los Ministros del Despacho, al Procurador General, al Defensor del Pueblo, a los Agentes del </w:t>
      </w:r>
      <w:r>
        <w:rPr>
          <w:rFonts w:ascii="Arial" w:hAnsi="Arial" w:cs="Arial"/>
        </w:rPr>
        <w:lastRenderedPageBreak/>
        <w:t xml:space="preserve">Ministerio Público ante la Corte, ante el Consejo de Estado y ante los Tribunales; a los Directores de los Departamentos Administrativos, al Contralor General de la República, a los Embajadores y jefes de misión diplomática o consular, a los Gobernadores, a los Magistrados de Tribunales y a los Generales y Almirantes de la Fuerza Pública, por los hechos punibles que se les imputen. </w:t>
      </w:r>
    </w:p>
    <w:p w:rsidR="00440347" w:rsidRDefault="00440347" w:rsidP="00440347">
      <w:pPr>
        <w:pStyle w:val="NormalWeb"/>
        <w:rPr>
          <w:rFonts w:ascii="Arial" w:hAnsi="Arial" w:cs="Arial"/>
        </w:rPr>
      </w:pPr>
      <w:r>
        <w:rPr>
          <w:rFonts w:ascii="Arial" w:hAnsi="Arial" w:cs="Arial"/>
        </w:rPr>
        <w:t xml:space="preserve">5. Conocer de todos los negocios contenciosos de los agentes diplomáticos acreditados ante el Gobierno de la Nación, en los casos previstos por el Derecho Internacional. </w:t>
      </w:r>
    </w:p>
    <w:p w:rsidR="00440347" w:rsidRDefault="00440347" w:rsidP="00440347">
      <w:pPr>
        <w:pStyle w:val="NormalWeb"/>
        <w:rPr>
          <w:rFonts w:ascii="Arial" w:hAnsi="Arial" w:cs="Arial"/>
        </w:rPr>
      </w:pPr>
      <w:r>
        <w:rPr>
          <w:rFonts w:ascii="Arial" w:hAnsi="Arial" w:cs="Arial"/>
        </w:rPr>
        <w:t xml:space="preserve">6. Darse su propio reglamento. </w:t>
      </w:r>
    </w:p>
    <w:p w:rsidR="00440347" w:rsidRDefault="00440347" w:rsidP="00440347">
      <w:pPr>
        <w:pStyle w:val="NormalWeb"/>
        <w:rPr>
          <w:rFonts w:ascii="Arial" w:hAnsi="Arial" w:cs="Arial"/>
        </w:rPr>
      </w:pPr>
      <w:r>
        <w:rPr>
          <w:rFonts w:ascii="Arial" w:hAnsi="Arial" w:cs="Arial"/>
        </w:rPr>
        <w:t xml:space="preserve">7. Las demás atribuciones que señale la ley. </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Cuando los funcionarios antes enumerados hubieren cesado en el ejercicio de su cargo, el fuero sólo se mantendrá para las conductas punibles que tengan relación con las funciones desempeñadas. </w:t>
      </w:r>
    </w:p>
    <w:p w:rsidR="00440347" w:rsidRDefault="00440347" w:rsidP="00440347">
      <w:pPr>
        <w:pStyle w:val="NormalWeb"/>
        <w:jc w:val="center"/>
        <w:rPr>
          <w:rFonts w:ascii="Arial" w:hAnsi="Arial" w:cs="Arial"/>
          <w:b/>
          <w:bCs/>
        </w:rPr>
      </w:pPr>
      <w:r>
        <w:rPr>
          <w:rFonts w:ascii="Arial" w:hAnsi="Arial" w:cs="Arial"/>
          <w:b/>
          <w:bCs/>
        </w:rPr>
        <w:t xml:space="preserve">CAPITULO 3. </w:t>
      </w:r>
    </w:p>
    <w:p w:rsidR="00440347" w:rsidRDefault="00440347" w:rsidP="00440347">
      <w:pPr>
        <w:pStyle w:val="NormalWeb"/>
        <w:jc w:val="center"/>
        <w:rPr>
          <w:rFonts w:ascii="Arial" w:hAnsi="Arial" w:cs="Arial"/>
          <w:b/>
          <w:bCs/>
        </w:rPr>
      </w:pPr>
      <w:r>
        <w:rPr>
          <w:rFonts w:ascii="Arial" w:hAnsi="Arial" w:cs="Arial"/>
          <w:b/>
          <w:bCs/>
        </w:rPr>
        <w:t>DE LA JURISDICCION CONTENCIOSO ADMINISTRATIVA</w:t>
      </w:r>
    </w:p>
    <w:p w:rsidR="00440347" w:rsidRDefault="00440347" w:rsidP="00440347">
      <w:pPr>
        <w:pStyle w:val="NormalWeb"/>
        <w:rPr>
          <w:rFonts w:ascii="Arial" w:hAnsi="Arial" w:cs="Arial"/>
        </w:rPr>
      </w:pPr>
      <w:r>
        <w:rPr>
          <w:rFonts w:ascii="Arial" w:hAnsi="Arial" w:cs="Arial"/>
          <w:b/>
          <w:bCs/>
        </w:rPr>
        <w:t xml:space="preserve">ARTICULO 236. </w:t>
      </w:r>
      <w:r>
        <w:rPr>
          <w:rFonts w:ascii="Arial" w:hAnsi="Arial" w:cs="Arial"/>
        </w:rPr>
        <w:t xml:space="preserve">El Consejo de Estado tendrá el número impar de Magistrados que determine la ley. </w:t>
      </w:r>
    </w:p>
    <w:p w:rsidR="00440347" w:rsidRDefault="00440347" w:rsidP="00440347">
      <w:pPr>
        <w:pStyle w:val="NormalWeb"/>
        <w:rPr>
          <w:rFonts w:ascii="Arial" w:hAnsi="Arial" w:cs="Arial"/>
        </w:rPr>
      </w:pPr>
      <w:r>
        <w:rPr>
          <w:rFonts w:ascii="Arial" w:hAnsi="Arial" w:cs="Arial"/>
        </w:rPr>
        <w:t xml:space="preserve">El Consejo se dividirá en salas y secciones para separar las funciones jurisdiccionales de las demás que le asignen la Constitución y la ley. </w:t>
      </w:r>
    </w:p>
    <w:p w:rsidR="00440347" w:rsidRDefault="00440347" w:rsidP="00440347">
      <w:pPr>
        <w:pStyle w:val="NormalWeb"/>
        <w:rPr>
          <w:rFonts w:ascii="Arial" w:hAnsi="Arial" w:cs="Arial"/>
        </w:rPr>
      </w:pPr>
      <w:r>
        <w:rPr>
          <w:rFonts w:ascii="Arial" w:hAnsi="Arial" w:cs="Arial"/>
        </w:rPr>
        <w:t xml:space="preserve">La ley señalará las funciones de cada una de las salas y secciones, el número de magistrados que deban integrarlas y su organización interna. </w:t>
      </w:r>
    </w:p>
    <w:p w:rsidR="00440347" w:rsidRDefault="00440347" w:rsidP="00440347">
      <w:pPr>
        <w:pStyle w:val="NormalWeb"/>
        <w:rPr>
          <w:rFonts w:ascii="Arial" w:hAnsi="Arial" w:cs="Arial"/>
        </w:rPr>
      </w:pPr>
      <w:r>
        <w:rPr>
          <w:rFonts w:ascii="Arial" w:hAnsi="Arial" w:cs="Arial"/>
          <w:b/>
          <w:bCs/>
        </w:rPr>
        <w:t>ARTICULO </w:t>
      </w:r>
      <w:bookmarkStart w:id="100" w:name="237"/>
      <w:r>
        <w:rPr>
          <w:rFonts w:ascii="Arial" w:hAnsi="Arial" w:cs="Arial"/>
          <w:b/>
          <w:bCs/>
        </w:rPr>
        <w:t> </w:t>
      </w:r>
      <w:bookmarkEnd w:id="100"/>
      <w:r>
        <w:rPr>
          <w:rFonts w:ascii="Arial" w:hAnsi="Arial" w:cs="Arial"/>
          <w:b/>
          <w:bCs/>
        </w:rPr>
        <w:t xml:space="preserve">237. </w:t>
      </w:r>
      <w:r>
        <w:rPr>
          <w:rFonts w:ascii="Arial" w:hAnsi="Arial" w:cs="Arial"/>
        </w:rPr>
        <w:t xml:space="preserve">Son atribuciones del Consejo de Estado: </w:t>
      </w:r>
    </w:p>
    <w:p w:rsidR="00440347" w:rsidRDefault="00440347" w:rsidP="00440347">
      <w:pPr>
        <w:pStyle w:val="NormalWeb"/>
        <w:rPr>
          <w:rFonts w:ascii="Arial" w:hAnsi="Arial" w:cs="Arial"/>
        </w:rPr>
      </w:pPr>
      <w:r>
        <w:rPr>
          <w:rFonts w:ascii="Arial" w:hAnsi="Arial" w:cs="Arial"/>
        </w:rPr>
        <w:t xml:space="preserve">1. Desempeñar las funciones de tribunal supremo de lo contencioso administrativo, conforme a las reglas que señale la ley. </w:t>
      </w:r>
    </w:p>
    <w:p w:rsidR="00440347" w:rsidRDefault="00440347" w:rsidP="00440347">
      <w:pPr>
        <w:pStyle w:val="NormalWeb"/>
        <w:rPr>
          <w:rFonts w:ascii="Arial" w:hAnsi="Arial" w:cs="Arial"/>
        </w:rPr>
      </w:pPr>
      <w:r>
        <w:rPr>
          <w:rFonts w:ascii="Arial" w:hAnsi="Arial" w:cs="Arial"/>
        </w:rPr>
        <w:t xml:space="preserve">2. Conocer de las acciones de nulidad por inconstitucionalidad de los decretos dictados por el Gobierno Nacional, cuya competencia no corresponda a la Corte Constitucional. </w:t>
      </w:r>
    </w:p>
    <w:p w:rsidR="00440347" w:rsidRDefault="00440347" w:rsidP="00440347">
      <w:pPr>
        <w:pStyle w:val="NormalWeb"/>
        <w:rPr>
          <w:rFonts w:ascii="Arial" w:hAnsi="Arial" w:cs="Arial"/>
        </w:rPr>
      </w:pPr>
      <w:r>
        <w:rPr>
          <w:rFonts w:ascii="Arial" w:hAnsi="Arial" w:cs="Arial"/>
        </w:rPr>
        <w:t>3. Actuar como cuerpo supremo consultivo del Gobierno en asuntos de administración, debiendo ser necesariamente oído en todos aquellos casos que la Constitución y las leyes determinen.</w:t>
      </w:r>
    </w:p>
    <w:p w:rsidR="00440347" w:rsidRDefault="00440347" w:rsidP="00440347">
      <w:pPr>
        <w:pStyle w:val="NormalWeb"/>
        <w:rPr>
          <w:rFonts w:ascii="Arial" w:hAnsi="Arial" w:cs="Arial"/>
        </w:rPr>
      </w:pPr>
      <w:r>
        <w:rPr>
          <w:rFonts w:ascii="Arial" w:hAnsi="Arial" w:cs="Arial"/>
        </w:rPr>
        <w:t xml:space="preserve">En los casos de tránsito de tropas extranjeras por el territorio nacional, de estación o tránsito de buques o aeronaves extranjeros de guerra, en aguas o en territorio o en espacio aéreo de la nación, el gobierno debe oír previamente al Consejo de Estado. </w:t>
      </w:r>
    </w:p>
    <w:p w:rsidR="00440347" w:rsidRDefault="00440347" w:rsidP="00440347">
      <w:pPr>
        <w:pStyle w:val="NormalWeb"/>
        <w:rPr>
          <w:rFonts w:ascii="Arial" w:hAnsi="Arial" w:cs="Arial"/>
        </w:rPr>
      </w:pPr>
      <w:r>
        <w:rPr>
          <w:rFonts w:ascii="Arial" w:hAnsi="Arial" w:cs="Arial"/>
        </w:rPr>
        <w:lastRenderedPageBreak/>
        <w:t xml:space="preserve">4. Preparar y presentar proyectos de actos reformatorios de la Constitución y proyectos de ley. </w:t>
      </w:r>
    </w:p>
    <w:p w:rsidR="00440347" w:rsidRDefault="00440347" w:rsidP="00440347">
      <w:pPr>
        <w:pStyle w:val="NormalWeb"/>
        <w:rPr>
          <w:rFonts w:ascii="Arial" w:hAnsi="Arial" w:cs="Arial"/>
        </w:rPr>
      </w:pPr>
      <w:r>
        <w:rPr>
          <w:rFonts w:ascii="Arial" w:hAnsi="Arial" w:cs="Arial"/>
        </w:rPr>
        <w:t xml:space="preserve">5. Conocer de los casos sobre pérdida de la investidura de los congresistas, de conformidad con esta Constitución y la ley. </w:t>
      </w:r>
    </w:p>
    <w:p w:rsidR="00440347" w:rsidRDefault="00440347" w:rsidP="00440347">
      <w:pPr>
        <w:pStyle w:val="NormalWeb"/>
        <w:rPr>
          <w:rFonts w:ascii="Arial" w:hAnsi="Arial" w:cs="Arial"/>
        </w:rPr>
      </w:pPr>
      <w:r>
        <w:rPr>
          <w:rFonts w:ascii="Arial" w:hAnsi="Arial" w:cs="Arial"/>
        </w:rPr>
        <w:t>6. Darse su propio reglamento y ejercer las demás funciones que determine la ley.</w:t>
      </w:r>
    </w:p>
    <w:p w:rsidR="00440347" w:rsidRDefault="00440347" w:rsidP="00440347">
      <w:pPr>
        <w:pStyle w:val="NormalWeb"/>
        <w:rPr>
          <w:rFonts w:ascii="Arial" w:hAnsi="Arial" w:cs="Arial"/>
        </w:rPr>
      </w:pPr>
      <w:r>
        <w:rPr>
          <w:rFonts w:ascii="Arial" w:hAnsi="Arial" w:cs="Arial"/>
        </w:rPr>
        <w:t xml:space="preserve"> 7. </w:t>
      </w:r>
      <w:hyperlink r:id="rId86" w:anchor="8" w:history="1">
        <w:r>
          <w:rPr>
            <w:rStyle w:val="Hipervnculo"/>
            <w:rFonts w:ascii="Arial" w:hAnsi="Arial" w:cs="Arial"/>
          </w:rPr>
          <w:t>Adicionado por el art. 8, Acto Legislativo 01 de 2009</w:t>
        </w:r>
      </w:hyperlink>
      <w:r>
        <w:rPr>
          <w:rFonts w:ascii="Arial" w:hAnsi="Arial" w:cs="Arial"/>
        </w:rPr>
        <w:t xml:space="preserve">, </w:t>
      </w:r>
      <w:r w:rsidR="008317E7">
        <w:rPr>
          <w:rFonts w:ascii="Arial" w:hAnsi="Arial" w:cs="Arial"/>
        </w:rPr>
        <w:t>(18</w:t>
      </w:r>
      <w:proofErr w:type="gramStart"/>
      <w:r w:rsidR="008317E7">
        <w:rPr>
          <w:rFonts w:ascii="Arial" w:hAnsi="Arial" w:cs="Arial"/>
        </w:rPr>
        <w:t>)</w:t>
      </w:r>
      <w:r>
        <w:rPr>
          <w:rFonts w:ascii="Arial" w:hAnsi="Arial" w:cs="Arial"/>
          <w:b/>
          <w:bCs/>
        </w:rPr>
        <w:t>con</w:t>
      </w:r>
      <w:proofErr w:type="gramEnd"/>
      <w:r>
        <w:rPr>
          <w:rFonts w:ascii="Arial" w:hAnsi="Arial" w:cs="Arial"/>
          <w:b/>
          <w:bCs/>
        </w:rPr>
        <w:t xml:space="preserve"> el siguiente texto: </w:t>
      </w:r>
      <w:r>
        <w:rPr>
          <w:rFonts w:ascii="Arial" w:hAnsi="Arial" w:cs="Arial"/>
        </w:rPr>
        <w:t>Conocer de la acción de nulidad electoral con sujeción a las reglas de competencia establecidas en la ley.</w:t>
      </w:r>
    </w:p>
    <w:p w:rsidR="00440347" w:rsidRDefault="00440347" w:rsidP="00440347">
      <w:pPr>
        <w:pStyle w:val="NormalWeb"/>
        <w:rPr>
          <w:rFonts w:ascii="Arial" w:hAnsi="Arial" w:cs="Arial"/>
        </w:rPr>
      </w:pPr>
      <w:r>
        <w:rPr>
          <w:rFonts w:ascii="Arial" w:hAnsi="Arial" w:cs="Arial"/>
          <w:b/>
          <w:bCs/>
        </w:rPr>
        <w:t>Parágrafo.</w:t>
      </w:r>
      <w:r>
        <w:rPr>
          <w:rFonts w:ascii="Arial" w:hAnsi="Arial" w:cs="Arial"/>
        </w:rPr>
        <w:t xml:space="preserve"> Para ejercer el Contencioso Electoral ante la Jurisdicción Administrativa contra el acto de elección de carácter popular cuando la demanda se fundamente en causales de nulidad por irregularidades en el proceso de votación y en el escrutinio, es requisito de </w:t>
      </w:r>
      <w:proofErr w:type="spellStart"/>
      <w:r>
        <w:rPr>
          <w:rFonts w:ascii="Arial" w:hAnsi="Arial" w:cs="Arial"/>
        </w:rPr>
        <w:t>procedibilidad</w:t>
      </w:r>
      <w:proofErr w:type="spellEnd"/>
      <w:r>
        <w:rPr>
          <w:rFonts w:ascii="Arial" w:hAnsi="Arial" w:cs="Arial"/>
        </w:rPr>
        <w:t xml:space="preserve"> someterlas, antes de la declaratoria de elección, a examen de la autoridad administrativa correspondiente, que encabeza el Consejo Nacional Electoral.</w:t>
      </w:r>
    </w:p>
    <w:p w:rsidR="00440347" w:rsidRDefault="00440347" w:rsidP="00440347">
      <w:pPr>
        <w:pStyle w:val="NormalWeb"/>
        <w:rPr>
          <w:rFonts w:ascii="Arial" w:hAnsi="Arial" w:cs="Arial"/>
        </w:rPr>
      </w:pPr>
      <w:r>
        <w:rPr>
          <w:rStyle w:val="Textoennegrita"/>
          <w:rFonts w:ascii="Arial" w:hAnsi="Arial" w:cs="Arial"/>
        </w:rPr>
        <w:t xml:space="preserve">NOTA: Mediante el Decreto Nacional </w:t>
      </w:r>
      <w:hyperlink r:id="rId87" w:anchor="0" w:history="1">
        <w:r>
          <w:rPr>
            <w:rStyle w:val="Hipervnculo"/>
            <w:rFonts w:ascii="Arial" w:hAnsi="Arial" w:cs="Arial"/>
          </w:rPr>
          <w:t>3259</w:t>
        </w:r>
      </w:hyperlink>
      <w:r>
        <w:rPr>
          <w:rStyle w:val="Textoennegrita"/>
          <w:rFonts w:ascii="Arial" w:hAnsi="Arial" w:cs="Arial"/>
        </w:rPr>
        <w:t xml:space="preserve"> de 2009, se corrigió el yerro del artículo 8 del Acto Legislativo 1 de 2009, que adicionó el artículo 237 con el numeral 6, el cual ya existía dentro de la citada norma</w:t>
      </w:r>
      <w:r>
        <w:rPr>
          <w:rFonts w:ascii="Arial" w:hAnsi="Arial" w:cs="Arial"/>
        </w:rPr>
        <w:t xml:space="preserve">, </w:t>
      </w:r>
      <w:r>
        <w:rPr>
          <w:rStyle w:val="Textoennegrita"/>
          <w:rFonts w:ascii="Arial" w:hAnsi="Arial" w:cs="Arial"/>
        </w:rPr>
        <w:t>y precisó que el nuevo numeral al que debía aludirse era el 7°</w:t>
      </w:r>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xml:space="preserve">ARTICULO 238. </w:t>
      </w:r>
      <w:r>
        <w:rPr>
          <w:rFonts w:ascii="Arial" w:hAnsi="Arial" w:cs="Arial"/>
        </w:rPr>
        <w:t>La jurisdicción de lo contencioso administrativo podrá suspender provisionalmente, por los motivos y con los requisitos que establezca la ley, los efectos de los actos administrativos que sean susceptibles de impugnación por vía judicial.</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jc w:val="center"/>
        <w:rPr>
          <w:rFonts w:ascii="Arial" w:hAnsi="Arial" w:cs="Arial"/>
          <w:b/>
          <w:bCs/>
        </w:rPr>
      </w:pPr>
      <w:r>
        <w:rPr>
          <w:rFonts w:ascii="Arial" w:hAnsi="Arial" w:cs="Arial"/>
          <w:b/>
          <w:bCs/>
        </w:rPr>
        <w:t>DE LA JURISDICCION CONSTITUCIONAL</w:t>
      </w:r>
    </w:p>
    <w:p w:rsidR="00440347" w:rsidRDefault="00440347" w:rsidP="00440347">
      <w:pPr>
        <w:pStyle w:val="NormalWeb"/>
        <w:rPr>
          <w:rFonts w:ascii="Arial" w:hAnsi="Arial" w:cs="Arial"/>
        </w:rPr>
      </w:pPr>
      <w:r>
        <w:rPr>
          <w:rFonts w:ascii="Arial" w:hAnsi="Arial" w:cs="Arial"/>
          <w:b/>
          <w:bCs/>
        </w:rPr>
        <w:t xml:space="preserve">ARTICULO 239. </w:t>
      </w:r>
      <w:r>
        <w:rPr>
          <w:rFonts w:ascii="Arial" w:hAnsi="Arial" w:cs="Arial"/>
        </w:rPr>
        <w:t>La Corte Constitucional tendrá el número impar de miembros que determine la ley. En su integración se atenderá el criterio de designación de magistrados pertenecientes a diversas especialidades del Derecho.</w:t>
      </w:r>
    </w:p>
    <w:p w:rsidR="00440347" w:rsidRDefault="00440347" w:rsidP="00440347">
      <w:pPr>
        <w:pStyle w:val="NormalWeb"/>
        <w:rPr>
          <w:rFonts w:ascii="Arial" w:hAnsi="Arial" w:cs="Arial"/>
        </w:rPr>
      </w:pPr>
      <w:r>
        <w:rPr>
          <w:rFonts w:ascii="Arial" w:hAnsi="Arial" w:cs="Arial"/>
        </w:rPr>
        <w:t>Los Magistrados de la Corte Constitucional serán elegidos por el Senado de la República para períodos individuales de ocho años, de sendas ternas que le presenten el Presidente de la República, la Corte Suprema de Justicia y el Consejo de Estado.</w:t>
      </w:r>
    </w:p>
    <w:p w:rsidR="00440347" w:rsidRDefault="00440347" w:rsidP="00440347">
      <w:pPr>
        <w:pStyle w:val="NormalWeb"/>
        <w:rPr>
          <w:rFonts w:ascii="Arial" w:hAnsi="Arial" w:cs="Arial"/>
        </w:rPr>
      </w:pPr>
      <w:r>
        <w:rPr>
          <w:rFonts w:ascii="Arial" w:hAnsi="Arial" w:cs="Arial"/>
        </w:rPr>
        <w:t>Los Magistrados de la Corte Constitucional no podrán ser reelegidos.</w:t>
      </w:r>
    </w:p>
    <w:p w:rsidR="00440347" w:rsidRDefault="00440347" w:rsidP="00440347">
      <w:pPr>
        <w:pStyle w:val="NormalWeb"/>
        <w:rPr>
          <w:rFonts w:ascii="Arial" w:hAnsi="Arial" w:cs="Arial"/>
        </w:rPr>
      </w:pPr>
      <w:r>
        <w:rPr>
          <w:rFonts w:ascii="Arial" w:hAnsi="Arial" w:cs="Arial"/>
          <w:b/>
          <w:bCs/>
        </w:rPr>
        <w:t xml:space="preserve">ARTICULO 240. </w:t>
      </w:r>
      <w:r>
        <w:rPr>
          <w:rFonts w:ascii="Arial" w:hAnsi="Arial" w:cs="Arial"/>
        </w:rPr>
        <w:t>No podrán ser elegidos Magistrados de la Corte Constitucional quienes durante el año anterior a la elección se hayan desempeñado como Ministros del Despacho o Magistrados de la Corte Suprema de Justicia o del Consejo de Estado.</w:t>
      </w:r>
    </w:p>
    <w:p w:rsidR="00440347" w:rsidRDefault="00440347" w:rsidP="00440347">
      <w:pPr>
        <w:pStyle w:val="NormalWeb"/>
        <w:rPr>
          <w:rFonts w:ascii="Arial" w:hAnsi="Arial" w:cs="Arial"/>
        </w:rPr>
      </w:pPr>
      <w:r>
        <w:rPr>
          <w:rFonts w:ascii="Arial" w:hAnsi="Arial" w:cs="Arial"/>
          <w:b/>
          <w:bCs/>
        </w:rPr>
        <w:lastRenderedPageBreak/>
        <w:t xml:space="preserve">ARTICULO 241. </w:t>
      </w:r>
      <w:r>
        <w:rPr>
          <w:rFonts w:ascii="Arial" w:hAnsi="Arial" w:cs="Arial"/>
        </w:rPr>
        <w:t>A la Corte Constitucional se le confía la guarda de la integridad y supremacía de la Constitución, en los estrictos y precisos términos de este artículo. Con tal fin, cumplirá las siguientes funciones:</w:t>
      </w:r>
    </w:p>
    <w:p w:rsidR="00440347" w:rsidRDefault="00440347" w:rsidP="00440347">
      <w:pPr>
        <w:pStyle w:val="NormalWeb"/>
        <w:rPr>
          <w:rFonts w:ascii="Arial" w:hAnsi="Arial" w:cs="Arial"/>
        </w:rPr>
      </w:pPr>
      <w:r>
        <w:rPr>
          <w:rFonts w:ascii="Arial" w:hAnsi="Arial" w:cs="Arial"/>
        </w:rPr>
        <w:t xml:space="preserve">1. Decidir sobre las demandas de inconstitucionalidad que promuevan los ciudadanos contra los actos reformatorios de la Constitución, cualquiera que sea su origen, sólo por vicios de procedimiento en su formación. </w:t>
      </w:r>
    </w:p>
    <w:p w:rsidR="00440347" w:rsidRDefault="00440347" w:rsidP="00440347">
      <w:pPr>
        <w:pStyle w:val="NormalWeb"/>
        <w:rPr>
          <w:rFonts w:ascii="Arial" w:hAnsi="Arial" w:cs="Arial"/>
        </w:rPr>
      </w:pPr>
      <w:r>
        <w:rPr>
          <w:rFonts w:ascii="Arial" w:hAnsi="Arial" w:cs="Arial"/>
        </w:rPr>
        <w:t xml:space="preserve">2. Decidir, con anterioridad al pronunciamiento popular, sobre la constitucionalidad de la convocatoria a un referendo o a una Asamblea Constituyente para reformar la Constitución, sólo por vicios de procedimiento en su formación. </w:t>
      </w:r>
    </w:p>
    <w:p w:rsidR="00440347" w:rsidRDefault="00440347" w:rsidP="00440347">
      <w:pPr>
        <w:pStyle w:val="NormalWeb"/>
        <w:rPr>
          <w:rFonts w:ascii="Arial" w:hAnsi="Arial" w:cs="Arial"/>
        </w:rPr>
      </w:pPr>
      <w:r>
        <w:rPr>
          <w:rFonts w:ascii="Arial" w:hAnsi="Arial" w:cs="Arial"/>
        </w:rPr>
        <w:t xml:space="preserve">3. Decidir sobre la constitucionalidad de los referendos sobre leyes y de las consultas populares y plebiscitos del orden nacional. Estos últimos sólo por vicios de procedimiento en su convocatoria y realización. </w:t>
      </w:r>
    </w:p>
    <w:p w:rsidR="00440347" w:rsidRDefault="00440347" w:rsidP="00440347">
      <w:pPr>
        <w:pStyle w:val="NormalWeb"/>
        <w:rPr>
          <w:rFonts w:ascii="Arial" w:hAnsi="Arial" w:cs="Arial"/>
        </w:rPr>
      </w:pPr>
      <w:r>
        <w:rPr>
          <w:rFonts w:ascii="Arial" w:hAnsi="Arial" w:cs="Arial"/>
        </w:rPr>
        <w:t xml:space="preserve">4. Decidir sobre las demandas de inconstitucionalidad que presenten los ciudadanos contra las leyes, tanto por su contenido material como por vicios de procedimiento en su formación. </w:t>
      </w:r>
    </w:p>
    <w:p w:rsidR="00440347" w:rsidRDefault="00440347" w:rsidP="00440347">
      <w:pPr>
        <w:pStyle w:val="NormalWeb"/>
        <w:rPr>
          <w:rFonts w:ascii="Arial" w:hAnsi="Arial" w:cs="Arial"/>
        </w:rPr>
      </w:pPr>
      <w:r>
        <w:rPr>
          <w:rFonts w:ascii="Arial" w:hAnsi="Arial" w:cs="Arial"/>
        </w:rPr>
        <w:t xml:space="preserve">5. 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 </w:t>
      </w:r>
    </w:p>
    <w:p w:rsidR="00440347" w:rsidRDefault="00440347" w:rsidP="00440347">
      <w:pPr>
        <w:pStyle w:val="NormalWeb"/>
        <w:rPr>
          <w:rFonts w:ascii="Arial" w:hAnsi="Arial" w:cs="Arial"/>
        </w:rPr>
      </w:pPr>
      <w:r>
        <w:rPr>
          <w:rFonts w:ascii="Arial" w:hAnsi="Arial" w:cs="Arial"/>
        </w:rPr>
        <w:t xml:space="preserve">6. Decidir sobre las excusas de que trata el artículo 137 de la Constitución. </w:t>
      </w:r>
    </w:p>
    <w:p w:rsidR="00440347" w:rsidRDefault="00440347" w:rsidP="00440347">
      <w:pPr>
        <w:pStyle w:val="NormalWeb"/>
        <w:rPr>
          <w:rFonts w:ascii="Arial" w:hAnsi="Arial" w:cs="Arial"/>
        </w:rPr>
      </w:pPr>
      <w:r>
        <w:rPr>
          <w:rFonts w:ascii="Arial" w:hAnsi="Arial" w:cs="Arial"/>
        </w:rPr>
        <w:t xml:space="preserve">7. Decidir definitivamente sobre la constitucionalidad de los decretos legislativos que dicte el Gobierno con fundamento en los artículos 212, 213 y 215 de la Constitución. </w:t>
      </w:r>
    </w:p>
    <w:p w:rsidR="00440347" w:rsidRDefault="00440347" w:rsidP="00440347">
      <w:pPr>
        <w:pStyle w:val="NormalWeb"/>
        <w:rPr>
          <w:rFonts w:ascii="Arial" w:hAnsi="Arial" w:cs="Arial"/>
        </w:rPr>
      </w:pPr>
      <w:r>
        <w:rPr>
          <w:rFonts w:ascii="Arial" w:hAnsi="Arial" w:cs="Arial"/>
        </w:rPr>
        <w:t xml:space="preserve">8. Decidir definitivamente sobre la constitucionalidad de los proyectos de ley que hayan sido objetados por el Gobierno como inconstitucionales, y de los proyectos de leyes estatutarias, tanto por su contenido material como por vicios de procedimiento en su formación. </w:t>
      </w:r>
    </w:p>
    <w:p w:rsidR="00440347" w:rsidRDefault="00440347" w:rsidP="00440347">
      <w:pPr>
        <w:pStyle w:val="NormalWeb"/>
        <w:rPr>
          <w:rFonts w:ascii="Arial" w:hAnsi="Arial" w:cs="Arial"/>
        </w:rPr>
      </w:pPr>
      <w:r>
        <w:rPr>
          <w:rFonts w:ascii="Arial" w:hAnsi="Arial" w:cs="Arial"/>
        </w:rPr>
        <w:t xml:space="preserve">9. Revisar, en la forma que determine la ley, las decisiones judiciales relacionadas con la acción de tutela de los derechos constitucionales. </w:t>
      </w:r>
    </w:p>
    <w:p w:rsidR="00440347" w:rsidRDefault="00440347" w:rsidP="00440347">
      <w:pPr>
        <w:pStyle w:val="NormalWeb"/>
        <w:rPr>
          <w:rFonts w:ascii="Arial" w:hAnsi="Arial" w:cs="Arial"/>
        </w:rPr>
      </w:pPr>
      <w:r>
        <w:rPr>
          <w:rFonts w:ascii="Arial" w:hAnsi="Arial" w:cs="Arial"/>
        </w:rPr>
        <w:t xml:space="preserve">10. Decidir definitivamente sobre la </w:t>
      </w:r>
      <w:proofErr w:type="spellStart"/>
      <w:r>
        <w:rPr>
          <w:rFonts w:ascii="Arial" w:hAnsi="Arial" w:cs="Arial"/>
        </w:rPr>
        <w:t>exequibilidad</w:t>
      </w:r>
      <w:proofErr w:type="spellEnd"/>
      <w:r>
        <w:rPr>
          <w:rFonts w:ascii="Arial" w:hAnsi="Arial" w:cs="Arial"/>
        </w:rPr>
        <w:t xml:space="preserve"> de los tratados internacionales y de las leyes que los aprueben. Con tal fin, el Gobierno los remitirá a la Corte, dentro de los seis días siguientes a la sanción de la ley. Cualquier ciudadano podrá intervenir para defender o impugnar su constitucionalidad. Si la Corte los declara constitucionales, el Gobierno podrá efectuar el canje de notas; en caso contrario no serán ratificados. Cuando una o varias normas de un tratado multilateral sean declaradas inexequibles por la Corte Constitucional, el Presidente de la República sólo podrá manifestar el consentimiento formulando la correspondiente reserva. </w:t>
      </w:r>
    </w:p>
    <w:p w:rsidR="00440347" w:rsidRDefault="00440347" w:rsidP="00440347">
      <w:pPr>
        <w:pStyle w:val="NormalWeb"/>
        <w:rPr>
          <w:rFonts w:ascii="Arial" w:hAnsi="Arial" w:cs="Arial"/>
        </w:rPr>
      </w:pPr>
      <w:r>
        <w:rPr>
          <w:rFonts w:ascii="Arial" w:hAnsi="Arial" w:cs="Arial"/>
        </w:rPr>
        <w:lastRenderedPageBreak/>
        <w:t xml:space="preserve">11. Darse su propio reglamento. </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Cuando la Corte encuentre vicios de procedimiento subsanables en la formación del acto sujeto a su control, ordenará devolverlo a la autoridad que lo profirió para que, de ser posible, enmiende el defecto observado. Subsanado el vicio, procederá a decidir sobre la </w:t>
      </w:r>
      <w:proofErr w:type="spellStart"/>
      <w:r>
        <w:rPr>
          <w:rFonts w:ascii="Arial" w:hAnsi="Arial" w:cs="Arial"/>
        </w:rPr>
        <w:t>exequibilidad</w:t>
      </w:r>
      <w:proofErr w:type="spellEnd"/>
      <w:r>
        <w:rPr>
          <w:rFonts w:ascii="Arial" w:hAnsi="Arial" w:cs="Arial"/>
        </w:rPr>
        <w:t xml:space="preserve"> del acto.</w:t>
      </w:r>
    </w:p>
    <w:p w:rsidR="00440347" w:rsidRDefault="00440347" w:rsidP="00440347">
      <w:pPr>
        <w:pStyle w:val="NormalWeb"/>
        <w:rPr>
          <w:rFonts w:ascii="Arial" w:hAnsi="Arial" w:cs="Arial"/>
        </w:rPr>
      </w:pPr>
      <w:r>
        <w:rPr>
          <w:rFonts w:ascii="Arial" w:hAnsi="Arial" w:cs="Arial"/>
          <w:b/>
          <w:bCs/>
        </w:rPr>
        <w:t xml:space="preserve">ARTICULO 242. </w:t>
      </w:r>
      <w:r>
        <w:rPr>
          <w:rFonts w:ascii="Arial" w:hAnsi="Arial" w:cs="Arial"/>
        </w:rPr>
        <w:t xml:space="preserve">Los procesos que se adelanten ante la Corte Constitucional en las materias a que se refiere este título, serán regulados por la ley conforme a las siguientes disposiciones: </w:t>
      </w:r>
    </w:p>
    <w:p w:rsidR="00440347" w:rsidRDefault="00440347" w:rsidP="00440347">
      <w:pPr>
        <w:pStyle w:val="NormalWeb"/>
        <w:rPr>
          <w:rFonts w:ascii="Arial" w:hAnsi="Arial" w:cs="Arial"/>
        </w:rPr>
      </w:pPr>
      <w:r>
        <w:rPr>
          <w:rFonts w:ascii="Arial" w:hAnsi="Arial" w:cs="Arial"/>
        </w:rPr>
        <w:t xml:space="preserve">1. Cualquier ciudadano podrá ejercer las acciones públicas previstas en el artículo precedente, e intervenir como impugnador o defensor de las normas sometidas a control en los procesos promovidos por otros, así como en aquellos para los cuales no existe acción pública. </w:t>
      </w:r>
    </w:p>
    <w:p w:rsidR="00440347" w:rsidRDefault="00440347" w:rsidP="00440347">
      <w:pPr>
        <w:pStyle w:val="NormalWeb"/>
        <w:rPr>
          <w:rFonts w:ascii="Arial" w:hAnsi="Arial" w:cs="Arial"/>
        </w:rPr>
      </w:pPr>
      <w:r>
        <w:rPr>
          <w:rFonts w:ascii="Arial" w:hAnsi="Arial" w:cs="Arial"/>
        </w:rPr>
        <w:t xml:space="preserve">2. El Procurador General de la Nación deberá intervenir en todos los procesos. </w:t>
      </w:r>
    </w:p>
    <w:p w:rsidR="00440347" w:rsidRDefault="00440347" w:rsidP="00440347">
      <w:pPr>
        <w:pStyle w:val="NormalWeb"/>
        <w:rPr>
          <w:rFonts w:ascii="Arial" w:hAnsi="Arial" w:cs="Arial"/>
        </w:rPr>
      </w:pPr>
      <w:r>
        <w:rPr>
          <w:rFonts w:ascii="Arial" w:hAnsi="Arial" w:cs="Arial"/>
        </w:rPr>
        <w:t xml:space="preserve">3. Las acciones por vicios de forma caducan en el término de un año, contado desde la publicación del respectivo acto. </w:t>
      </w:r>
    </w:p>
    <w:p w:rsidR="00440347" w:rsidRDefault="00440347" w:rsidP="00440347">
      <w:pPr>
        <w:pStyle w:val="NormalWeb"/>
        <w:rPr>
          <w:rFonts w:ascii="Arial" w:hAnsi="Arial" w:cs="Arial"/>
        </w:rPr>
      </w:pPr>
      <w:r>
        <w:rPr>
          <w:rFonts w:ascii="Arial" w:hAnsi="Arial" w:cs="Arial"/>
        </w:rPr>
        <w:t xml:space="preserve">4. De ordinario, la Corte dispondrá del término de sesenta días para decidir, y el Procurador General de la Nación, de treinta para rendir concepto. </w:t>
      </w:r>
    </w:p>
    <w:p w:rsidR="00440347" w:rsidRDefault="00440347" w:rsidP="00440347">
      <w:pPr>
        <w:pStyle w:val="NormalWeb"/>
        <w:rPr>
          <w:rFonts w:ascii="Arial" w:hAnsi="Arial" w:cs="Arial"/>
        </w:rPr>
      </w:pPr>
      <w:r>
        <w:rPr>
          <w:rFonts w:ascii="Arial" w:hAnsi="Arial" w:cs="Arial"/>
        </w:rPr>
        <w:t>5. En los procesos a que se refiere el numeral 7 del artículo anterior, los términos ordinarios se reducirán a una tercera parte y su incumplimiento es causal de mala conducta, que será sancionada conforme a la ley.</w:t>
      </w:r>
    </w:p>
    <w:p w:rsidR="00440347" w:rsidRDefault="00440347" w:rsidP="00440347">
      <w:pPr>
        <w:pStyle w:val="NormalWeb"/>
        <w:rPr>
          <w:rFonts w:ascii="Arial" w:hAnsi="Arial" w:cs="Arial"/>
        </w:rPr>
      </w:pPr>
      <w:r>
        <w:rPr>
          <w:rFonts w:ascii="Arial" w:hAnsi="Arial" w:cs="Arial"/>
          <w:b/>
          <w:bCs/>
        </w:rPr>
        <w:t xml:space="preserve">ARTICULO 243. </w:t>
      </w:r>
      <w:r>
        <w:rPr>
          <w:rFonts w:ascii="Arial" w:hAnsi="Arial" w:cs="Arial"/>
        </w:rPr>
        <w:t xml:space="preserve">Los fallos que la Corte dicte en ejercicio del control jurisdiccional hacen tránsito a cosa juzgada constitucional. </w:t>
      </w:r>
    </w:p>
    <w:p w:rsidR="00440347" w:rsidRDefault="00440347" w:rsidP="00440347">
      <w:pPr>
        <w:pStyle w:val="NormalWeb"/>
        <w:rPr>
          <w:rFonts w:ascii="Arial" w:hAnsi="Arial" w:cs="Arial"/>
        </w:rPr>
      </w:pPr>
      <w:r>
        <w:rPr>
          <w:rFonts w:ascii="Arial" w:hAnsi="Arial" w:cs="Arial"/>
        </w:rPr>
        <w:t>Ninguna autoridad podrá reproducir el contenido material del acto jurídico declarado inexequible por razones de fondo, mientras subsistan en la Carta las disposiciones que sirvieron para hacer la confrontación entre la norma ordinaria y la Constitución.</w:t>
      </w:r>
    </w:p>
    <w:p w:rsidR="00440347" w:rsidRDefault="00440347" w:rsidP="00440347">
      <w:pPr>
        <w:pStyle w:val="NormalWeb"/>
        <w:rPr>
          <w:rFonts w:ascii="Arial" w:hAnsi="Arial" w:cs="Arial"/>
        </w:rPr>
      </w:pPr>
      <w:r>
        <w:rPr>
          <w:rFonts w:ascii="Arial" w:hAnsi="Arial" w:cs="Arial"/>
          <w:b/>
          <w:bCs/>
        </w:rPr>
        <w:t xml:space="preserve">ARTICULO 244. </w:t>
      </w:r>
      <w:r>
        <w:rPr>
          <w:rFonts w:ascii="Arial" w:hAnsi="Arial" w:cs="Arial"/>
        </w:rPr>
        <w:t>La Corte Constitucional comunicará al Presidente de la República o al Presidente del Congreso, según el caso, la iniciación de cualquier proceso que tenga por objeto el examen de constitucionalidad de normas dictadas por ellos. Esta comunicación no dilatará los términos del proceso.</w:t>
      </w:r>
    </w:p>
    <w:p w:rsidR="00440347" w:rsidRDefault="00440347" w:rsidP="00440347">
      <w:pPr>
        <w:pStyle w:val="NormalWeb"/>
        <w:rPr>
          <w:rFonts w:ascii="Arial" w:hAnsi="Arial" w:cs="Arial"/>
        </w:rPr>
      </w:pPr>
      <w:r>
        <w:rPr>
          <w:rFonts w:ascii="Arial" w:hAnsi="Arial" w:cs="Arial"/>
          <w:b/>
          <w:bCs/>
        </w:rPr>
        <w:t xml:space="preserve">ARTICULO 245. </w:t>
      </w:r>
      <w:r>
        <w:rPr>
          <w:rFonts w:ascii="Arial" w:hAnsi="Arial" w:cs="Arial"/>
        </w:rPr>
        <w:t xml:space="preserve">El Gobierno no podrá conferir empleo a los Magistrados de la Corte Constitucional durante el período de ejercicio de sus funciones ni dentro del año siguiente a su retiro. </w:t>
      </w:r>
    </w:p>
    <w:p w:rsidR="00440347" w:rsidRDefault="00440347" w:rsidP="00440347">
      <w:pPr>
        <w:pStyle w:val="NormalWeb"/>
        <w:jc w:val="center"/>
        <w:rPr>
          <w:rFonts w:ascii="Arial" w:hAnsi="Arial" w:cs="Arial"/>
          <w:b/>
          <w:bCs/>
        </w:rPr>
      </w:pPr>
      <w:r>
        <w:rPr>
          <w:rFonts w:ascii="Arial" w:hAnsi="Arial" w:cs="Arial"/>
          <w:b/>
          <w:bCs/>
        </w:rPr>
        <w:t>CAPITULO 5.</w:t>
      </w:r>
    </w:p>
    <w:p w:rsidR="00440347" w:rsidRDefault="00440347" w:rsidP="00440347">
      <w:pPr>
        <w:pStyle w:val="NormalWeb"/>
        <w:jc w:val="center"/>
        <w:rPr>
          <w:rFonts w:ascii="Arial" w:hAnsi="Arial" w:cs="Arial"/>
          <w:b/>
          <w:bCs/>
        </w:rPr>
      </w:pPr>
      <w:r>
        <w:rPr>
          <w:rFonts w:ascii="Arial" w:hAnsi="Arial" w:cs="Arial"/>
          <w:b/>
          <w:bCs/>
        </w:rPr>
        <w:t>DE LAS JURISDICCIONES ESPECIALES</w:t>
      </w:r>
    </w:p>
    <w:p w:rsidR="00440347" w:rsidRDefault="00440347" w:rsidP="00440347">
      <w:pPr>
        <w:pStyle w:val="NormalWeb"/>
        <w:rPr>
          <w:rFonts w:ascii="Arial" w:hAnsi="Arial" w:cs="Arial"/>
        </w:rPr>
      </w:pPr>
      <w:r>
        <w:rPr>
          <w:rFonts w:ascii="Arial" w:hAnsi="Arial" w:cs="Arial"/>
          <w:b/>
          <w:bCs/>
        </w:rPr>
        <w:lastRenderedPageBreak/>
        <w:t xml:space="preserve">ARTICULO 246. </w:t>
      </w:r>
      <w:r>
        <w:rPr>
          <w:rFonts w:ascii="Arial" w:hAnsi="Arial" w:cs="Arial"/>
        </w:rPr>
        <w:t>Las autoridades de los pueblos indígenas podrán ejercer funciones jurisdiccionales dentro de su ámbito territorial, de conformidad con sus propias normas y procedimientos, siempre que no sean contrarios a la Constitución y leyes de la República. La ley establecerá las formas de coordinación de esta jurisdicción especial con el sistema judicial nacional.</w:t>
      </w:r>
    </w:p>
    <w:p w:rsidR="00440347" w:rsidRDefault="00440347" w:rsidP="00440347">
      <w:pPr>
        <w:pStyle w:val="NormalWeb"/>
        <w:rPr>
          <w:rFonts w:ascii="Arial" w:hAnsi="Arial" w:cs="Arial"/>
        </w:rPr>
      </w:pPr>
      <w:r>
        <w:rPr>
          <w:rFonts w:ascii="Arial" w:hAnsi="Arial" w:cs="Arial"/>
          <w:b/>
          <w:bCs/>
        </w:rPr>
        <w:t xml:space="preserve">ARTICULO 247. </w:t>
      </w:r>
      <w:r>
        <w:rPr>
          <w:rFonts w:ascii="Arial" w:hAnsi="Arial" w:cs="Arial"/>
        </w:rPr>
        <w:t>La ley podrá crear jueces de paz encargados de resolver en equidad conflictos individuales y comunitarios. También podrá ordenar que se elijan por votación popular.</w:t>
      </w:r>
    </w:p>
    <w:p w:rsidR="00440347" w:rsidRDefault="00440347" w:rsidP="00440347">
      <w:pPr>
        <w:pStyle w:val="NormalWeb"/>
        <w:rPr>
          <w:rFonts w:ascii="Arial" w:hAnsi="Arial" w:cs="Arial"/>
        </w:rPr>
      </w:pPr>
      <w:r>
        <w:rPr>
          <w:rFonts w:ascii="Arial" w:hAnsi="Arial" w:cs="Arial"/>
          <w:b/>
          <w:bCs/>
        </w:rPr>
        <w:t xml:space="preserve">ARTICULO 248. </w:t>
      </w:r>
      <w:proofErr w:type="spellStart"/>
      <w:r>
        <w:rPr>
          <w:rFonts w:ascii="Arial" w:hAnsi="Arial" w:cs="Arial"/>
        </w:rPr>
        <w:t>Unicamente</w:t>
      </w:r>
      <w:proofErr w:type="spellEnd"/>
      <w:r>
        <w:rPr>
          <w:rFonts w:ascii="Arial" w:hAnsi="Arial" w:cs="Arial"/>
        </w:rPr>
        <w:t xml:space="preserve"> las condenas proferidas en sentencias judiciales en forma definitiva tienen la calidad de antecedentes penales y </w:t>
      </w:r>
      <w:proofErr w:type="spellStart"/>
      <w:r>
        <w:rPr>
          <w:rFonts w:ascii="Arial" w:hAnsi="Arial" w:cs="Arial"/>
        </w:rPr>
        <w:t>contravencionales</w:t>
      </w:r>
      <w:proofErr w:type="spellEnd"/>
      <w:r>
        <w:rPr>
          <w:rFonts w:ascii="Arial" w:hAnsi="Arial" w:cs="Arial"/>
        </w:rPr>
        <w:t xml:space="preserve"> en todos los órdenes legales. </w:t>
      </w:r>
    </w:p>
    <w:p w:rsidR="00440347" w:rsidRDefault="00440347" w:rsidP="00440347">
      <w:pPr>
        <w:pStyle w:val="NormalWeb"/>
        <w:jc w:val="center"/>
        <w:rPr>
          <w:rFonts w:ascii="Arial" w:hAnsi="Arial" w:cs="Arial"/>
          <w:b/>
          <w:bCs/>
        </w:rPr>
      </w:pPr>
      <w:r>
        <w:rPr>
          <w:rFonts w:ascii="Arial" w:hAnsi="Arial" w:cs="Arial"/>
          <w:b/>
          <w:bCs/>
        </w:rPr>
        <w:t xml:space="preserve">CAPITULO 6. </w:t>
      </w:r>
    </w:p>
    <w:p w:rsidR="00440347" w:rsidRDefault="00440347" w:rsidP="00440347">
      <w:pPr>
        <w:pStyle w:val="NormalWeb"/>
        <w:jc w:val="center"/>
        <w:rPr>
          <w:rFonts w:ascii="Arial" w:hAnsi="Arial" w:cs="Arial"/>
          <w:b/>
          <w:bCs/>
        </w:rPr>
      </w:pPr>
      <w:r>
        <w:rPr>
          <w:rFonts w:ascii="Arial" w:hAnsi="Arial" w:cs="Arial"/>
          <w:b/>
          <w:bCs/>
        </w:rPr>
        <w:t>DE LA FISCALIA GENERAL DE LA NACION</w:t>
      </w:r>
    </w:p>
    <w:p w:rsidR="00440347" w:rsidRDefault="00440347" w:rsidP="00440347">
      <w:pPr>
        <w:pStyle w:val="NormalWeb"/>
        <w:rPr>
          <w:rFonts w:ascii="Arial" w:hAnsi="Arial" w:cs="Arial"/>
        </w:rPr>
      </w:pPr>
      <w:r>
        <w:rPr>
          <w:rFonts w:ascii="Arial" w:hAnsi="Arial" w:cs="Arial"/>
          <w:b/>
          <w:bCs/>
        </w:rPr>
        <w:t xml:space="preserve">ARTICULO 249. </w:t>
      </w:r>
      <w:r>
        <w:rPr>
          <w:rFonts w:ascii="Arial" w:hAnsi="Arial" w:cs="Arial"/>
        </w:rPr>
        <w:t xml:space="preserve">La Fiscalía General de la Nación estará integrada por el Fiscal General, los fiscales delegados y los demás funcionarios que determine la ley. </w:t>
      </w:r>
    </w:p>
    <w:p w:rsidR="00440347" w:rsidRDefault="00440347" w:rsidP="00440347">
      <w:pPr>
        <w:pStyle w:val="NormalWeb"/>
        <w:rPr>
          <w:rFonts w:ascii="Arial" w:hAnsi="Arial" w:cs="Arial"/>
        </w:rPr>
      </w:pPr>
      <w:r>
        <w:rPr>
          <w:rFonts w:ascii="Arial" w:hAnsi="Arial" w:cs="Arial"/>
        </w:rPr>
        <w:t xml:space="preserve">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 </w:t>
      </w:r>
    </w:p>
    <w:p w:rsidR="00440347" w:rsidRDefault="00440347" w:rsidP="00440347">
      <w:pPr>
        <w:pStyle w:val="NormalWeb"/>
        <w:rPr>
          <w:rFonts w:ascii="Arial" w:hAnsi="Arial" w:cs="Arial"/>
        </w:rPr>
      </w:pPr>
      <w:r>
        <w:rPr>
          <w:rFonts w:ascii="Arial" w:hAnsi="Arial" w:cs="Arial"/>
        </w:rPr>
        <w:t>La Fiscalía General de la Nación forma parte de la rama judicial y tendrá autonomía administrativa y presupuestal.</w:t>
      </w:r>
    </w:p>
    <w:p w:rsidR="00440347" w:rsidRDefault="00440347" w:rsidP="00440347">
      <w:pPr>
        <w:pStyle w:val="NormalWeb"/>
        <w:rPr>
          <w:rFonts w:ascii="Arial" w:hAnsi="Arial" w:cs="Arial"/>
        </w:rPr>
      </w:pPr>
      <w:r>
        <w:rPr>
          <w:rFonts w:ascii="Arial" w:hAnsi="Arial" w:cs="Arial"/>
          <w:b/>
          <w:bCs/>
        </w:rPr>
        <w:t>ARTICULO </w:t>
      </w:r>
      <w:bookmarkStart w:id="101" w:name="250"/>
      <w:r>
        <w:rPr>
          <w:rFonts w:ascii="Arial" w:hAnsi="Arial" w:cs="Arial"/>
          <w:b/>
          <w:bCs/>
        </w:rPr>
        <w:t> </w:t>
      </w:r>
      <w:bookmarkEnd w:id="101"/>
      <w:r>
        <w:rPr>
          <w:rFonts w:ascii="Arial" w:hAnsi="Arial" w:cs="Arial"/>
          <w:b/>
          <w:bCs/>
        </w:rPr>
        <w:t xml:space="preserve">250. </w:t>
      </w:r>
      <w:hyperlink r:id="rId88" w:anchor="1" w:history="1">
        <w:r>
          <w:rPr>
            <w:rStyle w:val="Hipervnculo"/>
            <w:rFonts w:ascii="Arial" w:hAnsi="Arial" w:cs="Arial"/>
          </w:rPr>
          <w:t>Modificado por el art. 2, Acto Legislativo No. 03 de 2002</w:t>
        </w:r>
      </w:hyperlink>
      <w:proofErr w:type="gramStart"/>
      <w:r>
        <w:rPr>
          <w:rFonts w:ascii="Arial" w:hAnsi="Arial" w:cs="Arial"/>
          <w:b/>
          <w:bCs/>
        </w:rPr>
        <w:t>.</w:t>
      </w:r>
      <w:r w:rsidR="008317E7">
        <w:rPr>
          <w:rFonts w:ascii="Arial" w:hAnsi="Arial" w:cs="Arial"/>
          <w:b/>
          <w:bCs/>
        </w:rPr>
        <w:t>(</w:t>
      </w:r>
      <w:proofErr w:type="gramEnd"/>
      <w:r w:rsidR="008317E7">
        <w:rPr>
          <w:rFonts w:ascii="Arial" w:hAnsi="Arial" w:cs="Arial"/>
          <w:b/>
          <w:bCs/>
        </w:rPr>
        <w:t>20)</w:t>
      </w:r>
      <w:r>
        <w:rPr>
          <w:rFonts w:ascii="Arial" w:hAnsi="Arial" w:cs="Arial"/>
          <w:b/>
          <w:bCs/>
        </w:rPr>
        <w:t xml:space="preserve"> El nuevo texto es el siguiente: </w:t>
      </w:r>
      <w:r>
        <w:rPr>
          <w:rFonts w:ascii="Arial" w:hAnsi="Arial" w:cs="Arial"/>
        </w:rPr>
        <w:t>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ni renunciar a la persecución penal, salvo en los casos que establezca la ley para la aplicación del principio de oportunidad regulado dentro del marco de la política criminal del Estado, el cual estará sometido al control de legalidad por parte del juez que ejerza las funciones de control de garantías. Se exceptúan los delitos cometidos por Miembros de la Fuerza Pública en servicio activo y en relación con el mismo servicio.</w:t>
      </w:r>
    </w:p>
    <w:p w:rsidR="00440347" w:rsidRDefault="00440347" w:rsidP="00440347">
      <w:pPr>
        <w:pStyle w:val="NormalWeb"/>
        <w:rPr>
          <w:rFonts w:ascii="Arial" w:hAnsi="Arial" w:cs="Arial"/>
        </w:rPr>
      </w:pPr>
      <w:r>
        <w:rPr>
          <w:rFonts w:ascii="Arial" w:hAnsi="Arial" w:cs="Arial"/>
        </w:rPr>
        <w:t>En ejercicio de sus funciones la Fiscalía General de la Nación, deberá:</w:t>
      </w:r>
    </w:p>
    <w:p w:rsidR="00440347" w:rsidRDefault="00440347" w:rsidP="00440347">
      <w:pPr>
        <w:pStyle w:val="NormalWeb"/>
        <w:rPr>
          <w:rFonts w:ascii="Arial" w:hAnsi="Arial" w:cs="Arial"/>
        </w:rPr>
      </w:pPr>
      <w:r>
        <w:rPr>
          <w:rFonts w:ascii="Arial" w:hAnsi="Arial" w:cs="Arial"/>
        </w:rPr>
        <w:t>1. Solicitar al juez que ejerza las funciones de control de garantías las medidas necesarias que aseguren la comparecencia de los imputados al proceso penal, la conservación de la prueba y la protección de la comunidad, en especial, de las víctimas.</w:t>
      </w:r>
    </w:p>
    <w:p w:rsidR="00440347" w:rsidRDefault="00440347" w:rsidP="00440347">
      <w:pPr>
        <w:pStyle w:val="NormalWeb"/>
        <w:rPr>
          <w:rFonts w:ascii="Arial" w:hAnsi="Arial" w:cs="Arial"/>
        </w:rPr>
      </w:pPr>
      <w:r>
        <w:rPr>
          <w:rFonts w:ascii="Arial" w:hAnsi="Arial" w:cs="Arial"/>
        </w:rPr>
        <w:lastRenderedPageBreak/>
        <w:t>El juez que ejerza las funciones de control de garantías, no podrá ser, en ningún caso, el juez de conocimiento, en aquellos asuntos en que haya ejercido esta función.</w:t>
      </w:r>
    </w:p>
    <w:p w:rsidR="00440347" w:rsidRDefault="00440347" w:rsidP="00440347">
      <w:pPr>
        <w:pStyle w:val="NormalWeb"/>
        <w:rPr>
          <w:rFonts w:ascii="Arial" w:hAnsi="Arial" w:cs="Arial"/>
        </w:rPr>
      </w:pPr>
      <w:r>
        <w:rPr>
          <w:rFonts w:ascii="Arial" w:hAnsi="Arial" w:cs="Arial"/>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w:t>
      </w:r>
    </w:p>
    <w:p w:rsidR="00440347" w:rsidRDefault="00440347" w:rsidP="00440347">
      <w:pPr>
        <w:pStyle w:val="NormalWeb"/>
        <w:rPr>
          <w:rFonts w:ascii="Arial" w:hAnsi="Arial" w:cs="Arial"/>
        </w:rPr>
      </w:pPr>
      <w:r>
        <w:rPr>
          <w:rFonts w:ascii="Arial" w:hAnsi="Arial" w:cs="Arial"/>
        </w:rPr>
        <w:t>2. Adelantar registros, allanamientos, incautaciones e interceptaciones de comunicaciones. En estos eventos el juez que ejerza las funciones de control de garantías efectuará el control posterior respectivo, a más tardar dentro de las treinta y seis (36) horas siguientes, al solo efecto de determinar su validez.</w:t>
      </w:r>
    </w:p>
    <w:p w:rsidR="00440347" w:rsidRDefault="00440347" w:rsidP="00440347">
      <w:pPr>
        <w:pStyle w:val="NormalWeb"/>
        <w:rPr>
          <w:rFonts w:ascii="Arial" w:hAnsi="Arial" w:cs="Arial"/>
        </w:rPr>
      </w:pPr>
      <w:r>
        <w:rPr>
          <w:rFonts w:ascii="Arial" w:hAnsi="Arial" w:cs="Arial"/>
        </w:rPr>
        <w:t>3. 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p>
    <w:p w:rsidR="00440347" w:rsidRDefault="00440347" w:rsidP="00440347">
      <w:pPr>
        <w:pStyle w:val="NormalWeb"/>
        <w:rPr>
          <w:rFonts w:ascii="Arial" w:hAnsi="Arial" w:cs="Arial"/>
        </w:rPr>
      </w:pPr>
      <w:r>
        <w:rPr>
          <w:rFonts w:ascii="Arial" w:hAnsi="Arial" w:cs="Arial"/>
        </w:rPr>
        <w:t>4. Presentar escrito de acusación ante el juez de conocimiento, con el fin de dar inicio a un juicio público, oral, con inmediación de las pruebas, contradictorio, concentrado y con todas las garantías.</w:t>
      </w:r>
    </w:p>
    <w:p w:rsidR="00440347" w:rsidRDefault="00440347" w:rsidP="00440347">
      <w:pPr>
        <w:pStyle w:val="NormalWeb"/>
        <w:rPr>
          <w:rFonts w:ascii="Arial" w:hAnsi="Arial" w:cs="Arial"/>
        </w:rPr>
      </w:pPr>
      <w:r>
        <w:rPr>
          <w:rFonts w:ascii="Arial" w:hAnsi="Arial" w:cs="Arial"/>
        </w:rPr>
        <w:t>5. Solicitar ante el juez de conocimiento la preclusión de las investigaciones cuando según lo dispuesto en la ley no hubiere mérito para acusar.</w:t>
      </w:r>
    </w:p>
    <w:p w:rsidR="00440347" w:rsidRDefault="00440347" w:rsidP="00440347">
      <w:pPr>
        <w:pStyle w:val="NormalWeb"/>
        <w:rPr>
          <w:rFonts w:ascii="Arial" w:hAnsi="Arial" w:cs="Arial"/>
        </w:rPr>
      </w:pPr>
      <w:r>
        <w:rPr>
          <w:rFonts w:ascii="Arial" w:hAnsi="Arial" w:cs="Arial"/>
        </w:rPr>
        <w:t>6. Solicitar ante el juez de conocimiento las medidas judiciales necesarias para la asistencia a las víctimas, lo mismo que disponer el restablecimiento del derecho y la reparación integral a los afectados con el delito.</w:t>
      </w:r>
    </w:p>
    <w:p w:rsidR="00440347" w:rsidRDefault="00440347" w:rsidP="00440347">
      <w:pPr>
        <w:pStyle w:val="NormalWeb"/>
        <w:rPr>
          <w:rFonts w:ascii="Arial" w:hAnsi="Arial" w:cs="Arial"/>
        </w:rPr>
      </w:pPr>
      <w:r>
        <w:rPr>
          <w:rFonts w:ascii="Arial" w:hAnsi="Arial" w:cs="Arial"/>
        </w:rPr>
        <w:t>7. Velar por la protección de las víctimas, los jurados, los testigos y demás intervinientes en el proceso penal, la ley fijará los términos en que podrán intervenir las víctimas en el proceso penal y los mecanismos de justicia restaurativa.</w:t>
      </w:r>
    </w:p>
    <w:p w:rsidR="00440347" w:rsidRDefault="00440347" w:rsidP="00440347">
      <w:pPr>
        <w:pStyle w:val="NormalWeb"/>
        <w:rPr>
          <w:rFonts w:ascii="Arial" w:hAnsi="Arial" w:cs="Arial"/>
        </w:rPr>
      </w:pPr>
      <w:r>
        <w:rPr>
          <w:rFonts w:ascii="Arial" w:hAnsi="Arial" w:cs="Arial"/>
        </w:rPr>
        <w:t>8. Dirigir y coordinar las funciones de policía Judicial que en forma permanente cumple la Policía Nacional y los demás organismos que señale la ley.</w:t>
      </w:r>
    </w:p>
    <w:p w:rsidR="00440347" w:rsidRDefault="00440347" w:rsidP="00440347">
      <w:pPr>
        <w:pStyle w:val="NormalWeb"/>
        <w:rPr>
          <w:rFonts w:ascii="Arial" w:hAnsi="Arial" w:cs="Arial"/>
        </w:rPr>
      </w:pPr>
      <w:r>
        <w:rPr>
          <w:rFonts w:ascii="Arial" w:hAnsi="Arial" w:cs="Arial"/>
        </w:rPr>
        <w:t>9. Cumplir las demás funciones que establezca la ley.</w:t>
      </w:r>
    </w:p>
    <w:p w:rsidR="00440347" w:rsidRDefault="00440347" w:rsidP="00440347">
      <w:pPr>
        <w:pStyle w:val="NormalWeb"/>
        <w:rPr>
          <w:rFonts w:ascii="Arial" w:hAnsi="Arial" w:cs="Arial"/>
        </w:rPr>
      </w:pPr>
      <w:r>
        <w:rPr>
          <w:rFonts w:ascii="Arial" w:hAnsi="Arial" w:cs="Arial"/>
        </w:rPr>
        <w:t>El Fiscal General y sus delegados tienen competencia en todo el territorio nacional.</w:t>
      </w:r>
    </w:p>
    <w:p w:rsidR="00440347" w:rsidRDefault="00440347" w:rsidP="00440347">
      <w:pPr>
        <w:pStyle w:val="NormalWeb"/>
        <w:rPr>
          <w:rFonts w:ascii="Arial" w:hAnsi="Arial" w:cs="Arial"/>
        </w:rPr>
      </w:pPr>
      <w:r>
        <w:rPr>
          <w:rFonts w:ascii="Arial" w:hAnsi="Arial" w:cs="Arial"/>
        </w:rPr>
        <w:t xml:space="preserve">En el evento de presentarse escrito de acusación, el Fiscal General o sus delegados deberán suministrar, por conducto del juez de conocimiento, todos los elementos probatorios e informaciones de que tenga </w:t>
      </w:r>
      <w:proofErr w:type="gramStart"/>
      <w:r>
        <w:rPr>
          <w:rFonts w:ascii="Arial" w:hAnsi="Arial" w:cs="Arial"/>
        </w:rPr>
        <w:t>noticia incluidos</w:t>
      </w:r>
      <w:proofErr w:type="gramEnd"/>
      <w:r>
        <w:rPr>
          <w:rFonts w:ascii="Arial" w:hAnsi="Arial" w:cs="Arial"/>
        </w:rPr>
        <w:t xml:space="preserve"> los que le sean favorables al procesado.</w:t>
      </w:r>
    </w:p>
    <w:p w:rsidR="00440347" w:rsidRDefault="00440347" w:rsidP="00440347">
      <w:pPr>
        <w:pStyle w:val="NormalWeb"/>
        <w:rPr>
          <w:rFonts w:ascii="Arial" w:hAnsi="Arial" w:cs="Arial"/>
        </w:rPr>
      </w:pPr>
      <w:r>
        <w:rPr>
          <w:rFonts w:ascii="Arial" w:hAnsi="Arial" w:cs="Arial"/>
          <w:b/>
          <w:bCs/>
        </w:rPr>
        <w:lastRenderedPageBreak/>
        <w:t>Parágrafo.</w:t>
      </w:r>
      <w:r>
        <w:rPr>
          <w:rFonts w:ascii="Arial" w:hAnsi="Arial" w:cs="Arial"/>
        </w:rPr>
        <w:t xml:space="preserve"> La Procuraduría General de la Nación continuará cumpliendo en el nuevo sistema de indagación, investigación y juzgamiento penal, las funciones contempladas en el artículo 277 de la Constitución Nacional.</w:t>
      </w:r>
    </w:p>
    <w:p w:rsidR="00440347" w:rsidRDefault="00440347" w:rsidP="00440347">
      <w:pPr>
        <w:pStyle w:val="NormalWeb"/>
        <w:rPr>
          <w:rFonts w:ascii="Arial" w:hAnsi="Arial" w:cs="Arial"/>
          <w:sz w:val="20"/>
          <w:szCs w:val="20"/>
        </w:rPr>
      </w:pPr>
      <w:r>
        <w:rPr>
          <w:rFonts w:ascii="Arial" w:hAnsi="Arial" w:cs="Arial"/>
          <w:i/>
          <w:iCs/>
          <w:sz w:val="20"/>
          <w:szCs w:val="20"/>
        </w:rPr>
        <w:t>Texto original:</w:t>
      </w:r>
      <w:r>
        <w:rPr>
          <w:rFonts w:ascii="Arial" w:hAnsi="Arial" w:cs="Arial"/>
          <w:sz w:val="20"/>
          <w:szCs w:val="20"/>
        </w:rPr>
        <w:t xml:space="preserve"> </w:t>
      </w:r>
    </w:p>
    <w:p w:rsidR="00440347" w:rsidRDefault="00440347" w:rsidP="00440347">
      <w:pPr>
        <w:pStyle w:val="NormalWeb"/>
        <w:rPr>
          <w:rFonts w:ascii="Arial" w:hAnsi="Arial" w:cs="Arial"/>
          <w:i/>
          <w:iCs/>
          <w:sz w:val="20"/>
          <w:szCs w:val="20"/>
        </w:rPr>
      </w:pPr>
      <w:r>
        <w:rPr>
          <w:rFonts w:ascii="Arial" w:hAnsi="Arial" w:cs="Arial"/>
          <w:sz w:val="20"/>
          <w:szCs w:val="20"/>
        </w:rPr>
        <w:t>Corresponde a la Fiscalía</w:t>
      </w:r>
      <w:r>
        <w:rPr>
          <w:rFonts w:ascii="Arial" w:hAnsi="Arial" w:cs="Arial"/>
          <w:i/>
          <w:iCs/>
          <w:sz w:val="20"/>
          <w:szCs w:val="20"/>
        </w:rPr>
        <w:t xml:space="preserve">: General de la Nación, de oficio o mediante denuncia o querella, investigar los delitos y acusar a los presuntos infractores ante los juzgados y tribunales competentes. Se exceptúan los delitos cometidos por miembros de la Fuerza Pública en servicio activo y en relación con el mismo servicio. Para tal efecto la Fiscalía General de la Nación deberá: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1. Asegurar la comparecencia de los presuntos infractores de la ley penal, adoptando las medidas de aseguramiento. Además, y si fuere del caso, tomar las necesarias para hacer efectivos el restablecimiento del derecho y la indemnización de los perjuicios ocasionados por el delito.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2. Calificar y declarar </w:t>
      </w:r>
      <w:proofErr w:type="spellStart"/>
      <w:r>
        <w:rPr>
          <w:rFonts w:ascii="Arial" w:hAnsi="Arial" w:cs="Arial"/>
          <w:i/>
          <w:iCs/>
          <w:sz w:val="20"/>
          <w:szCs w:val="20"/>
        </w:rPr>
        <w:t>precluidas</w:t>
      </w:r>
      <w:proofErr w:type="spellEnd"/>
      <w:r>
        <w:rPr>
          <w:rFonts w:ascii="Arial" w:hAnsi="Arial" w:cs="Arial"/>
          <w:i/>
          <w:iCs/>
          <w:sz w:val="20"/>
          <w:szCs w:val="20"/>
        </w:rPr>
        <w:t xml:space="preserve"> las investigaciones realizadas.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3. Dirigir y coordinar las funciones de policía judicial que en forma permanente cumplen la Policía Nacional y los demás organismos que señale la ley.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4. Velar por la protección de las víctimas, testigos e intervinientes en el proceso.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5. Cumplir las demás funciones que establezca la ley.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Fiscal General de la Nación y sus delegados tienen competencia en todo el territorio nacional. </w:t>
      </w:r>
    </w:p>
    <w:p w:rsidR="00440347" w:rsidRDefault="00440347" w:rsidP="00440347">
      <w:pPr>
        <w:pStyle w:val="NormalWeb"/>
        <w:rPr>
          <w:rFonts w:ascii="Arial" w:hAnsi="Arial" w:cs="Arial"/>
          <w:i/>
          <w:iCs/>
          <w:sz w:val="20"/>
          <w:szCs w:val="20"/>
        </w:rPr>
      </w:pPr>
      <w:r>
        <w:rPr>
          <w:rFonts w:ascii="Arial" w:hAnsi="Arial" w:cs="Arial"/>
          <w:i/>
          <w:iCs/>
          <w:sz w:val="20"/>
          <w:szCs w:val="20"/>
        </w:rPr>
        <w:t>La Fiscalía General de la Nación está obligada a investigar tanto lo favorable como lo desfavorable al imputado, y a respetar sus derechos fundamentales y las garantías procesales que le asisten.</w:t>
      </w:r>
    </w:p>
    <w:p w:rsidR="00440347" w:rsidRDefault="00440347" w:rsidP="00440347">
      <w:pPr>
        <w:pStyle w:val="NormalWeb"/>
        <w:rPr>
          <w:rStyle w:val="Textoennegrita"/>
        </w:rPr>
      </w:pPr>
      <w:r>
        <w:rPr>
          <w:rFonts w:ascii="Arial" w:hAnsi="Arial" w:cs="Arial"/>
          <w:b/>
          <w:bCs/>
          <w:i/>
          <w:iCs/>
          <w:sz w:val="20"/>
          <w:szCs w:val="20"/>
        </w:rPr>
        <w:t xml:space="preserve">NOTA: El Parágrafo 2 fue adicionado por el Acto Legislativo </w:t>
      </w:r>
      <w:hyperlink r:id="rId89" w:anchor="0" w:history="1">
        <w:r>
          <w:rPr>
            <w:rStyle w:val="Hipervnculo"/>
            <w:rFonts w:ascii="Arial" w:hAnsi="Arial" w:cs="Arial"/>
            <w:i/>
            <w:iCs/>
            <w:sz w:val="20"/>
            <w:szCs w:val="20"/>
          </w:rPr>
          <w:t xml:space="preserve">02 </w:t>
        </w:r>
      </w:hyperlink>
      <w:r>
        <w:rPr>
          <w:rFonts w:ascii="Arial" w:hAnsi="Arial" w:cs="Arial"/>
          <w:b/>
          <w:bCs/>
          <w:i/>
          <w:iCs/>
          <w:sz w:val="20"/>
          <w:szCs w:val="20"/>
        </w:rPr>
        <w:t xml:space="preserve">de 2003, el cual fue declarado </w:t>
      </w:r>
      <w:r>
        <w:rPr>
          <w:rStyle w:val="Textoennegrita"/>
          <w:rFonts w:ascii="Arial" w:hAnsi="Arial" w:cs="Arial"/>
          <w:i/>
          <w:iCs/>
          <w:sz w:val="20"/>
          <w:szCs w:val="20"/>
        </w:rPr>
        <w:t xml:space="preserve">INEXEQUIBLE por la Corte Constitucional mediante </w:t>
      </w:r>
      <w:hyperlink r:id="rId90" w:anchor="0" w:history="1">
        <w:r>
          <w:rPr>
            <w:rStyle w:val="Hipervnculo"/>
            <w:rFonts w:ascii="Arial" w:hAnsi="Arial" w:cs="Arial"/>
            <w:i/>
            <w:iCs/>
            <w:sz w:val="20"/>
            <w:szCs w:val="20"/>
          </w:rPr>
          <w:t>Sentencia C-816 de 2004</w:t>
        </w:r>
      </w:hyperlink>
      <w:r>
        <w:rPr>
          <w:rFonts w:ascii="Arial" w:hAnsi="Arial" w:cs="Arial"/>
          <w:i/>
          <w:iCs/>
          <w:sz w:val="20"/>
          <w:szCs w:val="20"/>
        </w:rPr>
        <w:t xml:space="preserve">, </w:t>
      </w:r>
      <w:r>
        <w:rPr>
          <w:rStyle w:val="Textoennegrita"/>
          <w:rFonts w:ascii="Arial" w:hAnsi="Arial" w:cs="Arial"/>
          <w:i/>
          <w:iCs/>
          <w:sz w:val="20"/>
          <w:szCs w:val="20"/>
        </w:rPr>
        <w:t>por el vicio de procedimiento ocurrido en el sexto debate de la segunda vuelta.</w:t>
      </w:r>
    </w:p>
    <w:p w:rsidR="00440347" w:rsidRDefault="00440347" w:rsidP="00440347">
      <w:pPr>
        <w:pStyle w:val="NormalWeb"/>
      </w:pPr>
      <w:r>
        <w:rPr>
          <w:rFonts w:ascii="Arial" w:hAnsi="Arial" w:cs="Arial"/>
          <w:b/>
          <w:bCs/>
          <w:i/>
          <w:iCs/>
          <w:sz w:val="20"/>
          <w:szCs w:val="20"/>
        </w:rPr>
        <w:t>El texto del Acto Legislativo 02 de 2003 era:</w:t>
      </w:r>
    </w:p>
    <w:p w:rsidR="00440347" w:rsidRDefault="00440347" w:rsidP="00440347">
      <w:pPr>
        <w:pStyle w:val="NormalWeb"/>
        <w:rPr>
          <w:rFonts w:ascii="Arial" w:hAnsi="Arial" w:cs="Arial"/>
          <w:b/>
          <w:bCs/>
          <w:i/>
          <w:iCs/>
          <w:sz w:val="20"/>
          <w:szCs w:val="20"/>
        </w:rPr>
      </w:pPr>
      <w:r>
        <w:rPr>
          <w:rFonts w:ascii="Arial" w:hAnsi="Arial" w:cs="Arial"/>
          <w:b/>
          <w:bCs/>
          <w:i/>
          <w:iCs/>
          <w:sz w:val="20"/>
          <w:szCs w:val="20"/>
        </w:rPr>
        <w:t xml:space="preserve">Artículo 4°. El artículo 250 de la Constitución Política tendrá un parágrafo del siguiente tenor: </w:t>
      </w:r>
    </w:p>
    <w:p w:rsidR="00440347" w:rsidRDefault="00440347" w:rsidP="00440347">
      <w:pPr>
        <w:pStyle w:val="NormalWeb"/>
        <w:rPr>
          <w:rFonts w:ascii="Arial" w:hAnsi="Arial" w:cs="Arial"/>
          <w:i/>
          <w:iCs/>
          <w:sz w:val="20"/>
          <w:szCs w:val="20"/>
        </w:rPr>
      </w:pPr>
      <w:r>
        <w:rPr>
          <w:rFonts w:ascii="Arial" w:hAnsi="Arial" w:cs="Arial"/>
          <w:b/>
          <w:bCs/>
          <w:i/>
          <w:iCs/>
          <w:sz w:val="20"/>
          <w:szCs w:val="20"/>
        </w:rPr>
        <w:t xml:space="preserve">Parágrafo 2º. </w:t>
      </w:r>
      <w:r>
        <w:rPr>
          <w:rFonts w:ascii="Arial" w:hAnsi="Arial" w:cs="Arial"/>
          <w:i/>
          <w:iCs/>
          <w:sz w:val="20"/>
          <w:szCs w:val="20"/>
        </w:rPr>
        <w:t xml:space="preserve">Para combatir el terrorismo y los delitos contra la seguridad pública, y en </w:t>
      </w:r>
      <w:proofErr w:type="spellStart"/>
      <w:r>
        <w:rPr>
          <w:rFonts w:ascii="Arial" w:hAnsi="Arial" w:cs="Arial"/>
          <w:i/>
          <w:iCs/>
          <w:sz w:val="20"/>
          <w:szCs w:val="20"/>
        </w:rPr>
        <w:t>aquel los</w:t>
      </w:r>
      <w:proofErr w:type="spellEnd"/>
      <w:r>
        <w:rPr>
          <w:rFonts w:ascii="Arial" w:hAnsi="Arial" w:cs="Arial"/>
          <w:i/>
          <w:iCs/>
          <w:sz w:val="20"/>
          <w:szCs w:val="20"/>
        </w:rPr>
        <w:t xml:space="preserve"> sitios del territorio nacional donde no exista una autoridad judicial a la que se pueda acudir en forma inmediata o donde el acceso de los funcionarios ordinarios de policía judicial no sea posible por excepcionales circunstancias  de orden público, la Fiscalía General de la Nación conformará unidades especiales de Policía Judicial con miembros de las Fuerzas Militares, las cuales  estarán bajo su dirección y coordinación.  Para el desarrollo de las labores propias de esta función, los miembros de la Unidad pertenecientes a las fuerzas militares se regirán, sin excepción, por los mismos principios de responsabilidad que los demás miembros  de la unidad especial.</w:t>
      </w:r>
    </w:p>
    <w:p w:rsidR="00440347" w:rsidRDefault="00440347" w:rsidP="00440347">
      <w:pPr>
        <w:pStyle w:val="NormalWeb"/>
        <w:rPr>
          <w:rFonts w:ascii="Arial" w:hAnsi="Arial" w:cs="Arial"/>
        </w:rPr>
      </w:pPr>
      <w:r>
        <w:rPr>
          <w:rFonts w:ascii="Arial" w:hAnsi="Arial" w:cs="Arial"/>
          <w:b/>
          <w:bCs/>
        </w:rPr>
        <w:t>ARTICULO </w:t>
      </w:r>
      <w:bookmarkStart w:id="102" w:name="251"/>
      <w:r>
        <w:rPr>
          <w:rFonts w:ascii="Arial" w:hAnsi="Arial" w:cs="Arial"/>
          <w:b/>
          <w:bCs/>
        </w:rPr>
        <w:t> </w:t>
      </w:r>
      <w:bookmarkEnd w:id="102"/>
      <w:r>
        <w:rPr>
          <w:rFonts w:ascii="Arial" w:hAnsi="Arial" w:cs="Arial"/>
          <w:b/>
          <w:bCs/>
        </w:rPr>
        <w:t xml:space="preserve">251. </w:t>
      </w:r>
      <w:hyperlink r:id="rId91" w:anchor="1" w:history="1">
        <w:r>
          <w:rPr>
            <w:rStyle w:val="Hipervnculo"/>
            <w:rFonts w:ascii="Arial" w:hAnsi="Arial" w:cs="Arial"/>
          </w:rPr>
          <w:t>Modificado por el art. 3, Acto Legislativo No. 03 de 2002</w:t>
        </w:r>
      </w:hyperlink>
      <w:proofErr w:type="gramStart"/>
      <w:r>
        <w:rPr>
          <w:rFonts w:ascii="Arial" w:hAnsi="Arial" w:cs="Arial"/>
          <w:b/>
          <w:bCs/>
        </w:rPr>
        <w:t>.</w:t>
      </w:r>
      <w:r w:rsidR="008317E7">
        <w:rPr>
          <w:rFonts w:ascii="Arial" w:hAnsi="Arial" w:cs="Arial"/>
          <w:b/>
          <w:bCs/>
        </w:rPr>
        <w:t>(</w:t>
      </w:r>
      <w:proofErr w:type="gramEnd"/>
      <w:r w:rsidR="008317E7">
        <w:rPr>
          <w:rFonts w:ascii="Arial" w:hAnsi="Arial" w:cs="Arial"/>
          <w:b/>
          <w:bCs/>
        </w:rPr>
        <w:t>22)</w:t>
      </w:r>
      <w:r>
        <w:rPr>
          <w:rFonts w:ascii="Arial" w:hAnsi="Arial" w:cs="Arial"/>
          <w:b/>
          <w:bCs/>
        </w:rPr>
        <w:t xml:space="preserve"> El nuevo texto es el siguiente: </w:t>
      </w:r>
      <w:r>
        <w:rPr>
          <w:rFonts w:ascii="Arial" w:hAnsi="Arial" w:cs="Arial"/>
        </w:rPr>
        <w:t>Son funciones especiales del Fiscal General de la Nación:</w:t>
      </w:r>
    </w:p>
    <w:p w:rsidR="00440347" w:rsidRDefault="00440347" w:rsidP="00440347">
      <w:pPr>
        <w:pStyle w:val="NormalWeb"/>
        <w:rPr>
          <w:rFonts w:ascii="Arial" w:hAnsi="Arial" w:cs="Arial"/>
        </w:rPr>
      </w:pPr>
      <w:r>
        <w:rPr>
          <w:rFonts w:ascii="Arial" w:hAnsi="Arial" w:cs="Arial"/>
        </w:rPr>
        <w:lastRenderedPageBreak/>
        <w:t>1. Investigar y acusar, si hubiere lugar, a los altos servidores que gocen de fuero constitucional, con las excepciones previstas en la Constitución.</w:t>
      </w:r>
    </w:p>
    <w:p w:rsidR="00440347" w:rsidRDefault="00440347" w:rsidP="00440347">
      <w:pPr>
        <w:pStyle w:val="NormalWeb"/>
        <w:rPr>
          <w:rFonts w:ascii="Arial" w:hAnsi="Arial" w:cs="Arial"/>
        </w:rPr>
      </w:pPr>
      <w:r>
        <w:rPr>
          <w:rFonts w:ascii="Arial" w:hAnsi="Arial" w:cs="Arial"/>
        </w:rPr>
        <w:t>2. Nombrar y remover, de conformidad con la ley, a los servidores bajo su dependencia.</w:t>
      </w:r>
    </w:p>
    <w:p w:rsidR="00440347" w:rsidRDefault="00440347" w:rsidP="00440347">
      <w:pPr>
        <w:pStyle w:val="NormalWeb"/>
        <w:rPr>
          <w:rFonts w:ascii="Arial" w:hAnsi="Arial" w:cs="Arial"/>
        </w:rPr>
      </w:pPr>
      <w:r>
        <w:rPr>
          <w:rFonts w:ascii="Arial" w:hAnsi="Arial" w:cs="Arial"/>
        </w:rPr>
        <w:t>3. Asumir directamente las investigaciones y procesos, cualquiera que sea el estado en que se encuentren, lo mismo que asignar y desplazar libremente a sus servidores en las investigaciones y procesos. Igualmente, en virtud de los principios de unidad de gestión y de jerarquía, determinar el criterio y la posición que la Fiscalía deba asumir, sin perjuicio de la autonomía de los fiscales delegados en los términos y condiciones fijados por la ley.</w:t>
      </w:r>
    </w:p>
    <w:p w:rsidR="00440347" w:rsidRDefault="00440347" w:rsidP="00440347">
      <w:pPr>
        <w:pStyle w:val="NormalWeb"/>
        <w:rPr>
          <w:rFonts w:ascii="Arial" w:hAnsi="Arial" w:cs="Arial"/>
        </w:rPr>
      </w:pPr>
      <w:r>
        <w:rPr>
          <w:rFonts w:ascii="Arial" w:hAnsi="Arial" w:cs="Arial"/>
        </w:rPr>
        <w:t>4. Participar en el diseño de la política del Estado en materia criminal y presentar proyectos de ley al respecto.</w:t>
      </w:r>
    </w:p>
    <w:p w:rsidR="00440347" w:rsidRDefault="00440347" w:rsidP="00440347">
      <w:pPr>
        <w:pStyle w:val="NormalWeb"/>
        <w:rPr>
          <w:rFonts w:ascii="Arial" w:hAnsi="Arial" w:cs="Arial"/>
        </w:rPr>
      </w:pPr>
      <w:r>
        <w:rPr>
          <w:rFonts w:ascii="Arial" w:hAnsi="Arial" w:cs="Arial"/>
        </w:rPr>
        <w:t>5. Otorgar, atribuciones transitorias a entes públicos que puedan cumplir funciones de Policía Judicial, bajo la responsabilidad y dependencia funcional de la Fiscalía General de la Nación.</w:t>
      </w:r>
    </w:p>
    <w:p w:rsidR="00440347" w:rsidRDefault="00440347" w:rsidP="00440347">
      <w:pPr>
        <w:pStyle w:val="NormalWeb"/>
        <w:rPr>
          <w:rFonts w:ascii="Arial" w:hAnsi="Arial" w:cs="Arial"/>
        </w:rPr>
      </w:pPr>
      <w:r>
        <w:rPr>
          <w:rFonts w:ascii="Arial" w:hAnsi="Arial" w:cs="Arial"/>
        </w:rPr>
        <w:t>6. Suministrar al Gobierno información sobre las investigaciones que se estén adelantando, cuando sea necesaria para la preservación del orden público.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Son funciones especiales del Fiscal General de la Nación: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1. Investigar y acusar, si hubiere lugar, a los altos funcionarios que gocen de fuero constitucional, con las excepciones previstas en la Constitución.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2. Nombrar y remover, de conformidad con la ley, a los empleados bajo su dependencia.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3. Participar en el diseño de la política del Estado en materia criminal y presentar proyectos de ley al respecto.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4. Otorgar atribuciones transitorias a entes públicos que puedan cumplir funciones de policía judicial, bajo la responsabilidad y dependencia funcional de la Fiscalía General de la Nación. </w:t>
      </w:r>
    </w:p>
    <w:p w:rsidR="00440347" w:rsidRDefault="00440347" w:rsidP="00440347">
      <w:pPr>
        <w:pStyle w:val="NormalWeb"/>
        <w:rPr>
          <w:rFonts w:ascii="Arial" w:hAnsi="Arial" w:cs="Arial"/>
          <w:i/>
          <w:iCs/>
          <w:sz w:val="20"/>
          <w:szCs w:val="20"/>
        </w:rPr>
      </w:pPr>
      <w:r>
        <w:rPr>
          <w:rFonts w:ascii="Arial" w:hAnsi="Arial" w:cs="Arial"/>
          <w:i/>
          <w:iCs/>
          <w:sz w:val="20"/>
          <w:szCs w:val="20"/>
        </w:rPr>
        <w:t>5. Suministrar al Gobierno información sobre las investigaciones que se estén adelantando, cuando sea necesaria para la preservación del orden público.</w:t>
      </w:r>
    </w:p>
    <w:p w:rsidR="00440347" w:rsidRDefault="00440347" w:rsidP="00440347">
      <w:pPr>
        <w:pStyle w:val="NormalWeb"/>
        <w:rPr>
          <w:rFonts w:ascii="Arial" w:hAnsi="Arial" w:cs="Arial"/>
        </w:rPr>
      </w:pPr>
      <w:r>
        <w:rPr>
          <w:rFonts w:ascii="Arial" w:hAnsi="Arial" w:cs="Arial"/>
          <w:b/>
          <w:bCs/>
        </w:rPr>
        <w:t xml:space="preserve">ARTICULO 252. </w:t>
      </w:r>
      <w:r>
        <w:rPr>
          <w:rFonts w:ascii="Arial" w:hAnsi="Arial" w:cs="Arial"/>
        </w:rPr>
        <w:t>Aun durante los Estados de Excepción de que trata la Constitución en sus artículos 212 y 213, el Gobierno no podrá suprimir, ni modificar los organismos ni las funciones básicas de acusación y juzgamiento.</w:t>
      </w:r>
    </w:p>
    <w:p w:rsidR="00440347" w:rsidRDefault="00440347" w:rsidP="00440347">
      <w:pPr>
        <w:pStyle w:val="NormalWeb"/>
        <w:rPr>
          <w:rFonts w:ascii="Arial" w:hAnsi="Arial" w:cs="Arial"/>
        </w:rPr>
      </w:pPr>
      <w:r>
        <w:rPr>
          <w:rFonts w:ascii="Arial" w:hAnsi="Arial" w:cs="Arial"/>
          <w:b/>
          <w:bCs/>
        </w:rPr>
        <w:t xml:space="preserve">ARTICULO 253. </w:t>
      </w:r>
      <w:r>
        <w:rPr>
          <w:rFonts w:ascii="Arial" w:hAnsi="Arial" w:cs="Arial"/>
        </w:rPr>
        <w:t xml:space="preserve">La ley determinará lo relativo a la estructura y funcionamiento de la Fiscalía General de la Nación, al ingreso por carrera y al retiro del servicio, a las inhabilidades e incompatibilidades, denominación, calidades, remuneración, prestaciones sociales y régimen disciplinario de los funcionarios y empleados de su dependencia. </w:t>
      </w:r>
    </w:p>
    <w:p w:rsidR="00440347" w:rsidRDefault="00440347" w:rsidP="00440347">
      <w:pPr>
        <w:pStyle w:val="NormalWeb"/>
        <w:jc w:val="center"/>
        <w:rPr>
          <w:rFonts w:ascii="Arial" w:hAnsi="Arial" w:cs="Arial"/>
          <w:b/>
          <w:bCs/>
        </w:rPr>
      </w:pPr>
      <w:r>
        <w:rPr>
          <w:rFonts w:ascii="Arial" w:hAnsi="Arial" w:cs="Arial"/>
          <w:b/>
          <w:bCs/>
        </w:rPr>
        <w:t>CAPITULO 7.</w:t>
      </w:r>
    </w:p>
    <w:p w:rsidR="00440347" w:rsidRDefault="00440347" w:rsidP="00440347">
      <w:pPr>
        <w:pStyle w:val="NormalWeb"/>
        <w:jc w:val="center"/>
        <w:rPr>
          <w:rFonts w:ascii="Arial" w:hAnsi="Arial" w:cs="Arial"/>
          <w:b/>
          <w:bCs/>
        </w:rPr>
      </w:pPr>
      <w:r>
        <w:rPr>
          <w:rFonts w:ascii="Arial" w:hAnsi="Arial" w:cs="Arial"/>
          <w:b/>
          <w:bCs/>
        </w:rPr>
        <w:lastRenderedPageBreak/>
        <w:t>DEL CONSEJO SUPERIOR DE LA JUDICATURA</w:t>
      </w:r>
    </w:p>
    <w:p w:rsidR="00440347" w:rsidRDefault="00440347" w:rsidP="00440347">
      <w:pPr>
        <w:pStyle w:val="NormalWeb"/>
        <w:rPr>
          <w:rFonts w:ascii="Arial" w:hAnsi="Arial" w:cs="Arial"/>
        </w:rPr>
      </w:pPr>
      <w:r>
        <w:rPr>
          <w:rFonts w:ascii="Arial" w:hAnsi="Arial" w:cs="Arial"/>
          <w:b/>
          <w:bCs/>
        </w:rPr>
        <w:t xml:space="preserve">ARTICULO 254. </w:t>
      </w:r>
      <w:r>
        <w:rPr>
          <w:rFonts w:ascii="Arial" w:hAnsi="Arial" w:cs="Arial"/>
        </w:rPr>
        <w:t xml:space="preserve">El Consejo Superior de la Judicatura se dividirá en dos salas: </w:t>
      </w:r>
    </w:p>
    <w:p w:rsidR="00440347" w:rsidRDefault="00440347" w:rsidP="00440347">
      <w:pPr>
        <w:pStyle w:val="NormalWeb"/>
        <w:rPr>
          <w:rFonts w:ascii="Arial" w:hAnsi="Arial" w:cs="Arial"/>
        </w:rPr>
      </w:pPr>
      <w:r>
        <w:rPr>
          <w:rFonts w:ascii="Arial" w:hAnsi="Arial" w:cs="Arial"/>
        </w:rPr>
        <w:t>1. La Sala Administrativa, integrada por seis magistrados elegidos para un período de ocho años, así: dos por la Corte Suprema de Justicia, uno por la Corte Constitucional y tres por el Consejo de Estado.</w:t>
      </w:r>
    </w:p>
    <w:p w:rsidR="00440347" w:rsidRDefault="00440347" w:rsidP="00440347">
      <w:pPr>
        <w:pStyle w:val="NormalWeb"/>
        <w:rPr>
          <w:rFonts w:ascii="Arial" w:hAnsi="Arial" w:cs="Arial"/>
        </w:rPr>
      </w:pPr>
      <w:r>
        <w:rPr>
          <w:rFonts w:ascii="Arial" w:hAnsi="Arial" w:cs="Arial"/>
        </w:rPr>
        <w:t>2. La Sala Jurisdiccional Disciplinaria, integrada por siete magistrados elegidos para un período de ocho años, por el Congreso Nacional de ternas enviadas por el Gobierno. Podrá haber Consejos Seccionales de la Judicatura integrados como lo señale la ley.</w:t>
      </w:r>
    </w:p>
    <w:p w:rsidR="00440347" w:rsidRDefault="00440347" w:rsidP="00440347">
      <w:pPr>
        <w:pStyle w:val="NormalWeb"/>
        <w:rPr>
          <w:rFonts w:ascii="Arial" w:hAnsi="Arial" w:cs="Arial"/>
        </w:rPr>
      </w:pPr>
      <w:r>
        <w:rPr>
          <w:rFonts w:ascii="Arial" w:hAnsi="Arial" w:cs="Arial"/>
          <w:b/>
          <w:bCs/>
        </w:rPr>
        <w:t xml:space="preserve">ARTICULO 255. </w:t>
      </w:r>
      <w:r>
        <w:rPr>
          <w:rFonts w:ascii="Arial" w:hAnsi="Arial" w:cs="Arial"/>
        </w:rPr>
        <w:t>Para ser miembro del Consejo Superior de la Judicatura se requiere ser colombiano por nacimiento, ciudadano en ejercicio y mayor de treinta y cinco años; tener título de abogado y haber ejercido la profesión durante diez años con buen crédito. Los miembros del Consejo no podrán ser escogidos entre los magistrados de las mismas corporaciones postulantes.</w:t>
      </w:r>
    </w:p>
    <w:p w:rsidR="00440347" w:rsidRDefault="00440347" w:rsidP="00440347">
      <w:pPr>
        <w:pStyle w:val="NormalWeb"/>
        <w:rPr>
          <w:rFonts w:ascii="Arial" w:hAnsi="Arial" w:cs="Arial"/>
        </w:rPr>
      </w:pPr>
      <w:r>
        <w:rPr>
          <w:rFonts w:ascii="Arial" w:hAnsi="Arial" w:cs="Arial"/>
          <w:b/>
          <w:bCs/>
        </w:rPr>
        <w:t xml:space="preserve">ARTICULO 256. </w:t>
      </w:r>
      <w:r>
        <w:rPr>
          <w:rFonts w:ascii="Arial" w:hAnsi="Arial" w:cs="Arial"/>
        </w:rPr>
        <w:t xml:space="preserve">Corresponden al Consejo Superior de la Judicatura o a los Consejos Seccionales, según el caso y de acuerdo a la ley, las siguientes atribuciones: </w:t>
      </w:r>
    </w:p>
    <w:p w:rsidR="00440347" w:rsidRDefault="00440347" w:rsidP="00440347">
      <w:pPr>
        <w:pStyle w:val="NormalWeb"/>
        <w:rPr>
          <w:rFonts w:ascii="Arial" w:hAnsi="Arial" w:cs="Arial"/>
        </w:rPr>
      </w:pPr>
      <w:r>
        <w:rPr>
          <w:rFonts w:ascii="Arial" w:hAnsi="Arial" w:cs="Arial"/>
        </w:rPr>
        <w:t xml:space="preserve">1. Administrar la carrera judicial. </w:t>
      </w:r>
    </w:p>
    <w:p w:rsidR="00440347" w:rsidRDefault="00440347" w:rsidP="00440347">
      <w:pPr>
        <w:pStyle w:val="NormalWeb"/>
        <w:rPr>
          <w:rFonts w:ascii="Arial" w:hAnsi="Arial" w:cs="Arial"/>
        </w:rPr>
      </w:pPr>
      <w:r>
        <w:rPr>
          <w:rFonts w:ascii="Arial" w:hAnsi="Arial" w:cs="Arial"/>
        </w:rPr>
        <w:t xml:space="preserve">2. Elaborar las listas de candidatos para la designación de funcionarios judiciales y enviarlas a la entidad que deba hacerla. Se exceptúa la jurisdicción penal militar que se regirá por normas especiales. </w:t>
      </w:r>
    </w:p>
    <w:p w:rsidR="00440347" w:rsidRDefault="00440347" w:rsidP="00440347">
      <w:pPr>
        <w:pStyle w:val="NormalWeb"/>
        <w:rPr>
          <w:rFonts w:ascii="Arial" w:hAnsi="Arial" w:cs="Arial"/>
        </w:rPr>
      </w:pPr>
      <w:r>
        <w:rPr>
          <w:rFonts w:ascii="Arial" w:hAnsi="Arial" w:cs="Arial"/>
        </w:rPr>
        <w:t xml:space="preserve">3. Examinar la conducta y sancionar las faltas de los funcionarios de la rama judicial, así como las de los abogados en el ejercicio de su profesión, en la instancia que señale la ley. </w:t>
      </w:r>
    </w:p>
    <w:p w:rsidR="00440347" w:rsidRDefault="00440347" w:rsidP="00440347">
      <w:pPr>
        <w:pStyle w:val="NormalWeb"/>
        <w:rPr>
          <w:rFonts w:ascii="Arial" w:hAnsi="Arial" w:cs="Arial"/>
        </w:rPr>
      </w:pPr>
      <w:r>
        <w:rPr>
          <w:rFonts w:ascii="Arial" w:hAnsi="Arial" w:cs="Arial"/>
        </w:rPr>
        <w:t xml:space="preserve">4. Llevar el control de rendimiento de las corporaciones y despachos judiciales. </w:t>
      </w:r>
    </w:p>
    <w:p w:rsidR="00440347" w:rsidRDefault="00440347" w:rsidP="00440347">
      <w:pPr>
        <w:pStyle w:val="NormalWeb"/>
        <w:rPr>
          <w:rFonts w:ascii="Arial" w:hAnsi="Arial" w:cs="Arial"/>
        </w:rPr>
      </w:pPr>
      <w:r>
        <w:rPr>
          <w:rFonts w:ascii="Arial" w:hAnsi="Arial" w:cs="Arial"/>
        </w:rPr>
        <w:t xml:space="preserve">5. Elaborar el proyecto de presupuesto de la rama judicial que deberá ser remitido al Gobierno, y ejecutarlo de conformidad con la aprobación que haga el Congreso. </w:t>
      </w:r>
    </w:p>
    <w:p w:rsidR="00440347" w:rsidRDefault="00440347" w:rsidP="00440347">
      <w:pPr>
        <w:pStyle w:val="NormalWeb"/>
        <w:rPr>
          <w:rFonts w:ascii="Arial" w:hAnsi="Arial" w:cs="Arial"/>
        </w:rPr>
      </w:pPr>
      <w:r>
        <w:rPr>
          <w:rFonts w:ascii="Arial" w:hAnsi="Arial" w:cs="Arial"/>
        </w:rPr>
        <w:t xml:space="preserve">6. Dirimir los conflictos de competencia que ocurran entre las distintas jurisdicciones. </w:t>
      </w:r>
    </w:p>
    <w:p w:rsidR="00440347" w:rsidRDefault="00440347" w:rsidP="00440347">
      <w:pPr>
        <w:pStyle w:val="NormalWeb"/>
        <w:rPr>
          <w:rFonts w:ascii="Arial" w:hAnsi="Arial" w:cs="Arial"/>
        </w:rPr>
      </w:pPr>
      <w:r>
        <w:rPr>
          <w:rFonts w:ascii="Arial" w:hAnsi="Arial" w:cs="Arial"/>
        </w:rPr>
        <w:t>7. Las demás que señale la ley.</w:t>
      </w:r>
    </w:p>
    <w:p w:rsidR="00440347" w:rsidRDefault="00440347" w:rsidP="00440347">
      <w:pPr>
        <w:pStyle w:val="NormalWeb"/>
        <w:rPr>
          <w:rFonts w:ascii="Arial" w:hAnsi="Arial" w:cs="Arial"/>
        </w:rPr>
      </w:pPr>
      <w:r>
        <w:rPr>
          <w:rFonts w:ascii="Arial" w:hAnsi="Arial" w:cs="Arial"/>
          <w:b/>
          <w:bCs/>
        </w:rPr>
        <w:t xml:space="preserve">ARTICULO 257. </w:t>
      </w:r>
      <w:r>
        <w:rPr>
          <w:rFonts w:ascii="Arial" w:hAnsi="Arial" w:cs="Arial"/>
        </w:rPr>
        <w:t xml:space="preserve">Con sujeción a la ley, el Consejo Superior de la Judicatura cumplirá las siguientes funciones: </w:t>
      </w:r>
    </w:p>
    <w:p w:rsidR="00440347" w:rsidRDefault="00440347" w:rsidP="00440347">
      <w:pPr>
        <w:pStyle w:val="NormalWeb"/>
        <w:rPr>
          <w:rFonts w:ascii="Arial" w:hAnsi="Arial" w:cs="Arial"/>
        </w:rPr>
      </w:pPr>
      <w:r>
        <w:rPr>
          <w:rFonts w:ascii="Arial" w:hAnsi="Arial" w:cs="Arial"/>
        </w:rPr>
        <w:t xml:space="preserve">1. Fijar la división del territorio para efectos judiciales y ubicar y redistribuir los despachos judiciales. </w:t>
      </w:r>
    </w:p>
    <w:p w:rsidR="00440347" w:rsidRDefault="00440347" w:rsidP="00440347">
      <w:pPr>
        <w:pStyle w:val="NormalWeb"/>
        <w:rPr>
          <w:rFonts w:ascii="Arial" w:hAnsi="Arial" w:cs="Arial"/>
        </w:rPr>
      </w:pPr>
      <w:r>
        <w:rPr>
          <w:rFonts w:ascii="Arial" w:hAnsi="Arial" w:cs="Arial"/>
        </w:rPr>
        <w:lastRenderedPageBreak/>
        <w:t xml:space="preserve">2. Crear, suprimir, fusionar y trasladar cargos en la administración de justicia. En ejercicio de esta atribución, el Consejo Superior de la Judicatura no podrá establecer a cargo del Tesoro obligaciones que excedan el monto global fijado para el respectivo servicio en la ley de apropiaciones </w:t>
      </w:r>
      <w:proofErr w:type="spellStart"/>
      <w:r>
        <w:rPr>
          <w:rFonts w:ascii="Arial" w:hAnsi="Arial" w:cs="Arial"/>
        </w:rPr>
        <w:t>iniciales</w:t>
      </w:r>
      <w:proofErr w:type="spellEnd"/>
      <w:r>
        <w:rPr>
          <w:rFonts w:ascii="Arial" w:hAnsi="Arial" w:cs="Arial"/>
        </w:rPr>
        <w:t xml:space="preserve">. </w:t>
      </w:r>
    </w:p>
    <w:p w:rsidR="00440347" w:rsidRDefault="00440347" w:rsidP="00440347">
      <w:pPr>
        <w:pStyle w:val="NormalWeb"/>
        <w:rPr>
          <w:rFonts w:ascii="Arial" w:hAnsi="Arial" w:cs="Arial"/>
        </w:rPr>
      </w:pPr>
      <w:r>
        <w:rPr>
          <w:rFonts w:ascii="Arial" w:hAnsi="Arial" w:cs="Arial"/>
        </w:rPr>
        <w:t>3. Dictar los reglamentos necesarios para el eficaz funcionamiento de la administración de justicia, los relacionados con la organización y funciones internas asignadas a los distintos cargos y la regulación de los trámites judiciales y administrativos que se adelanten en los despachos judiciales, en los aspectos no previstos por el legislador.</w:t>
      </w:r>
    </w:p>
    <w:p w:rsidR="00440347" w:rsidRDefault="00440347" w:rsidP="00440347">
      <w:pPr>
        <w:pStyle w:val="NormalWeb"/>
        <w:rPr>
          <w:rFonts w:ascii="Arial" w:hAnsi="Arial" w:cs="Arial"/>
        </w:rPr>
      </w:pPr>
      <w:r>
        <w:rPr>
          <w:rFonts w:ascii="Arial" w:hAnsi="Arial" w:cs="Arial"/>
        </w:rPr>
        <w:t xml:space="preserve">4. Proponer proyectos de ley relativos a la administración de justicia y a los códigos sustantivos y procedimentales. </w:t>
      </w:r>
    </w:p>
    <w:p w:rsidR="00440347" w:rsidRDefault="00440347" w:rsidP="00440347">
      <w:pPr>
        <w:pStyle w:val="NormalWeb"/>
        <w:rPr>
          <w:rFonts w:ascii="Arial" w:hAnsi="Arial" w:cs="Arial"/>
        </w:rPr>
      </w:pPr>
      <w:r>
        <w:rPr>
          <w:rFonts w:ascii="Arial" w:hAnsi="Arial" w:cs="Arial"/>
        </w:rPr>
        <w:t>5. Las demás que señale la ley.</w:t>
      </w:r>
    </w:p>
    <w:p w:rsidR="00440347" w:rsidRDefault="00440347" w:rsidP="00440347">
      <w:pPr>
        <w:pStyle w:val="NormalWeb"/>
        <w:jc w:val="center"/>
        <w:rPr>
          <w:rFonts w:ascii="Arial" w:hAnsi="Arial" w:cs="Arial"/>
          <w:b/>
          <w:bCs/>
        </w:rPr>
      </w:pPr>
      <w:r>
        <w:rPr>
          <w:rFonts w:ascii="Arial" w:hAnsi="Arial" w:cs="Arial"/>
          <w:b/>
          <w:bCs/>
        </w:rPr>
        <w:t>TITULO IX</w:t>
      </w:r>
    </w:p>
    <w:p w:rsidR="00440347" w:rsidRDefault="00440347" w:rsidP="00440347">
      <w:pPr>
        <w:pStyle w:val="NormalWeb"/>
        <w:jc w:val="center"/>
        <w:rPr>
          <w:rFonts w:ascii="Arial" w:hAnsi="Arial" w:cs="Arial"/>
          <w:b/>
          <w:bCs/>
        </w:rPr>
      </w:pPr>
      <w:r>
        <w:rPr>
          <w:rFonts w:ascii="Arial" w:hAnsi="Arial" w:cs="Arial"/>
          <w:b/>
          <w:bCs/>
        </w:rPr>
        <w:t>DE LAS ELECCIONES Y DE LA ORGANIZACION ELECTORAL</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DEL SUFRAGIO Y DE LAS ELECCIONES</w:t>
      </w:r>
    </w:p>
    <w:p w:rsidR="00440347" w:rsidRDefault="00440347" w:rsidP="00440347">
      <w:pPr>
        <w:pStyle w:val="NormalWeb"/>
        <w:rPr>
          <w:rFonts w:ascii="Arial" w:hAnsi="Arial" w:cs="Arial"/>
        </w:rPr>
      </w:pPr>
      <w:bookmarkStart w:id="103" w:name="BM258"/>
      <w:r>
        <w:rPr>
          <w:rFonts w:ascii="Arial" w:hAnsi="Arial" w:cs="Arial"/>
          <w:b/>
          <w:bCs/>
        </w:rPr>
        <w:t> </w:t>
      </w:r>
      <w:bookmarkEnd w:id="103"/>
      <w:r>
        <w:rPr>
          <w:rFonts w:ascii="Arial" w:hAnsi="Arial" w:cs="Arial"/>
          <w:b/>
          <w:bCs/>
        </w:rPr>
        <w:t>ARTICULO </w:t>
      </w:r>
      <w:bookmarkStart w:id="104" w:name="258"/>
      <w:r>
        <w:rPr>
          <w:rFonts w:ascii="Arial" w:hAnsi="Arial" w:cs="Arial"/>
          <w:b/>
          <w:bCs/>
        </w:rPr>
        <w:t> </w:t>
      </w:r>
      <w:bookmarkEnd w:id="104"/>
      <w:r>
        <w:rPr>
          <w:rFonts w:ascii="Arial" w:hAnsi="Arial" w:cs="Arial"/>
          <w:b/>
          <w:bCs/>
        </w:rPr>
        <w:t xml:space="preserve">258. </w:t>
      </w:r>
      <w:hyperlink r:id="rId92" w:anchor="0" w:history="1">
        <w:r>
          <w:rPr>
            <w:rStyle w:val="Hipervnculo"/>
            <w:rFonts w:ascii="Arial" w:hAnsi="Arial" w:cs="Arial"/>
          </w:rPr>
          <w:t>Modificado por el art. 11, Acto Legislativo 1 de 2003</w:t>
        </w:r>
      </w:hyperlink>
      <w:r>
        <w:rPr>
          <w:rFonts w:ascii="Arial" w:hAnsi="Arial" w:cs="Arial"/>
        </w:rPr>
        <w:t xml:space="preserve">, </w:t>
      </w:r>
      <w:r w:rsidR="008317E7">
        <w:rPr>
          <w:rFonts w:ascii="Arial" w:hAnsi="Arial" w:cs="Arial"/>
        </w:rPr>
        <w:t>(19</w:t>
      </w:r>
      <w:proofErr w:type="gramStart"/>
      <w:r w:rsidR="008317E7">
        <w:rPr>
          <w:rFonts w:ascii="Arial" w:hAnsi="Arial" w:cs="Arial"/>
        </w:rPr>
        <w:t>)</w:t>
      </w:r>
      <w:r>
        <w:rPr>
          <w:rFonts w:ascii="Arial" w:hAnsi="Arial" w:cs="Arial"/>
          <w:b/>
          <w:bCs/>
        </w:rPr>
        <w:t>así</w:t>
      </w:r>
      <w:proofErr w:type="gramEnd"/>
      <w:r>
        <w:rPr>
          <w:rFonts w:ascii="Arial" w:hAnsi="Arial" w:cs="Arial"/>
          <w:b/>
          <w:bCs/>
        </w:rPr>
        <w:t xml:space="preserve">: </w:t>
      </w:r>
      <w:r>
        <w:rPr>
          <w:rFonts w:ascii="Arial" w:hAnsi="Arial" w:cs="Arial"/>
          <w:i/>
          <w:iCs/>
        </w:rPr>
        <w:t>El voto es un derecho y un deber ciudadano.</w:t>
      </w:r>
      <w:r>
        <w:rPr>
          <w:rFonts w:ascii="Arial" w:hAnsi="Arial" w:cs="Arial"/>
        </w:rPr>
        <w:t xml:space="preserve">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rsidR="00440347" w:rsidRDefault="00440347" w:rsidP="00440347">
      <w:pPr>
        <w:pStyle w:val="NormalWeb"/>
        <w:rPr>
          <w:rFonts w:ascii="Arial" w:hAnsi="Arial" w:cs="Arial"/>
        </w:rPr>
      </w:pPr>
      <w:r>
        <w:rPr>
          <w:rFonts w:ascii="Arial" w:hAnsi="Arial" w:cs="Arial"/>
          <w:b/>
          <w:bCs/>
        </w:rPr>
        <w:t>Parágrafo 1º.</w:t>
      </w:r>
      <w:r>
        <w:rPr>
          <w:rFonts w:ascii="Arial" w:hAnsi="Arial" w:cs="Arial"/>
        </w:rPr>
        <w:t xml:space="preserve"> </w:t>
      </w:r>
      <w:hyperlink r:id="rId93" w:anchor="9" w:history="1">
        <w:r>
          <w:rPr>
            <w:rStyle w:val="Hipervnculo"/>
            <w:rFonts w:ascii="Arial" w:hAnsi="Arial" w:cs="Arial"/>
          </w:rPr>
          <w:t>Modificado por el art. 9, Acto Legislativo 01 de 2009</w:t>
        </w:r>
      </w:hyperlink>
      <w:r>
        <w:rPr>
          <w:rFonts w:ascii="Arial" w:hAnsi="Arial" w:cs="Arial"/>
        </w:rPr>
        <w:t>.</w:t>
      </w:r>
      <w:r w:rsidR="008317E7">
        <w:rPr>
          <w:rFonts w:ascii="Arial" w:hAnsi="Arial" w:cs="Arial"/>
        </w:rPr>
        <w:t>(18)</w:t>
      </w:r>
      <w:r>
        <w:rPr>
          <w:rFonts w:ascii="Arial" w:hAnsi="Arial" w:cs="Arial"/>
          <w:b/>
          <w:bCs/>
        </w:rPr>
        <w:t xml:space="preserve"> El nuevo texto es el siguiente:</w:t>
      </w:r>
      <w:r>
        <w:rPr>
          <w:rFonts w:ascii="Arial" w:hAnsi="Arial" w:cs="Arial"/>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rsidR="00440347" w:rsidRDefault="00440347" w:rsidP="00440347">
      <w:pPr>
        <w:pStyle w:val="NormalWeb"/>
        <w:rPr>
          <w:rFonts w:ascii="Arial" w:hAnsi="Arial" w:cs="Arial"/>
          <w:i/>
          <w:iCs/>
          <w:sz w:val="20"/>
          <w:szCs w:val="20"/>
        </w:rPr>
      </w:pPr>
      <w:r>
        <w:rPr>
          <w:rFonts w:ascii="Arial" w:hAnsi="Arial" w:cs="Arial"/>
          <w:i/>
          <w:iCs/>
          <w:sz w:val="20"/>
          <w:szCs w:val="20"/>
        </w:rPr>
        <w:t>Texto anterior:</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Deberá repetirse por una sola vez la votación para elegir miembros de una corporación pública, gobernador, alcalde o la primera vuelta en las elecciones presidenciales, cuando los votos en blanco constituyan mayoría absoluta en relación con los votos válidos. Tratándose de </w:t>
      </w:r>
      <w:r>
        <w:rPr>
          <w:rFonts w:ascii="Arial" w:hAnsi="Arial" w:cs="Arial"/>
          <w:i/>
          <w:iCs/>
          <w:sz w:val="20"/>
          <w:szCs w:val="20"/>
        </w:rPr>
        <w:lastRenderedPageBreak/>
        <w:t>elecciones unipersonales no podrán presentarse los mismos candidatos, mientras que en las de corporaciones públicas no se podrán presentar a las nuevas elecciones las listas que no hayan alcanzado el umbral.</w:t>
      </w:r>
    </w:p>
    <w:p w:rsidR="00440347" w:rsidRDefault="00440347" w:rsidP="00440347">
      <w:pPr>
        <w:pStyle w:val="NormalWeb"/>
        <w:rPr>
          <w:rFonts w:ascii="Arial" w:hAnsi="Arial" w:cs="Arial"/>
        </w:rPr>
      </w:pPr>
      <w:r>
        <w:rPr>
          <w:rFonts w:ascii="Arial" w:hAnsi="Arial" w:cs="Arial"/>
          <w:b/>
          <w:bCs/>
        </w:rPr>
        <w:t>Parágrafo 2º.</w:t>
      </w:r>
      <w:r>
        <w:rPr>
          <w:rFonts w:ascii="Arial" w:hAnsi="Arial" w:cs="Arial"/>
        </w:rPr>
        <w:t xml:space="preserve"> Se podrá implementar el voto electrónico para lograr agilidad y transparencia en todas las votaciones.</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El voto es un derecho y un deber ciudadano. En todas las elecciones los ciudadanos votarán secretamente en cubículos individuales instalados en cada mesa de votación, con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todos los candidatos. La ley podrá implantar mecanismos de votación que otorguen más y mejores garantías para el libre ejercicio de este derecho de los ciudadanos.</w:t>
      </w:r>
    </w:p>
    <w:p w:rsidR="00440347" w:rsidRDefault="00440347" w:rsidP="00440347">
      <w:pPr>
        <w:pStyle w:val="NormalWeb"/>
        <w:rPr>
          <w:rFonts w:ascii="Arial" w:hAnsi="Arial" w:cs="Arial"/>
        </w:rPr>
      </w:pPr>
      <w:r>
        <w:rPr>
          <w:rFonts w:ascii="Arial" w:hAnsi="Arial" w:cs="Arial"/>
          <w:b/>
          <w:bCs/>
        </w:rPr>
        <w:t>ARTICULO </w:t>
      </w:r>
      <w:bookmarkStart w:id="105" w:name="BM259"/>
      <w:r>
        <w:rPr>
          <w:rFonts w:ascii="Arial" w:hAnsi="Arial" w:cs="Arial"/>
          <w:b/>
          <w:bCs/>
        </w:rPr>
        <w:t> </w:t>
      </w:r>
      <w:bookmarkStart w:id="106" w:name="259"/>
      <w:bookmarkEnd w:id="105"/>
      <w:r>
        <w:rPr>
          <w:rFonts w:ascii="Arial" w:hAnsi="Arial" w:cs="Arial"/>
          <w:b/>
          <w:bCs/>
        </w:rPr>
        <w:t> </w:t>
      </w:r>
      <w:bookmarkEnd w:id="106"/>
      <w:r>
        <w:rPr>
          <w:rFonts w:ascii="Arial" w:hAnsi="Arial" w:cs="Arial"/>
          <w:b/>
          <w:bCs/>
        </w:rPr>
        <w:t xml:space="preserve">259. </w:t>
      </w:r>
      <w:r>
        <w:rPr>
          <w:rFonts w:ascii="Arial" w:hAnsi="Arial" w:cs="Arial"/>
        </w:rPr>
        <w:t>Quienes elijan gobernadores y alcaldes, imponen por mandato al elegido el programa que presentó al inscribirse como candidato. La ley reglamentará el ejercicio del voto programático.</w:t>
      </w:r>
    </w:p>
    <w:p w:rsidR="00440347" w:rsidRDefault="00591B53" w:rsidP="00440347">
      <w:pPr>
        <w:pStyle w:val="NormalWeb"/>
        <w:rPr>
          <w:rFonts w:ascii="Arial" w:hAnsi="Arial" w:cs="Arial"/>
        </w:rPr>
      </w:pPr>
      <w:hyperlink r:id="rId94" w:anchor="1" w:history="1">
        <w:r w:rsidR="00440347">
          <w:rPr>
            <w:rStyle w:val="Hipervnculo"/>
            <w:rFonts w:ascii="Arial" w:hAnsi="Arial" w:cs="Arial"/>
          </w:rPr>
          <w:t xml:space="preserve">Ver la Ley 131 de 1994 </w:t>
        </w:r>
      </w:hyperlink>
      <w:r w:rsidR="008317E7">
        <w:t>(6)</w:t>
      </w:r>
    </w:p>
    <w:p w:rsidR="00440347" w:rsidRDefault="00440347" w:rsidP="00440347">
      <w:pPr>
        <w:pStyle w:val="NormalWeb"/>
        <w:rPr>
          <w:rFonts w:ascii="Arial" w:hAnsi="Arial" w:cs="Arial"/>
        </w:rPr>
      </w:pPr>
      <w:r>
        <w:rPr>
          <w:rFonts w:ascii="Arial" w:hAnsi="Arial" w:cs="Arial"/>
          <w:b/>
          <w:bCs/>
        </w:rPr>
        <w:t>ARTICULO </w:t>
      </w:r>
      <w:bookmarkStart w:id="107" w:name="BM260"/>
      <w:r>
        <w:rPr>
          <w:rFonts w:ascii="Arial" w:hAnsi="Arial" w:cs="Arial"/>
          <w:b/>
          <w:bCs/>
        </w:rPr>
        <w:t> </w:t>
      </w:r>
      <w:bookmarkEnd w:id="107"/>
      <w:r>
        <w:rPr>
          <w:rFonts w:ascii="Arial" w:hAnsi="Arial" w:cs="Arial"/>
          <w:b/>
          <w:bCs/>
        </w:rPr>
        <w:t xml:space="preserve">260. </w:t>
      </w:r>
      <w:r>
        <w:rPr>
          <w:rFonts w:ascii="Arial" w:hAnsi="Arial" w:cs="Arial"/>
        </w:rPr>
        <w:t>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440347" w:rsidRDefault="00440347" w:rsidP="00440347">
      <w:pPr>
        <w:pStyle w:val="NormalWeb"/>
        <w:rPr>
          <w:rFonts w:ascii="Arial" w:hAnsi="Arial" w:cs="Arial"/>
        </w:rPr>
      </w:pPr>
      <w:r>
        <w:rPr>
          <w:rFonts w:ascii="Arial" w:hAnsi="Arial" w:cs="Arial"/>
          <w:b/>
          <w:bCs/>
        </w:rPr>
        <w:t>ARTICULO </w:t>
      </w:r>
      <w:bookmarkStart w:id="108" w:name="BM261"/>
      <w:r>
        <w:rPr>
          <w:rFonts w:ascii="Arial" w:hAnsi="Arial" w:cs="Arial"/>
          <w:b/>
          <w:bCs/>
        </w:rPr>
        <w:t> </w:t>
      </w:r>
      <w:bookmarkStart w:id="109" w:name="261"/>
      <w:bookmarkEnd w:id="108"/>
      <w:r>
        <w:rPr>
          <w:rFonts w:ascii="Arial" w:hAnsi="Arial" w:cs="Arial"/>
          <w:b/>
          <w:bCs/>
        </w:rPr>
        <w:t> </w:t>
      </w:r>
      <w:bookmarkEnd w:id="109"/>
      <w:r>
        <w:rPr>
          <w:rFonts w:ascii="Arial" w:hAnsi="Arial" w:cs="Arial"/>
          <w:b/>
          <w:bCs/>
        </w:rPr>
        <w:t xml:space="preserve">261. </w:t>
      </w:r>
      <w:hyperlink r:id="rId95" w:anchor="10" w:history="1">
        <w:r>
          <w:rPr>
            <w:rStyle w:val="Hipervnculo"/>
            <w:rFonts w:ascii="Arial" w:hAnsi="Arial" w:cs="Arial"/>
          </w:rPr>
          <w:t>Modificado por el art. 10, Acto Legislativo 01 de 2009</w:t>
        </w:r>
      </w:hyperlink>
      <w:proofErr w:type="gramStart"/>
      <w:r>
        <w:rPr>
          <w:rFonts w:ascii="Arial" w:hAnsi="Arial" w:cs="Arial"/>
        </w:rPr>
        <w:t>.</w:t>
      </w:r>
      <w:r w:rsidR="008317E7">
        <w:rPr>
          <w:rFonts w:ascii="Arial" w:hAnsi="Arial" w:cs="Arial"/>
        </w:rPr>
        <w:t>(</w:t>
      </w:r>
      <w:proofErr w:type="gramEnd"/>
      <w:r w:rsidR="008317E7">
        <w:rPr>
          <w:rFonts w:ascii="Arial" w:hAnsi="Arial" w:cs="Arial"/>
        </w:rPr>
        <w:t>18)</w:t>
      </w:r>
      <w:r>
        <w:rPr>
          <w:rFonts w:ascii="Arial" w:hAnsi="Arial" w:cs="Arial"/>
          <w:b/>
          <w:bCs/>
        </w:rPr>
        <w:t xml:space="preserve"> El nuevo texto es el siguiente:</w:t>
      </w:r>
      <w:r>
        <w:rPr>
          <w:rFonts w:ascii="Arial" w:hAnsi="Arial" w:cs="Arial"/>
        </w:rPr>
        <w:t xml:space="preserve"> Las faltas absolutas serán suplidas por los candidatos que según el orden de inscripción, o de votación, en forma sucesiva y descendente, correspondan a la misma lista electoral, según se trate de listas cerradas o con voto preferente.</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anterior: </w:t>
      </w:r>
    </w:p>
    <w:p w:rsidR="00440347" w:rsidRDefault="00591B53" w:rsidP="00440347">
      <w:pPr>
        <w:pStyle w:val="NormalWeb"/>
        <w:rPr>
          <w:rFonts w:ascii="Arial" w:hAnsi="Arial" w:cs="Arial"/>
          <w:i/>
          <w:iCs/>
          <w:sz w:val="20"/>
          <w:szCs w:val="20"/>
        </w:rPr>
      </w:pPr>
      <w:hyperlink r:id="rId96" w:anchor="1" w:history="1">
        <w:r w:rsidR="00440347">
          <w:rPr>
            <w:rStyle w:val="Hipervnculo"/>
            <w:rFonts w:ascii="Arial" w:hAnsi="Arial" w:cs="Arial"/>
            <w:i/>
            <w:iCs/>
            <w:sz w:val="20"/>
            <w:szCs w:val="20"/>
          </w:rPr>
          <w:t>Modificado por el art. 2, Acto Legislativo No. 03 de 1993</w:t>
        </w:r>
      </w:hyperlink>
      <w:proofErr w:type="gramStart"/>
      <w:r w:rsidR="00440347">
        <w:rPr>
          <w:rFonts w:ascii="Arial" w:hAnsi="Arial" w:cs="Arial"/>
          <w:b/>
          <w:bCs/>
          <w:i/>
          <w:iCs/>
          <w:sz w:val="20"/>
          <w:szCs w:val="20"/>
        </w:rPr>
        <w:t>,</w:t>
      </w:r>
      <w:r w:rsidR="008317E7">
        <w:rPr>
          <w:rFonts w:ascii="Arial" w:hAnsi="Arial" w:cs="Arial"/>
          <w:b/>
          <w:bCs/>
          <w:i/>
          <w:iCs/>
          <w:sz w:val="20"/>
          <w:szCs w:val="20"/>
        </w:rPr>
        <w:t>(</w:t>
      </w:r>
      <w:proofErr w:type="gramEnd"/>
      <w:r w:rsidR="008317E7">
        <w:rPr>
          <w:rFonts w:ascii="Arial" w:hAnsi="Arial" w:cs="Arial"/>
          <w:b/>
          <w:bCs/>
          <w:i/>
          <w:iCs/>
          <w:sz w:val="20"/>
          <w:szCs w:val="20"/>
        </w:rPr>
        <w:t>25)</w:t>
      </w:r>
      <w:r w:rsidR="00440347">
        <w:rPr>
          <w:rFonts w:ascii="Arial" w:hAnsi="Arial" w:cs="Arial"/>
          <w:b/>
          <w:bCs/>
          <w:i/>
          <w:iCs/>
          <w:sz w:val="20"/>
          <w:szCs w:val="20"/>
        </w:rPr>
        <w:t xml:space="preserve"> así: </w:t>
      </w:r>
      <w:r w:rsidR="00440347">
        <w:rPr>
          <w:rFonts w:ascii="Arial" w:hAnsi="Arial" w:cs="Arial"/>
          <w:i/>
          <w:iCs/>
          <w:sz w:val="20"/>
          <w:szCs w:val="20"/>
        </w:rPr>
        <w:t xml:space="preserve">Las faltas absolutas o temporales serán suplidas por los candidatos que según el orden de inscripción en forma sucesiva y descendente, correspondan a la misma lista electoral.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Son faltas absolutas: Además de las establecidas por la ley; las que se causan por: Muerte; la renuncia motivada y aceptada por la plenaria de la respectiva Corporación; la pérdida de la investidura; la incapacidad física permanente y la sentencia condenatoria en firme dictada por autoridad judicial competente.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Son faltas temporales las causadas por: La suspensión del ejercicio de la investidura popular, en virtud de decisión judicial en firme; la licencia sin remuneración; la licencia por incapacidad certificada por médico oficial; la calamidad doméstica debidamente probada y la fuerza mayor.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La licencia sin remuneración no podrá ser inferior a tres (3) meses. </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Los casos de incapacidad, calamidad doméstica y licencias no remuneradas, deberán ser </w:t>
      </w:r>
      <w:proofErr w:type="gramStart"/>
      <w:r>
        <w:rPr>
          <w:rFonts w:ascii="Arial" w:hAnsi="Arial" w:cs="Arial"/>
          <w:i/>
          <w:iCs/>
          <w:sz w:val="20"/>
          <w:szCs w:val="20"/>
        </w:rPr>
        <w:t>aprobadas</w:t>
      </w:r>
      <w:proofErr w:type="gramEnd"/>
      <w:r>
        <w:rPr>
          <w:rFonts w:ascii="Arial" w:hAnsi="Arial" w:cs="Arial"/>
          <w:i/>
          <w:iCs/>
          <w:sz w:val="20"/>
          <w:szCs w:val="20"/>
        </w:rPr>
        <w:t xml:space="preserve"> por la Mesa Directiva de la respectiva Corporación. </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1º.</w:t>
      </w:r>
      <w:r>
        <w:rPr>
          <w:rFonts w:ascii="Arial" w:hAnsi="Arial" w:cs="Arial"/>
          <w:i/>
          <w:iCs/>
          <w:sz w:val="20"/>
          <w:szCs w:val="20"/>
        </w:rPr>
        <w:t xml:space="preserve"> Las inhabilidades e incompatibilidades previstas en la Constitución Nacional y las leyes, se extenderán en igual forma a quienes asuman las funciones de las faltas temporales durante el tiempo de su asistencia. </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2º.</w:t>
      </w:r>
      <w:r>
        <w:rPr>
          <w:rFonts w:ascii="Arial" w:hAnsi="Arial" w:cs="Arial"/>
          <w:i/>
          <w:iCs/>
          <w:sz w:val="20"/>
          <w:szCs w:val="20"/>
        </w:rPr>
        <w:t xml:space="preserve"> El numeral 3ºdel artículo 180 de la Constitución, quedará así: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Numeral 3º. Ser miembro de juntas o consejos directivos de entidades oficiales descentralizadas de cualquier nivel o de instituciones que administren tributos. </w:t>
      </w:r>
    </w:p>
    <w:p w:rsidR="00440347" w:rsidRDefault="00440347" w:rsidP="00440347">
      <w:pPr>
        <w:pStyle w:val="NormalWeb"/>
        <w:rPr>
          <w:rFonts w:ascii="Arial" w:hAnsi="Arial" w:cs="Arial"/>
          <w:b/>
          <w:bCs/>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Ningún cargo de elección popular en corporaciones públicas tendrá suplente. Las vacancias absolutas serán ocupadas por los candidatos no elegidos en la misma lista, en orden de inscripción, sucesivo y descendente.</w:t>
      </w:r>
    </w:p>
    <w:p w:rsidR="00440347" w:rsidRDefault="00440347" w:rsidP="00440347">
      <w:pPr>
        <w:pStyle w:val="NormalWeb"/>
        <w:rPr>
          <w:rFonts w:ascii="Arial" w:hAnsi="Arial" w:cs="Arial"/>
        </w:rPr>
      </w:pPr>
      <w:r>
        <w:rPr>
          <w:rFonts w:ascii="Arial" w:hAnsi="Arial" w:cs="Arial"/>
          <w:b/>
          <w:bCs/>
        </w:rPr>
        <w:t xml:space="preserve">ARTICULO 262. </w:t>
      </w:r>
      <w:r>
        <w:rPr>
          <w:rFonts w:ascii="Arial" w:hAnsi="Arial" w:cs="Arial"/>
        </w:rPr>
        <w:t>La elección del Presidente y Vicepresidente no podrá coincidir con otra elección. La de Congreso se hará en fecha separada de la elección de autoridades departamentales y municipales.</w:t>
      </w:r>
    </w:p>
    <w:p w:rsidR="00440347" w:rsidRDefault="00440347" w:rsidP="00440347">
      <w:pPr>
        <w:pStyle w:val="NormalWeb"/>
        <w:rPr>
          <w:rFonts w:ascii="Arial" w:hAnsi="Arial" w:cs="Arial"/>
        </w:rPr>
      </w:pPr>
      <w:r>
        <w:rPr>
          <w:rFonts w:ascii="Arial" w:hAnsi="Arial" w:cs="Arial"/>
          <w:b/>
          <w:bCs/>
        </w:rPr>
        <w:t>ARTICULO </w:t>
      </w:r>
      <w:bookmarkStart w:id="110" w:name="263"/>
      <w:r>
        <w:rPr>
          <w:rFonts w:ascii="Arial" w:hAnsi="Arial" w:cs="Arial"/>
          <w:b/>
          <w:bCs/>
        </w:rPr>
        <w:t> </w:t>
      </w:r>
      <w:bookmarkEnd w:id="110"/>
      <w:r>
        <w:rPr>
          <w:rFonts w:ascii="Arial" w:hAnsi="Arial" w:cs="Arial"/>
          <w:b/>
          <w:bCs/>
        </w:rPr>
        <w:t xml:space="preserve">263. </w:t>
      </w:r>
      <w:hyperlink r:id="rId97" w:anchor="11" w:history="1">
        <w:r>
          <w:rPr>
            <w:rStyle w:val="Hipervnculo"/>
            <w:rFonts w:ascii="Arial" w:hAnsi="Arial" w:cs="Arial"/>
          </w:rPr>
          <w:t>Modificado por el art. 11, Acto Legislativo 01 de 2009</w:t>
        </w:r>
      </w:hyperlink>
      <w:proofErr w:type="gramStart"/>
      <w:r>
        <w:rPr>
          <w:rFonts w:ascii="Arial" w:hAnsi="Arial" w:cs="Arial"/>
        </w:rPr>
        <w:t>.</w:t>
      </w:r>
      <w:r w:rsidR="008317E7">
        <w:rPr>
          <w:rFonts w:ascii="Arial" w:hAnsi="Arial" w:cs="Arial"/>
        </w:rPr>
        <w:t>(</w:t>
      </w:r>
      <w:proofErr w:type="gramEnd"/>
      <w:r w:rsidR="008317E7">
        <w:rPr>
          <w:rFonts w:ascii="Arial" w:hAnsi="Arial" w:cs="Arial"/>
        </w:rPr>
        <w:t>18)</w:t>
      </w:r>
      <w:r>
        <w:rPr>
          <w:rFonts w:ascii="Arial" w:hAnsi="Arial" w:cs="Arial"/>
          <w:b/>
          <w:bCs/>
        </w:rPr>
        <w:t xml:space="preserve"> El nuevo texto es el siguiente:</w:t>
      </w:r>
      <w:r>
        <w:rPr>
          <w:rFonts w:ascii="Arial" w:hAnsi="Arial" w:cs="Arial"/>
        </w:rPr>
        <w:t xml:space="preserve"> Para todos los procesos de elección popular, los Partidos y Movimientos Políticos presentarán listas y candidatos únicos, cuyo número de integrantes no podrá exceder el de curules o cargos a proveer en la respectiva elección. </w:t>
      </w:r>
    </w:p>
    <w:p w:rsidR="00440347" w:rsidRDefault="00440347" w:rsidP="00440347">
      <w:pPr>
        <w:pStyle w:val="NormalWeb"/>
        <w:rPr>
          <w:rFonts w:ascii="Arial" w:hAnsi="Arial" w:cs="Arial"/>
        </w:rPr>
      </w:pPr>
      <w:r>
        <w:rPr>
          <w:rFonts w:ascii="Arial" w:hAnsi="Arial" w:cs="Arial"/>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Pr>
          <w:rFonts w:ascii="Arial" w:hAnsi="Arial" w:cs="Arial"/>
        </w:rPr>
        <w:t>cuociente</w:t>
      </w:r>
      <w:proofErr w:type="spellEnd"/>
      <w:r>
        <w:rPr>
          <w:rFonts w:ascii="Arial" w:hAnsi="Arial" w:cs="Arial"/>
        </w:rPr>
        <w:t xml:space="preserve"> electoral en el caso de las demás Corporaciones, conforme lo establezcan la Constitución y la ley. </w:t>
      </w:r>
    </w:p>
    <w:p w:rsidR="00440347" w:rsidRDefault="00440347" w:rsidP="00440347">
      <w:pPr>
        <w:pStyle w:val="NormalWeb"/>
        <w:rPr>
          <w:rFonts w:ascii="Arial" w:hAnsi="Arial" w:cs="Arial"/>
        </w:rPr>
      </w:pPr>
      <w:r>
        <w:rPr>
          <w:rFonts w:ascii="Arial" w:hAnsi="Arial" w:cs="Arial"/>
        </w:rPr>
        <w:t xml:space="preserve">Cuando ninguna de las listas de aspirantes supere el umbral, las curules se distribuirán de acuerdo con el sistema de cifra repartidora. </w:t>
      </w:r>
    </w:p>
    <w:p w:rsidR="00440347" w:rsidRDefault="00440347" w:rsidP="00440347">
      <w:pPr>
        <w:pStyle w:val="NormalWeb"/>
        <w:rPr>
          <w:rFonts w:ascii="Arial" w:hAnsi="Arial" w:cs="Arial"/>
        </w:rPr>
      </w:pPr>
      <w:r>
        <w:rPr>
          <w:rFonts w:ascii="Arial" w:hAnsi="Arial" w:cs="Arial"/>
        </w:rPr>
        <w:t xml:space="preserve">La ley reglamentará los demás efectos de esta materia. </w:t>
      </w:r>
    </w:p>
    <w:p w:rsidR="00440347" w:rsidRDefault="00440347" w:rsidP="00440347">
      <w:pPr>
        <w:pStyle w:val="NormalWeb"/>
        <w:rPr>
          <w:rFonts w:ascii="Arial" w:hAnsi="Arial" w:cs="Arial"/>
        </w:rPr>
      </w:pPr>
      <w:r>
        <w:rPr>
          <w:rFonts w:ascii="Arial" w:hAnsi="Arial" w:cs="Arial"/>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Pr>
          <w:rFonts w:ascii="Arial" w:hAnsi="Arial" w:cs="Arial"/>
        </w:rPr>
        <w:t>cuociente</w:t>
      </w:r>
      <w:proofErr w:type="spellEnd"/>
      <w:r>
        <w:rPr>
          <w:rFonts w:ascii="Arial" w:hAnsi="Arial" w:cs="Arial"/>
        </w:rPr>
        <w:t xml:space="preserve"> electoral entre las listas que superen en votos el 30% de dicho </w:t>
      </w:r>
      <w:proofErr w:type="spellStart"/>
      <w:r>
        <w:rPr>
          <w:rFonts w:ascii="Arial" w:hAnsi="Arial" w:cs="Arial"/>
        </w:rPr>
        <w:t>cuociente</w:t>
      </w:r>
      <w:proofErr w:type="spellEnd"/>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Para las elecciones al Congreso de la República a celebrarse en 2010, el porcentaje a que se refiere el inciso 2° del presente artículo será del dos por ciento (2%).</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Texto anterior: </w:t>
      </w:r>
    </w:p>
    <w:p w:rsidR="00440347" w:rsidRDefault="00591B53" w:rsidP="00440347">
      <w:pPr>
        <w:pStyle w:val="NormalWeb"/>
        <w:rPr>
          <w:rFonts w:ascii="Arial" w:hAnsi="Arial" w:cs="Arial"/>
          <w:i/>
          <w:iCs/>
          <w:sz w:val="20"/>
          <w:szCs w:val="20"/>
        </w:rPr>
      </w:pPr>
      <w:hyperlink r:id="rId98" w:anchor="0" w:history="1">
        <w:r w:rsidR="00440347">
          <w:rPr>
            <w:rStyle w:val="Hipervnculo"/>
            <w:rFonts w:ascii="Arial" w:hAnsi="Arial" w:cs="Arial"/>
            <w:i/>
            <w:iCs/>
            <w:sz w:val="20"/>
            <w:szCs w:val="20"/>
          </w:rPr>
          <w:t>Modificado por el art. 12, Acto Legislativo 1 de 2003</w:t>
        </w:r>
      </w:hyperlink>
      <w:proofErr w:type="gramStart"/>
      <w:r w:rsidR="00440347">
        <w:rPr>
          <w:rFonts w:ascii="Arial" w:hAnsi="Arial" w:cs="Arial"/>
          <w:i/>
          <w:iCs/>
          <w:sz w:val="20"/>
          <w:szCs w:val="20"/>
        </w:rPr>
        <w:t>,</w:t>
      </w:r>
      <w:r w:rsidR="008317E7">
        <w:rPr>
          <w:rFonts w:ascii="Arial" w:hAnsi="Arial" w:cs="Arial"/>
          <w:i/>
          <w:iCs/>
          <w:sz w:val="20"/>
          <w:szCs w:val="20"/>
        </w:rPr>
        <w:t>(</w:t>
      </w:r>
      <w:proofErr w:type="gramEnd"/>
      <w:r w:rsidR="008317E7">
        <w:rPr>
          <w:rFonts w:ascii="Arial" w:hAnsi="Arial" w:cs="Arial"/>
          <w:i/>
          <w:iCs/>
          <w:sz w:val="20"/>
          <w:szCs w:val="20"/>
        </w:rPr>
        <w:t>19)</w:t>
      </w:r>
      <w:r w:rsidR="00440347">
        <w:rPr>
          <w:rFonts w:ascii="Arial" w:hAnsi="Arial" w:cs="Arial"/>
          <w:i/>
          <w:iCs/>
          <w:sz w:val="20"/>
          <w:szCs w:val="20"/>
        </w:rPr>
        <w:t xml:space="preserve"> </w:t>
      </w:r>
      <w:r w:rsidR="00440347">
        <w:rPr>
          <w:rFonts w:ascii="Arial" w:hAnsi="Arial" w:cs="Arial"/>
          <w:b/>
          <w:bCs/>
          <w:i/>
          <w:iCs/>
          <w:sz w:val="20"/>
          <w:szCs w:val="20"/>
        </w:rPr>
        <w:t xml:space="preserve">así: </w:t>
      </w:r>
      <w:r w:rsidR="00440347">
        <w:rPr>
          <w:rFonts w:ascii="Arial" w:hAnsi="Arial" w:cs="Arial"/>
          <w:i/>
          <w:iCs/>
          <w:sz w:val="20"/>
          <w:szCs w:val="20"/>
        </w:rPr>
        <w:t>Para todos los procesos de elección popular, los partidos y movimientos políticos presentarán listas y candidatos únicos, cuyo número de integrantes no podrá exceder el de curules o cargos a proveer en las respectiva elección.</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dos por ciento (2%) de los sufragados para Senado de la República o al cincuenta por ciento (50%) del </w:t>
      </w:r>
      <w:proofErr w:type="spellStart"/>
      <w:r>
        <w:rPr>
          <w:rFonts w:ascii="Arial" w:hAnsi="Arial" w:cs="Arial"/>
          <w:i/>
          <w:iCs/>
          <w:sz w:val="20"/>
          <w:szCs w:val="20"/>
        </w:rPr>
        <w:t>cuociente</w:t>
      </w:r>
      <w:proofErr w:type="spellEnd"/>
      <w:r>
        <w:rPr>
          <w:rFonts w:ascii="Arial" w:hAnsi="Arial" w:cs="Arial"/>
          <w:i/>
          <w:iCs/>
          <w:sz w:val="20"/>
          <w:szCs w:val="20"/>
        </w:rPr>
        <w:t xml:space="preserve"> electoral en el caso de las demás corporaciones, conforme lo establezca la Constitución y la Ley.</w:t>
      </w:r>
    </w:p>
    <w:p w:rsidR="00440347" w:rsidRDefault="00440347" w:rsidP="00440347">
      <w:pPr>
        <w:pStyle w:val="NormalWeb"/>
        <w:rPr>
          <w:rFonts w:ascii="Arial" w:hAnsi="Arial" w:cs="Arial"/>
          <w:i/>
          <w:iCs/>
          <w:sz w:val="20"/>
          <w:szCs w:val="20"/>
        </w:rPr>
      </w:pPr>
      <w:r>
        <w:rPr>
          <w:rFonts w:ascii="Arial" w:hAnsi="Arial" w:cs="Arial"/>
          <w:i/>
          <w:iCs/>
          <w:sz w:val="20"/>
          <w:szCs w:val="20"/>
        </w:rPr>
        <w:t>Cuando ninguna de las listas de aspirantes supere el umbral, las curules se distribuirán de acuerdo con el sistema de cifra repartidora.</w:t>
      </w:r>
    </w:p>
    <w:p w:rsidR="00440347" w:rsidRDefault="00440347" w:rsidP="00440347">
      <w:pPr>
        <w:pStyle w:val="NormalWeb"/>
        <w:rPr>
          <w:rFonts w:ascii="Arial" w:hAnsi="Arial" w:cs="Arial"/>
          <w:i/>
          <w:iCs/>
          <w:sz w:val="20"/>
          <w:szCs w:val="20"/>
        </w:rPr>
      </w:pPr>
      <w:r>
        <w:rPr>
          <w:rFonts w:ascii="Arial" w:hAnsi="Arial" w:cs="Arial"/>
          <w:i/>
          <w:iCs/>
          <w:sz w:val="20"/>
          <w:szCs w:val="20"/>
        </w:rPr>
        <w:t>La Ley reglamentará los demás efectos de esta materia.</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w:t>
      </w:r>
      <w:r>
        <w:rPr>
          <w:rFonts w:ascii="Arial" w:hAnsi="Arial" w:cs="Arial"/>
          <w:i/>
          <w:iCs/>
          <w:sz w:val="20"/>
          <w:szCs w:val="20"/>
        </w:rPr>
        <w:t xml:space="preserve"> Sin perjuicio del ejercicio de las competencias propias del Congreso de la República, para las elecciones de las autoridades de las entidades territoriales que sigan a la entrada en vigencia del presente acto legislativo, facúltese al Consejo Nacional Electoral para que dentro del mes siguiente a su promulgación se ocupe de regular el tema.</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En las circunscripciones electorales donde se elijan dos (2) curules se aplicará el sistema del </w:t>
      </w:r>
      <w:proofErr w:type="spellStart"/>
      <w:r>
        <w:rPr>
          <w:rFonts w:ascii="Arial" w:hAnsi="Arial" w:cs="Arial"/>
          <w:i/>
          <w:iCs/>
          <w:sz w:val="20"/>
          <w:szCs w:val="20"/>
        </w:rPr>
        <w:t>cuociente</w:t>
      </w:r>
      <w:proofErr w:type="spellEnd"/>
      <w:r>
        <w:rPr>
          <w:rFonts w:ascii="Arial" w:hAnsi="Arial" w:cs="Arial"/>
          <w:i/>
          <w:iCs/>
          <w:sz w:val="20"/>
          <w:szCs w:val="20"/>
        </w:rPr>
        <w:t xml:space="preserve"> electoral, con sujeción a un umbral del treinta por ciento (30%), del cociente electoral.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Para asegurar la representación proporcional de los partidos, cuando se vote por dos o más individuos en elección popular o en una corporación pública, se empleará el sistema de </w:t>
      </w:r>
      <w:proofErr w:type="spellStart"/>
      <w:r>
        <w:rPr>
          <w:rFonts w:ascii="Arial" w:hAnsi="Arial" w:cs="Arial"/>
          <w:i/>
          <w:iCs/>
          <w:sz w:val="20"/>
          <w:szCs w:val="20"/>
        </w:rPr>
        <w:t>cuociente</w:t>
      </w:r>
      <w:proofErr w:type="spellEnd"/>
      <w:r>
        <w:rPr>
          <w:rFonts w:ascii="Arial" w:hAnsi="Arial" w:cs="Arial"/>
          <w:i/>
          <w:iCs/>
          <w:sz w:val="20"/>
          <w:szCs w:val="20"/>
        </w:rPr>
        <w:t xml:space="preserve"> electoral. El </w:t>
      </w:r>
      <w:proofErr w:type="spellStart"/>
      <w:r>
        <w:rPr>
          <w:rFonts w:ascii="Arial" w:hAnsi="Arial" w:cs="Arial"/>
          <w:i/>
          <w:iCs/>
          <w:sz w:val="20"/>
          <w:szCs w:val="20"/>
        </w:rPr>
        <w:t>cuociente</w:t>
      </w:r>
      <w:proofErr w:type="spellEnd"/>
      <w:r>
        <w:rPr>
          <w:rFonts w:ascii="Arial" w:hAnsi="Arial" w:cs="Arial"/>
          <w:i/>
          <w:iCs/>
          <w:sz w:val="20"/>
          <w:szCs w:val="20"/>
        </w:rPr>
        <w:t xml:space="preserve"> será el número que resulte de dividir el total de los votos válidos por el de puestos por proveer. La adjudicación de puestos a cada lista se hará en el número de veces que el </w:t>
      </w:r>
      <w:proofErr w:type="spellStart"/>
      <w:r>
        <w:rPr>
          <w:rFonts w:ascii="Arial" w:hAnsi="Arial" w:cs="Arial"/>
          <w:i/>
          <w:iCs/>
          <w:sz w:val="20"/>
          <w:szCs w:val="20"/>
        </w:rPr>
        <w:t>cuociente</w:t>
      </w:r>
      <w:proofErr w:type="spellEnd"/>
      <w:r>
        <w:rPr>
          <w:rFonts w:ascii="Arial" w:hAnsi="Arial" w:cs="Arial"/>
          <w:i/>
          <w:iCs/>
          <w:sz w:val="20"/>
          <w:szCs w:val="20"/>
        </w:rPr>
        <w:t xml:space="preserve"> quepa en el respectivo número de votos válidos. Si quedaren puestos por proveer, se adjudicarán a los mayores residuos, en orden descendente.</w:t>
      </w:r>
    </w:p>
    <w:p w:rsidR="00440347" w:rsidRDefault="00440347" w:rsidP="00440347">
      <w:pPr>
        <w:pStyle w:val="NormalWeb"/>
        <w:rPr>
          <w:rFonts w:ascii="Arial" w:hAnsi="Arial" w:cs="Arial"/>
        </w:rPr>
      </w:pPr>
      <w:r>
        <w:rPr>
          <w:rFonts w:ascii="Arial" w:hAnsi="Arial" w:cs="Arial"/>
          <w:b/>
          <w:bCs/>
        </w:rPr>
        <w:t xml:space="preserve">Artículo 263 A. </w:t>
      </w:r>
      <w:hyperlink r:id="rId99" w:anchor="0" w:history="1">
        <w:r>
          <w:rPr>
            <w:rStyle w:val="Hipervnculo"/>
            <w:rFonts w:ascii="Arial" w:hAnsi="Arial" w:cs="Arial"/>
          </w:rPr>
          <w:t>Adicionado por el art. 13, Acto Legislativo 1 de 2003</w:t>
        </w:r>
      </w:hyperlink>
      <w:r>
        <w:rPr>
          <w:rFonts w:ascii="Arial" w:hAnsi="Arial" w:cs="Arial"/>
        </w:rPr>
        <w:t xml:space="preserve">, </w:t>
      </w:r>
      <w:r w:rsidR="008317E7">
        <w:rPr>
          <w:rFonts w:ascii="Arial" w:hAnsi="Arial" w:cs="Arial"/>
        </w:rPr>
        <w:t>(19</w:t>
      </w:r>
      <w:proofErr w:type="gramStart"/>
      <w:r w:rsidR="008317E7">
        <w:rPr>
          <w:rFonts w:ascii="Arial" w:hAnsi="Arial" w:cs="Arial"/>
        </w:rPr>
        <w:t>)</w:t>
      </w:r>
      <w:r>
        <w:rPr>
          <w:rFonts w:ascii="Arial" w:hAnsi="Arial" w:cs="Arial"/>
          <w:b/>
          <w:bCs/>
        </w:rPr>
        <w:t>así</w:t>
      </w:r>
      <w:proofErr w:type="gramEnd"/>
      <w:r>
        <w:rPr>
          <w:rFonts w:ascii="Arial" w:hAnsi="Arial" w:cs="Arial"/>
          <w:b/>
          <w:bCs/>
        </w:rPr>
        <w:t>:</w:t>
      </w:r>
      <w:r>
        <w:rPr>
          <w:rFonts w:ascii="Arial" w:hAnsi="Arial" w:cs="Arial"/>
        </w:rPr>
        <w:t xml:space="preserve"> La adjudicación de curules entre los miembros de la respectiva corporación se hará por el sistema de cifra repartidora. Esta resulta de dividir sucesivamente por uno, dos, tres o más el número de votos obtenidos por cada lista, ordenando los resultados en forma decreciente hasta que se obtenga un número total de resultados igual al número de curules a proveer.</w:t>
      </w:r>
    </w:p>
    <w:p w:rsidR="00440347" w:rsidRDefault="00440347" w:rsidP="00440347">
      <w:pPr>
        <w:pStyle w:val="NormalWeb"/>
        <w:rPr>
          <w:rFonts w:ascii="Arial" w:hAnsi="Arial" w:cs="Arial"/>
        </w:rPr>
      </w:pPr>
      <w:r>
        <w:rPr>
          <w:rFonts w:ascii="Arial" w:hAnsi="Arial" w:cs="Arial"/>
        </w:rPr>
        <w:t>El resultado menor se llamará cifra repartidora. Cada lista obtendrá tantas curules como veces esté contenida la cifra repartidora en el total de sus votos.</w:t>
      </w:r>
    </w:p>
    <w:p w:rsidR="00440347" w:rsidRDefault="00440347" w:rsidP="00440347">
      <w:pPr>
        <w:pStyle w:val="NormalWeb"/>
        <w:rPr>
          <w:rFonts w:ascii="Arial" w:hAnsi="Arial" w:cs="Arial"/>
        </w:rPr>
      </w:pPr>
      <w:r>
        <w:rPr>
          <w:rFonts w:ascii="Arial" w:hAnsi="Arial" w:cs="Arial"/>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440347" w:rsidRDefault="00440347" w:rsidP="00440347">
      <w:pPr>
        <w:pStyle w:val="NormalWeb"/>
        <w:rPr>
          <w:rFonts w:ascii="Arial" w:hAnsi="Arial" w:cs="Arial"/>
        </w:rPr>
      </w:pPr>
      <w:r>
        <w:rPr>
          <w:rFonts w:ascii="Arial" w:hAnsi="Arial" w:cs="Arial"/>
        </w:rPr>
        <w:lastRenderedPageBreak/>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 LAS AUTORIDADES ELECTORALES</w:t>
      </w:r>
    </w:p>
    <w:p w:rsidR="00440347" w:rsidRDefault="00440347" w:rsidP="00440347">
      <w:pPr>
        <w:pStyle w:val="NormalWeb"/>
        <w:rPr>
          <w:rFonts w:ascii="Arial" w:hAnsi="Arial" w:cs="Arial"/>
        </w:rPr>
      </w:pPr>
      <w:r>
        <w:rPr>
          <w:rFonts w:ascii="Arial" w:hAnsi="Arial" w:cs="Arial"/>
          <w:b/>
          <w:bCs/>
        </w:rPr>
        <w:t>ARTICULO </w:t>
      </w:r>
      <w:bookmarkStart w:id="111" w:name="264"/>
      <w:r>
        <w:rPr>
          <w:rFonts w:ascii="Arial" w:hAnsi="Arial" w:cs="Arial"/>
          <w:b/>
          <w:bCs/>
        </w:rPr>
        <w:t> </w:t>
      </w:r>
      <w:bookmarkEnd w:id="111"/>
      <w:r>
        <w:rPr>
          <w:rFonts w:ascii="Arial" w:hAnsi="Arial" w:cs="Arial"/>
          <w:b/>
          <w:bCs/>
        </w:rPr>
        <w:t xml:space="preserve">264. </w:t>
      </w:r>
      <w:hyperlink r:id="rId100" w:anchor="0" w:history="1">
        <w:r>
          <w:rPr>
            <w:rStyle w:val="Hipervnculo"/>
            <w:rFonts w:ascii="Arial" w:hAnsi="Arial" w:cs="Arial"/>
          </w:rPr>
          <w:t>Modificado por el art. 14, Acto Legislativo 1 de 2003</w:t>
        </w:r>
      </w:hyperlink>
      <w:r>
        <w:rPr>
          <w:rFonts w:ascii="Arial" w:hAnsi="Arial" w:cs="Arial"/>
        </w:rPr>
        <w:t>.</w:t>
      </w:r>
      <w:r>
        <w:rPr>
          <w:rFonts w:ascii="Arial" w:hAnsi="Arial" w:cs="Arial"/>
          <w:b/>
          <w:bCs/>
        </w:rPr>
        <w:t xml:space="preserve"> </w:t>
      </w:r>
      <w:r w:rsidR="008317E7">
        <w:rPr>
          <w:rFonts w:ascii="Arial" w:hAnsi="Arial" w:cs="Arial"/>
          <w:b/>
          <w:bCs/>
        </w:rPr>
        <w:t>(19)</w:t>
      </w:r>
      <w:r>
        <w:rPr>
          <w:rFonts w:ascii="Arial" w:hAnsi="Arial" w:cs="Arial"/>
          <w:b/>
          <w:bCs/>
        </w:rPr>
        <w:t xml:space="preserve">El nuevo texto es el siguiente: </w:t>
      </w:r>
      <w:r>
        <w:rPr>
          <w:rFonts w:ascii="Arial" w:hAnsi="Arial" w:cs="Arial"/>
        </w:rPr>
        <w:t>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y podrán ser reelegidos por una sola vez.</w:t>
      </w:r>
    </w:p>
    <w:p w:rsidR="00440347" w:rsidRDefault="00440347" w:rsidP="00440347">
      <w:pPr>
        <w:pStyle w:val="NormalWeb"/>
        <w:rPr>
          <w:rFonts w:ascii="Arial" w:hAnsi="Arial" w:cs="Arial"/>
        </w:rPr>
      </w:pPr>
      <w:r>
        <w:rPr>
          <w:rFonts w:ascii="Arial" w:hAnsi="Arial" w:cs="Arial"/>
          <w:b/>
          <w:bCs/>
        </w:rPr>
        <w:t>Parágrafo.</w:t>
      </w:r>
      <w:r>
        <w:rPr>
          <w:rFonts w:ascii="Arial" w:hAnsi="Arial" w:cs="Arial"/>
        </w:rPr>
        <w:t xml:space="preserve"> La jurisdicción contencioso administrativa decidirá la acción de nulidad electoral en el término máximo de un (1) año.</w:t>
      </w:r>
    </w:p>
    <w:p w:rsidR="00440347" w:rsidRDefault="00440347" w:rsidP="00440347">
      <w:pPr>
        <w:pStyle w:val="NormalWeb"/>
        <w:rPr>
          <w:rFonts w:ascii="Arial" w:hAnsi="Arial" w:cs="Arial"/>
        </w:rPr>
      </w:pPr>
      <w:r>
        <w:rPr>
          <w:rFonts w:ascii="Arial" w:hAnsi="Arial" w:cs="Arial"/>
        </w:rPr>
        <w:t>En los casos de única instancia, según la ley, el término para decidir no podrá exceder de seis (6) meses.</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El Consejo Nacional Electoral se compondrá del número de miembros que determine la ley, que no debe ser menor de siete, elegidos por el Consejo de Estado, para un período de cuatro años de ternas elaboradas por los partidos y movimientos políticos con personería jurídica y deberá reflejar la composición política del Congreso. Sus miembros deberán reunir las calidades que exige la Constitución para ser Magistrado de la Corte Suprema de Justicia y no serán reelegibles.</w:t>
      </w:r>
    </w:p>
    <w:p w:rsidR="00440347" w:rsidRDefault="00440347" w:rsidP="00440347">
      <w:pPr>
        <w:pStyle w:val="NormalWeb"/>
        <w:rPr>
          <w:rFonts w:ascii="Arial" w:hAnsi="Arial" w:cs="Arial"/>
        </w:rPr>
      </w:pPr>
      <w:r>
        <w:rPr>
          <w:rFonts w:ascii="Arial" w:hAnsi="Arial" w:cs="Arial"/>
          <w:b/>
          <w:bCs/>
        </w:rPr>
        <w:t>ARTICULO </w:t>
      </w:r>
      <w:bookmarkStart w:id="112" w:name="265"/>
      <w:r>
        <w:rPr>
          <w:rFonts w:ascii="Arial" w:hAnsi="Arial" w:cs="Arial"/>
          <w:b/>
          <w:bCs/>
        </w:rPr>
        <w:t> </w:t>
      </w:r>
      <w:bookmarkEnd w:id="112"/>
      <w:r>
        <w:rPr>
          <w:rFonts w:ascii="Arial" w:hAnsi="Arial" w:cs="Arial"/>
          <w:b/>
          <w:bCs/>
        </w:rPr>
        <w:t xml:space="preserve">265. </w:t>
      </w:r>
      <w:hyperlink r:id="rId101" w:anchor="12" w:history="1">
        <w:r>
          <w:rPr>
            <w:rStyle w:val="Hipervnculo"/>
            <w:rFonts w:ascii="Arial" w:hAnsi="Arial" w:cs="Arial"/>
          </w:rPr>
          <w:t>Modificado por el art. 12, Acto Legislativo 01 de 2009</w:t>
        </w:r>
      </w:hyperlink>
      <w:proofErr w:type="gramStart"/>
      <w:r>
        <w:rPr>
          <w:rFonts w:ascii="Arial" w:hAnsi="Arial" w:cs="Arial"/>
        </w:rPr>
        <w:t>.</w:t>
      </w:r>
      <w:r w:rsidR="008317E7">
        <w:rPr>
          <w:rFonts w:ascii="Arial" w:hAnsi="Arial" w:cs="Arial"/>
        </w:rPr>
        <w:t>(</w:t>
      </w:r>
      <w:proofErr w:type="gramEnd"/>
      <w:r w:rsidR="008317E7">
        <w:rPr>
          <w:rFonts w:ascii="Arial" w:hAnsi="Arial" w:cs="Arial"/>
        </w:rPr>
        <w:t>18)</w:t>
      </w:r>
      <w:r>
        <w:rPr>
          <w:rFonts w:ascii="Arial" w:hAnsi="Arial" w:cs="Arial"/>
          <w:b/>
          <w:bCs/>
        </w:rPr>
        <w:t xml:space="preserve"> El nuevo texto es el siguiente:</w:t>
      </w:r>
      <w:r>
        <w:rPr>
          <w:rFonts w:ascii="Arial" w:hAnsi="Arial" w:cs="Arial"/>
        </w:rPr>
        <w:t xml:space="preserve">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atribuciones especiales: </w:t>
      </w:r>
    </w:p>
    <w:p w:rsidR="00440347" w:rsidRDefault="00440347" w:rsidP="00440347">
      <w:pPr>
        <w:pStyle w:val="NormalWeb"/>
        <w:rPr>
          <w:rFonts w:ascii="Arial" w:hAnsi="Arial" w:cs="Arial"/>
        </w:rPr>
      </w:pPr>
      <w:r>
        <w:rPr>
          <w:rFonts w:ascii="Arial" w:hAnsi="Arial" w:cs="Arial"/>
        </w:rPr>
        <w:t xml:space="preserve">1. Ejercer la suprema inspección, vigilancia y control de la organización electoral. </w:t>
      </w:r>
    </w:p>
    <w:p w:rsidR="00440347" w:rsidRDefault="00440347" w:rsidP="00440347">
      <w:pPr>
        <w:pStyle w:val="NormalWeb"/>
        <w:rPr>
          <w:rFonts w:ascii="Arial" w:hAnsi="Arial" w:cs="Arial"/>
        </w:rPr>
      </w:pPr>
      <w:r>
        <w:rPr>
          <w:rFonts w:ascii="Arial" w:hAnsi="Arial" w:cs="Arial"/>
        </w:rPr>
        <w:t xml:space="preserve">2. Dar posesión de su cargo al Registrador Nacional del Estado Civil. </w:t>
      </w:r>
    </w:p>
    <w:p w:rsidR="00440347" w:rsidRDefault="00440347" w:rsidP="00440347">
      <w:pPr>
        <w:pStyle w:val="NormalWeb"/>
        <w:rPr>
          <w:rFonts w:ascii="Arial" w:hAnsi="Arial" w:cs="Arial"/>
        </w:rPr>
      </w:pPr>
      <w:r>
        <w:rPr>
          <w:rFonts w:ascii="Arial" w:hAnsi="Arial" w:cs="Arial"/>
        </w:rPr>
        <w:lastRenderedPageBreak/>
        <w:t>3. Conocer y decidir definitivamente los recursos que se interpongan contra las decisiones de sus delegados sobre escrutinios generales y en tales casos hacer la declaratoria de elección y expedir las credenciales correspondientes.</w:t>
      </w:r>
    </w:p>
    <w:p w:rsidR="00440347" w:rsidRDefault="00440347" w:rsidP="00440347">
      <w:pPr>
        <w:pStyle w:val="NormalWeb"/>
        <w:rPr>
          <w:rFonts w:ascii="Arial" w:hAnsi="Arial" w:cs="Arial"/>
        </w:rPr>
      </w:pPr>
      <w:r>
        <w:rPr>
          <w:rFonts w:ascii="Arial" w:hAnsi="Arial" w:cs="Arial"/>
        </w:rPr>
        <w:t xml:space="preserve">4. Además, de oficio, o por solicitud, revisar escrutinios y los documentos electorales concernientes a cualquiera de las etapas del proceso administrativo de elección con el objeto de que se garantice la verdad de los resultados. </w:t>
      </w:r>
    </w:p>
    <w:p w:rsidR="00440347" w:rsidRDefault="00440347" w:rsidP="00440347">
      <w:pPr>
        <w:pStyle w:val="NormalWeb"/>
        <w:rPr>
          <w:rFonts w:ascii="Arial" w:hAnsi="Arial" w:cs="Arial"/>
        </w:rPr>
      </w:pPr>
      <w:r>
        <w:rPr>
          <w:rFonts w:ascii="Arial" w:hAnsi="Arial" w:cs="Arial"/>
        </w:rPr>
        <w:t xml:space="preserve">5. Servir de cuerpo consultivo del Gobierno en materias de su competencia, presentar proyectos de acto legislativo y de ley, y recomendar proyectos de decreto. </w:t>
      </w:r>
    </w:p>
    <w:p w:rsidR="00440347" w:rsidRDefault="00440347" w:rsidP="00440347">
      <w:pPr>
        <w:pStyle w:val="NormalWeb"/>
        <w:rPr>
          <w:rFonts w:ascii="Arial" w:hAnsi="Arial" w:cs="Arial"/>
        </w:rPr>
      </w:pPr>
      <w:r>
        <w:rPr>
          <w:rFonts w:ascii="Arial" w:hAnsi="Arial" w:cs="Arial"/>
        </w:rPr>
        <w:t xml:space="preserve">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w:t>
      </w:r>
    </w:p>
    <w:p w:rsidR="00440347" w:rsidRDefault="00440347" w:rsidP="00440347">
      <w:pPr>
        <w:pStyle w:val="NormalWeb"/>
        <w:rPr>
          <w:rFonts w:ascii="Arial" w:hAnsi="Arial" w:cs="Arial"/>
        </w:rPr>
      </w:pPr>
      <w:r>
        <w:rPr>
          <w:rFonts w:ascii="Arial" w:hAnsi="Arial" w:cs="Arial"/>
        </w:rPr>
        <w:t xml:space="preserve">7. Distribuir los aportes que para el financiamiento de las campañas electorales y para asegurar el derecho de participación política de los ciudadanos, establezca la ley. </w:t>
      </w:r>
    </w:p>
    <w:p w:rsidR="00440347" w:rsidRDefault="00440347" w:rsidP="00440347">
      <w:pPr>
        <w:pStyle w:val="NormalWeb"/>
        <w:rPr>
          <w:rFonts w:ascii="Arial" w:hAnsi="Arial" w:cs="Arial"/>
        </w:rPr>
      </w:pPr>
      <w:r>
        <w:rPr>
          <w:rFonts w:ascii="Arial" w:hAnsi="Arial" w:cs="Arial"/>
        </w:rPr>
        <w:t xml:space="preserve">8. Efectuar el escrutinio general de toda votación nacional, hacer la declaratoria de elección y expedir las credenciales a que haya lugar. </w:t>
      </w:r>
    </w:p>
    <w:p w:rsidR="00440347" w:rsidRDefault="00440347" w:rsidP="00440347">
      <w:pPr>
        <w:pStyle w:val="NormalWeb"/>
        <w:rPr>
          <w:rFonts w:ascii="Arial" w:hAnsi="Arial" w:cs="Arial"/>
        </w:rPr>
      </w:pPr>
      <w:r>
        <w:rPr>
          <w:rFonts w:ascii="Arial" w:hAnsi="Arial" w:cs="Arial"/>
        </w:rPr>
        <w:t xml:space="preserve">9. Reconocer y revocar la Personería Jurídica de los partidos y movimientos políticos. </w:t>
      </w:r>
    </w:p>
    <w:p w:rsidR="00440347" w:rsidRDefault="00440347" w:rsidP="00440347">
      <w:pPr>
        <w:pStyle w:val="NormalWeb"/>
        <w:rPr>
          <w:rFonts w:ascii="Arial" w:hAnsi="Arial" w:cs="Arial"/>
        </w:rPr>
      </w:pPr>
      <w:r>
        <w:rPr>
          <w:rFonts w:ascii="Arial" w:hAnsi="Arial" w:cs="Arial"/>
        </w:rPr>
        <w:t xml:space="preserve">10. Reglamentar la participación de los Partidos y Movimientos Políticos en los medios de comunicación social del Estado. </w:t>
      </w:r>
    </w:p>
    <w:p w:rsidR="00440347" w:rsidRDefault="00440347" w:rsidP="00440347">
      <w:pPr>
        <w:pStyle w:val="NormalWeb"/>
        <w:rPr>
          <w:rFonts w:ascii="Arial" w:hAnsi="Arial" w:cs="Arial"/>
        </w:rPr>
      </w:pPr>
      <w:r>
        <w:rPr>
          <w:rFonts w:ascii="Arial" w:hAnsi="Arial" w:cs="Arial"/>
        </w:rPr>
        <w:t xml:space="preserve">11. Colaborar para la realización de consultas de los partidos y movimientos para la toma de decisiones y la escogencia de sus candidatos. </w:t>
      </w:r>
    </w:p>
    <w:p w:rsidR="00440347" w:rsidRDefault="00440347" w:rsidP="00440347">
      <w:pPr>
        <w:pStyle w:val="NormalWeb"/>
        <w:rPr>
          <w:rFonts w:ascii="Arial" w:hAnsi="Arial" w:cs="Arial"/>
        </w:rPr>
      </w:pPr>
      <w:r>
        <w:rPr>
          <w:rFonts w:ascii="Arial" w:hAnsi="Arial" w:cs="Arial"/>
        </w:rPr>
        <w:t xml:space="preserve">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 </w:t>
      </w:r>
    </w:p>
    <w:p w:rsidR="00440347" w:rsidRDefault="00440347" w:rsidP="00440347">
      <w:pPr>
        <w:pStyle w:val="NormalWeb"/>
        <w:rPr>
          <w:rFonts w:ascii="Arial" w:hAnsi="Arial" w:cs="Arial"/>
        </w:rPr>
      </w:pPr>
      <w:r>
        <w:rPr>
          <w:rFonts w:ascii="Arial" w:hAnsi="Arial" w:cs="Arial"/>
        </w:rPr>
        <w:t xml:space="preserve">13. Darse su propio reglamento. </w:t>
      </w:r>
    </w:p>
    <w:p w:rsidR="00440347" w:rsidRDefault="00440347" w:rsidP="00440347">
      <w:pPr>
        <w:pStyle w:val="NormalWeb"/>
        <w:rPr>
          <w:rFonts w:ascii="Arial" w:hAnsi="Arial" w:cs="Arial"/>
        </w:rPr>
      </w:pPr>
      <w:r>
        <w:rPr>
          <w:rFonts w:ascii="Arial" w:hAnsi="Arial" w:cs="Arial"/>
        </w:rPr>
        <w:t>14. Las demás que le confiera la ley.</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Consejo Nacional Electoral tendrá, de conformidad con la ley, las siguientes atribuciones especiales: </w:t>
      </w:r>
    </w:p>
    <w:p w:rsidR="00440347" w:rsidRDefault="00440347" w:rsidP="00440347">
      <w:pPr>
        <w:pStyle w:val="NormalWeb"/>
        <w:rPr>
          <w:rFonts w:ascii="Arial" w:hAnsi="Arial" w:cs="Arial"/>
          <w:i/>
          <w:iCs/>
          <w:sz w:val="20"/>
          <w:szCs w:val="20"/>
        </w:rPr>
      </w:pPr>
      <w:r>
        <w:rPr>
          <w:rFonts w:ascii="Arial" w:hAnsi="Arial" w:cs="Arial"/>
          <w:i/>
          <w:iCs/>
          <w:sz w:val="20"/>
          <w:szCs w:val="20"/>
        </w:rPr>
        <w:t>1. Ejercer la suprema inspección y vigilancia de la organización electoral.</w:t>
      </w:r>
    </w:p>
    <w:p w:rsidR="00440347" w:rsidRDefault="00440347" w:rsidP="00440347">
      <w:pPr>
        <w:pStyle w:val="NormalWeb"/>
        <w:rPr>
          <w:rFonts w:ascii="Arial" w:hAnsi="Arial" w:cs="Arial"/>
          <w:i/>
          <w:iCs/>
          <w:sz w:val="20"/>
          <w:szCs w:val="20"/>
        </w:rPr>
      </w:pPr>
      <w:r>
        <w:rPr>
          <w:rFonts w:ascii="Arial" w:hAnsi="Arial" w:cs="Arial"/>
          <w:i/>
          <w:iCs/>
          <w:sz w:val="20"/>
          <w:szCs w:val="20"/>
        </w:rPr>
        <w:t>2. Elegir y remover al Registrador Nacional del Estado Civil.</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3. Conocer y decidir definitivamente los recursos que se interpongan contra las decisiones de sus delegados sobre escrutinios generales y en tales casos hacer la declaratoria de elección y expedir las credenciales correspondientes.</w:t>
      </w:r>
    </w:p>
    <w:p w:rsidR="00440347" w:rsidRDefault="00440347" w:rsidP="00440347">
      <w:pPr>
        <w:pStyle w:val="NormalWeb"/>
        <w:rPr>
          <w:rFonts w:ascii="Arial" w:hAnsi="Arial" w:cs="Arial"/>
          <w:i/>
          <w:iCs/>
          <w:sz w:val="20"/>
          <w:szCs w:val="20"/>
        </w:rPr>
      </w:pPr>
      <w:r>
        <w:rPr>
          <w:rFonts w:ascii="Arial" w:hAnsi="Arial" w:cs="Arial"/>
          <w:i/>
          <w:iCs/>
          <w:sz w:val="20"/>
          <w:szCs w:val="20"/>
        </w:rPr>
        <w:t>4. </w:t>
      </w:r>
      <w:bookmarkStart w:id="113" w:name="BM265_4"/>
      <w:r>
        <w:rPr>
          <w:rFonts w:ascii="Arial" w:hAnsi="Arial" w:cs="Arial"/>
          <w:i/>
          <w:iCs/>
          <w:sz w:val="20"/>
          <w:szCs w:val="20"/>
        </w:rPr>
        <w:t> </w:t>
      </w:r>
      <w:bookmarkEnd w:id="113"/>
      <w:r>
        <w:rPr>
          <w:rFonts w:ascii="Arial" w:hAnsi="Arial" w:cs="Arial"/>
          <w:i/>
          <w:iCs/>
          <w:sz w:val="20"/>
          <w:szCs w:val="20"/>
        </w:rPr>
        <w:t>Servir de cuerpo consultivo del Gobierno en materias de su competencia, presentar proyectos de acto legislativo y de ley, y recomendar proyectos de decreto.</w:t>
      </w:r>
    </w:p>
    <w:p w:rsidR="00440347" w:rsidRDefault="00440347" w:rsidP="00440347">
      <w:pPr>
        <w:pStyle w:val="NormalWeb"/>
        <w:rPr>
          <w:rFonts w:ascii="Arial" w:hAnsi="Arial" w:cs="Arial"/>
          <w:i/>
          <w:iCs/>
          <w:sz w:val="20"/>
          <w:szCs w:val="20"/>
        </w:rPr>
      </w:pPr>
      <w:r>
        <w:rPr>
          <w:rFonts w:ascii="Arial" w:hAnsi="Arial" w:cs="Arial"/>
          <w:i/>
          <w:iCs/>
          <w:sz w:val="20"/>
          <w:szCs w:val="20"/>
        </w:rPr>
        <w:t>5.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440347" w:rsidRDefault="00440347" w:rsidP="00440347">
      <w:pPr>
        <w:pStyle w:val="NormalWeb"/>
        <w:rPr>
          <w:rFonts w:ascii="Arial" w:hAnsi="Arial" w:cs="Arial"/>
          <w:i/>
          <w:iCs/>
          <w:sz w:val="20"/>
          <w:szCs w:val="20"/>
        </w:rPr>
      </w:pPr>
      <w:r>
        <w:rPr>
          <w:rFonts w:ascii="Arial" w:hAnsi="Arial" w:cs="Arial"/>
          <w:i/>
          <w:iCs/>
          <w:sz w:val="20"/>
          <w:szCs w:val="20"/>
        </w:rPr>
        <w:t>6. Distribuir los aportes que para el financiamiento de las campañas electorales y para asegurar el derecho de participación política de los ciudadanos, establezca la ley.</w:t>
      </w:r>
    </w:p>
    <w:p w:rsidR="00440347" w:rsidRDefault="00440347" w:rsidP="00440347">
      <w:pPr>
        <w:pStyle w:val="NormalWeb"/>
        <w:rPr>
          <w:rFonts w:ascii="Arial" w:hAnsi="Arial" w:cs="Arial"/>
          <w:i/>
          <w:iCs/>
          <w:sz w:val="20"/>
          <w:szCs w:val="20"/>
        </w:rPr>
      </w:pPr>
      <w:r>
        <w:rPr>
          <w:rFonts w:ascii="Arial" w:hAnsi="Arial" w:cs="Arial"/>
          <w:i/>
          <w:iCs/>
          <w:sz w:val="20"/>
          <w:szCs w:val="20"/>
        </w:rPr>
        <w:t>7. Efectuar el escrutinio general de toda votación nacional, hacer la declaratoria de elección y expedir las credenciales a que haya lugar.</w:t>
      </w:r>
    </w:p>
    <w:p w:rsidR="00440347" w:rsidRDefault="00440347" w:rsidP="00440347">
      <w:pPr>
        <w:pStyle w:val="NormalWeb"/>
        <w:rPr>
          <w:rFonts w:ascii="Arial" w:hAnsi="Arial" w:cs="Arial"/>
          <w:i/>
          <w:iCs/>
          <w:sz w:val="20"/>
          <w:szCs w:val="20"/>
        </w:rPr>
      </w:pPr>
      <w:r>
        <w:rPr>
          <w:rFonts w:ascii="Arial" w:hAnsi="Arial" w:cs="Arial"/>
          <w:i/>
          <w:iCs/>
          <w:sz w:val="20"/>
          <w:szCs w:val="20"/>
        </w:rPr>
        <w:t>8. Reconocer la personería jurídica de los partidos y movimientos políticos.</w:t>
      </w:r>
    </w:p>
    <w:p w:rsidR="00440347" w:rsidRDefault="00440347" w:rsidP="00440347">
      <w:pPr>
        <w:pStyle w:val="NormalWeb"/>
        <w:rPr>
          <w:rFonts w:ascii="Arial" w:hAnsi="Arial" w:cs="Arial"/>
          <w:i/>
          <w:iCs/>
          <w:sz w:val="20"/>
          <w:szCs w:val="20"/>
        </w:rPr>
      </w:pPr>
      <w:r>
        <w:rPr>
          <w:rFonts w:ascii="Arial" w:hAnsi="Arial" w:cs="Arial"/>
          <w:i/>
          <w:iCs/>
          <w:sz w:val="20"/>
          <w:szCs w:val="20"/>
        </w:rPr>
        <w:t>9. Reglamentar la participación de los partidos y movimientos políticos en los medios de comunicación social del Estado.</w:t>
      </w:r>
    </w:p>
    <w:p w:rsidR="00440347" w:rsidRDefault="00440347" w:rsidP="00440347">
      <w:pPr>
        <w:pStyle w:val="NormalWeb"/>
        <w:rPr>
          <w:rFonts w:ascii="Arial" w:hAnsi="Arial" w:cs="Arial"/>
          <w:i/>
          <w:iCs/>
          <w:sz w:val="20"/>
          <w:szCs w:val="20"/>
        </w:rPr>
      </w:pPr>
      <w:r>
        <w:rPr>
          <w:rFonts w:ascii="Arial" w:hAnsi="Arial" w:cs="Arial"/>
          <w:i/>
          <w:iCs/>
          <w:sz w:val="20"/>
          <w:szCs w:val="20"/>
        </w:rPr>
        <w:t>10. Colaborar para la realización de consultas internas de los partidos y movimientos para la escogencia de sus candidatos.</w:t>
      </w:r>
    </w:p>
    <w:p w:rsidR="00440347" w:rsidRDefault="00440347" w:rsidP="00440347">
      <w:pPr>
        <w:pStyle w:val="NormalWeb"/>
        <w:rPr>
          <w:rFonts w:ascii="Arial" w:hAnsi="Arial" w:cs="Arial"/>
          <w:i/>
          <w:iCs/>
          <w:sz w:val="20"/>
          <w:szCs w:val="20"/>
        </w:rPr>
      </w:pPr>
      <w:r>
        <w:rPr>
          <w:rFonts w:ascii="Arial" w:hAnsi="Arial" w:cs="Arial"/>
          <w:i/>
          <w:iCs/>
          <w:sz w:val="20"/>
          <w:szCs w:val="20"/>
        </w:rPr>
        <w:t>11. Darse su propio reglamento.</w:t>
      </w:r>
    </w:p>
    <w:p w:rsidR="00440347" w:rsidRDefault="00440347" w:rsidP="00440347">
      <w:pPr>
        <w:pStyle w:val="NormalWeb"/>
        <w:rPr>
          <w:rFonts w:ascii="Arial" w:hAnsi="Arial" w:cs="Arial"/>
          <w:i/>
          <w:iCs/>
          <w:sz w:val="20"/>
          <w:szCs w:val="20"/>
        </w:rPr>
      </w:pPr>
      <w:r>
        <w:rPr>
          <w:rFonts w:ascii="Arial" w:hAnsi="Arial" w:cs="Arial"/>
          <w:i/>
          <w:iCs/>
          <w:sz w:val="20"/>
          <w:szCs w:val="20"/>
        </w:rPr>
        <w:t>12. Las demás que le confiera la ley.</w:t>
      </w:r>
    </w:p>
    <w:p w:rsidR="00440347" w:rsidRDefault="00440347" w:rsidP="00440347">
      <w:pPr>
        <w:pStyle w:val="NormalWeb"/>
        <w:rPr>
          <w:rFonts w:ascii="Arial" w:hAnsi="Arial" w:cs="Arial"/>
        </w:rPr>
      </w:pPr>
      <w:r>
        <w:rPr>
          <w:rFonts w:ascii="Arial" w:hAnsi="Arial" w:cs="Arial"/>
          <w:b/>
          <w:bCs/>
        </w:rPr>
        <w:t>ARTICULO </w:t>
      </w:r>
      <w:bookmarkStart w:id="114" w:name="266"/>
      <w:r>
        <w:rPr>
          <w:rFonts w:ascii="Arial" w:hAnsi="Arial" w:cs="Arial"/>
          <w:b/>
          <w:bCs/>
        </w:rPr>
        <w:t> </w:t>
      </w:r>
      <w:bookmarkEnd w:id="114"/>
      <w:r>
        <w:rPr>
          <w:rFonts w:ascii="Arial" w:hAnsi="Arial" w:cs="Arial"/>
          <w:b/>
          <w:bCs/>
        </w:rPr>
        <w:t xml:space="preserve">266. </w:t>
      </w:r>
      <w:hyperlink r:id="rId102" w:anchor="0" w:history="1">
        <w:r>
          <w:rPr>
            <w:rStyle w:val="Hipervnculo"/>
            <w:rFonts w:ascii="Arial" w:hAnsi="Arial" w:cs="Arial"/>
          </w:rPr>
          <w:t>Modificado por el art. 15, Acto Legislativo 1 de 2003</w:t>
        </w:r>
      </w:hyperlink>
      <w:r>
        <w:rPr>
          <w:rFonts w:ascii="Arial" w:hAnsi="Arial" w:cs="Arial"/>
        </w:rPr>
        <w:t>.</w:t>
      </w:r>
      <w:r w:rsidR="0038627F">
        <w:rPr>
          <w:rFonts w:ascii="Arial" w:hAnsi="Arial" w:cs="Arial"/>
        </w:rPr>
        <w:t>(19)</w:t>
      </w:r>
      <w:r>
        <w:rPr>
          <w:rFonts w:ascii="Arial" w:hAnsi="Arial" w:cs="Arial"/>
          <w:b/>
          <w:bCs/>
        </w:rPr>
        <w:t xml:space="preserve"> El nuevo texto es el siguiente:</w:t>
      </w:r>
      <w:r>
        <w:rPr>
          <w:rStyle w:val="Textoennegrita"/>
          <w:rFonts w:ascii="Arial" w:hAnsi="Arial" w:cs="Arial"/>
        </w:rPr>
        <w:t xml:space="preserve"> </w:t>
      </w:r>
      <w:r>
        <w:rPr>
          <w:rFonts w:ascii="Arial" w:hAnsi="Arial" w:cs="Arial"/>
        </w:rPr>
        <w:t>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440347" w:rsidRDefault="00440347" w:rsidP="00440347">
      <w:pPr>
        <w:pStyle w:val="NormalWeb"/>
        <w:rPr>
          <w:rFonts w:ascii="Arial" w:hAnsi="Arial" w:cs="Arial"/>
        </w:rPr>
      </w:pPr>
      <w:r>
        <w:rPr>
          <w:rFonts w:ascii="Arial" w:hAnsi="Arial" w:cs="Arial"/>
        </w:rPr>
        <w:t>Podrá ser reelegido por una sola vez y ejercerá las funciones que establezca la ley, incluida la dirección y organización de las elecciones, el registro civil y la identificación de las personas, así como la de celebrar contratos en nombre de la Nación, en los casos que aquella disponga.</w:t>
      </w:r>
    </w:p>
    <w:p w:rsidR="00440347" w:rsidRDefault="00440347" w:rsidP="00440347">
      <w:pPr>
        <w:pStyle w:val="NormalWeb"/>
        <w:rPr>
          <w:rFonts w:ascii="Arial" w:hAnsi="Arial" w:cs="Arial"/>
        </w:rPr>
      </w:pPr>
      <w:r>
        <w:rPr>
          <w:rFonts w:ascii="Arial" w:hAnsi="Arial" w:cs="Arial"/>
        </w:rPr>
        <w:t xml:space="preserve">La </w:t>
      </w:r>
      <w:proofErr w:type="spellStart"/>
      <w:r>
        <w:rPr>
          <w:rFonts w:ascii="Arial" w:hAnsi="Arial" w:cs="Arial"/>
        </w:rPr>
        <w:t>Registraduría</w:t>
      </w:r>
      <w:proofErr w:type="spellEnd"/>
      <w:r>
        <w:rPr>
          <w:rFonts w:ascii="Arial" w:hAnsi="Arial" w:cs="Arial"/>
        </w:rPr>
        <w:t xml:space="preserve"> Nacional estará conformada por servidores públicos que pertenezcan a una carrera administrativa especial a la cual se in </w:t>
      </w:r>
      <w:proofErr w:type="spellStart"/>
      <w:r>
        <w:rPr>
          <w:rFonts w:ascii="Arial" w:hAnsi="Arial" w:cs="Arial"/>
        </w:rPr>
        <w:t>gresará</w:t>
      </w:r>
      <w:proofErr w:type="spellEnd"/>
      <w:r>
        <w:rPr>
          <w:rFonts w:ascii="Arial" w:hAnsi="Arial" w:cs="Arial"/>
        </w:rPr>
        <w:t xml:space="preserve"> exclusivamente por concurso de méritos y que preverá el retiro flexible de conformidad con las necesidades del servicio. En todo caso, los cargos de responsabilidad administrativa o electoral serán de libre remoción, de conformidad con la ley.</w:t>
      </w:r>
    </w:p>
    <w:p w:rsidR="00440347" w:rsidRDefault="00440347" w:rsidP="00440347">
      <w:pPr>
        <w:pStyle w:val="NormalWeb"/>
        <w:rPr>
          <w:rFonts w:ascii="Arial" w:hAnsi="Arial" w:cs="Arial"/>
        </w:rPr>
      </w:pPr>
      <w:r>
        <w:rPr>
          <w:rFonts w:ascii="Arial" w:hAnsi="Arial" w:cs="Arial"/>
        </w:rPr>
        <w:lastRenderedPageBreak/>
        <w:t>Parágrafo transitorio. El período de los actuales miembros del Consejo Nacional Electoral y Registrador Nacional del Estado Civil irá hasta el año 2006. La siguiente elección de unos y otro se hará de conformidad con lo dispuesto en el presente Acto Legislativo.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Registrador Nacional del Estado Civil será elegido por el Consejo Nacional Electoral para un período de cinco años y deberá reunir las mismas calidades que exige la Constitución para ser Magistrado de la Corte Suprema de Justicia. </w:t>
      </w:r>
    </w:p>
    <w:p w:rsidR="00440347" w:rsidRDefault="00440347" w:rsidP="00440347">
      <w:pPr>
        <w:pStyle w:val="NormalWeb"/>
        <w:rPr>
          <w:rFonts w:ascii="Arial" w:hAnsi="Arial" w:cs="Arial"/>
          <w:i/>
          <w:iCs/>
          <w:sz w:val="20"/>
          <w:szCs w:val="20"/>
        </w:rPr>
      </w:pPr>
      <w:r>
        <w:rPr>
          <w:rFonts w:ascii="Arial" w:hAnsi="Arial" w:cs="Arial"/>
          <w:i/>
          <w:iCs/>
          <w:sz w:val="20"/>
          <w:szCs w:val="20"/>
        </w:rPr>
        <w:t>No podrá ser reelegido y ejercerá las funciones que establezca la ley, incluida la dirección y organización de las elecciones, el registro civil y la identificación de las personas, así como la de celebrar contratos en nombre de la Nación, en los casos que aquella disponga.</w:t>
      </w:r>
    </w:p>
    <w:p w:rsidR="00440347" w:rsidRDefault="00440347" w:rsidP="00440347">
      <w:pPr>
        <w:pStyle w:val="NormalWeb"/>
        <w:jc w:val="center"/>
        <w:rPr>
          <w:rFonts w:ascii="Arial" w:hAnsi="Arial" w:cs="Arial"/>
          <w:b/>
          <w:bCs/>
        </w:rPr>
      </w:pPr>
      <w:r>
        <w:rPr>
          <w:rFonts w:ascii="Arial" w:hAnsi="Arial" w:cs="Arial"/>
          <w:b/>
          <w:bCs/>
        </w:rPr>
        <w:t>TITULO X</w:t>
      </w:r>
    </w:p>
    <w:p w:rsidR="00440347" w:rsidRDefault="00440347" w:rsidP="00440347">
      <w:pPr>
        <w:pStyle w:val="NormalWeb"/>
        <w:jc w:val="center"/>
        <w:rPr>
          <w:rFonts w:ascii="Arial" w:hAnsi="Arial" w:cs="Arial"/>
          <w:b/>
          <w:bCs/>
        </w:rPr>
      </w:pPr>
      <w:r>
        <w:rPr>
          <w:rFonts w:ascii="Arial" w:hAnsi="Arial" w:cs="Arial"/>
          <w:b/>
          <w:bCs/>
        </w:rPr>
        <w:t>DE LOS ORGANISMOS DE CONTROL</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 CONTRALORIA GENERAL DE LA REPUBLICA</w:t>
      </w:r>
    </w:p>
    <w:p w:rsidR="00440347" w:rsidRDefault="00440347" w:rsidP="00440347">
      <w:pPr>
        <w:pStyle w:val="NormalWeb"/>
        <w:rPr>
          <w:rFonts w:ascii="Arial" w:hAnsi="Arial" w:cs="Arial"/>
        </w:rPr>
      </w:pPr>
      <w:r>
        <w:rPr>
          <w:rFonts w:ascii="Arial" w:hAnsi="Arial" w:cs="Arial"/>
          <w:b/>
          <w:bCs/>
        </w:rPr>
        <w:t>ARTICULO </w:t>
      </w:r>
      <w:bookmarkStart w:id="115" w:name="BM267"/>
      <w:r>
        <w:rPr>
          <w:rFonts w:ascii="Arial" w:hAnsi="Arial" w:cs="Arial"/>
          <w:b/>
          <w:bCs/>
        </w:rPr>
        <w:t> </w:t>
      </w:r>
      <w:bookmarkStart w:id="116" w:name="267"/>
      <w:bookmarkEnd w:id="115"/>
      <w:r>
        <w:rPr>
          <w:rFonts w:ascii="Arial" w:hAnsi="Arial" w:cs="Arial"/>
          <w:b/>
          <w:bCs/>
        </w:rPr>
        <w:t> </w:t>
      </w:r>
      <w:bookmarkEnd w:id="116"/>
      <w:r>
        <w:rPr>
          <w:rFonts w:ascii="Arial" w:hAnsi="Arial" w:cs="Arial"/>
          <w:b/>
          <w:bCs/>
        </w:rPr>
        <w:t xml:space="preserve">267. </w:t>
      </w:r>
      <w:r>
        <w:rPr>
          <w:rFonts w:ascii="Arial" w:hAnsi="Arial" w:cs="Arial"/>
        </w:rPr>
        <w:t xml:space="preserve">El control fiscal es una función pública que ejercerá la Contraloría General de la República, la cual vigila la gestión fiscal de la administración y de los particulares o entidades que manejen fondos o bienes de la Nación. </w:t>
      </w:r>
    </w:p>
    <w:p w:rsidR="00440347" w:rsidRDefault="00440347" w:rsidP="00440347">
      <w:pPr>
        <w:pStyle w:val="NormalWeb"/>
        <w:rPr>
          <w:rFonts w:ascii="Arial" w:hAnsi="Arial" w:cs="Arial"/>
        </w:rPr>
      </w:pPr>
      <w:r>
        <w:rPr>
          <w:rFonts w:ascii="Arial" w:hAnsi="Arial" w:cs="Arial"/>
        </w:rPr>
        <w:t xml:space="preserve">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 </w:t>
      </w:r>
    </w:p>
    <w:p w:rsidR="00440347" w:rsidRDefault="00440347" w:rsidP="00440347">
      <w:pPr>
        <w:pStyle w:val="NormalWeb"/>
        <w:rPr>
          <w:rFonts w:ascii="Arial" w:hAnsi="Arial" w:cs="Arial"/>
        </w:rPr>
      </w:pPr>
      <w:r>
        <w:rPr>
          <w:rFonts w:ascii="Arial" w:hAnsi="Arial" w:cs="Arial"/>
        </w:rPr>
        <w:t xml:space="preserve">La vigilancia de la gestión fiscal del Estado incluye el ejercicio de un control financiero, de gestión y de </w:t>
      </w:r>
      <w:proofErr w:type="gramStart"/>
      <w:r>
        <w:rPr>
          <w:rFonts w:ascii="Arial" w:hAnsi="Arial" w:cs="Arial"/>
        </w:rPr>
        <w:t>resultados ,</w:t>
      </w:r>
      <w:proofErr w:type="gramEnd"/>
      <w:r>
        <w:rPr>
          <w:rFonts w:ascii="Arial" w:hAnsi="Arial" w:cs="Arial"/>
        </w:rPr>
        <w:t xml:space="preserve"> fundado en la eficiencia, la economía, la equidad y la valoración de los costos ambientales. En los casos excepcionales, previstos por la ley, la Contraloría podrá ejercer control posterior sobre cuentas de cualquier entidad territorial. </w:t>
      </w:r>
    </w:p>
    <w:p w:rsidR="00440347" w:rsidRDefault="00440347" w:rsidP="00440347">
      <w:pPr>
        <w:pStyle w:val="NormalWeb"/>
        <w:rPr>
          <w:rFonts w:ascii="Arial" w:hAnsi="Arial" w:cs="Arial"/>
        </w:rPr>
      </w:pPr>
      <w:r>
        <w:rPr>
          <w:rFonts w:ascii="Arial" w:hAnsi="Arial" w:cs="Arial"/>
        </w:rPr>
        <w:t>La Contraloría es una entidad de carácter técnico con autonomía administrativa y presupuestal. No tendrá funciones administrativas distintas de las inherentes a su propia organización.</w:t>
      </w:r>
    </w:p>
    <w:p w:rsidR="00440347" w:rsidRDefault="00440347" w:rsidP="00440347">
      <w:pPr>
        <w:pStyle w:val="NormalWeb"/>
        <w:rPr>
          <w:rFonts w:ascii="Arial" w:hAnsi="Arial" w:cs="Arial"/>
        </w:rPr>
      </w:pPr>
      <w:r>
        <w:rPr>
          <w:rFonts w:ascii="Arial" w:hAnsi="Arial" w:cs="Arial"/>
        </w:rPr>
        <w:t xml:space="preserve">El Contralor será elegido por el Congreso en pleno en el primer mes de sus sesiones para un período igual al del Presidente de la República, de terna integrada por candidatos presentados a razón de uno por la Corte Constitucional, la Corte Suprema de Justicia y el Consejo de Estado, y no podrá ser reelegido para el período inmediato ni continuar en ejercicio de sus funciones al vencimiento del mismo. Quien haya ejercido en propiedad este cargo no podrá desempeñar empleo público alguno del orden nacional, salvo la </w:t>
      </w:r>
      <w:r>
        <w:rPr>
          <w:rFonts w:ascii="Arial" w:hAnsi="Arial" w:cs="Arial"/>
        </w:rPr>
        <w:lastRenderedPageBreak/>
        <w:t>docencia, ni aspirar a cargos de elección popular sino un año después de haber cesado en sus funciones.</w:t>
      </w:r>
    </w:p>
    <w:p w:rsidR="00440347" w:rsidRDefault="00440347" w:rsidP="00440347">
      <w:pPr>
        <w:pStyle w:val="NormalWeb"/>
        <w:rPr>
          <w:rFonts w:ascii="Arial" w:hAnsi="Arial" w:cs="Arial"/>
        </w:rPr>
      </w:pPr>
      <w:r>
        <w:rPr>
          <w:rFonts w:ascii="Arial" w:hAnsi="Arial" w:cs="Arial"/>
        </w:rPr>
        <w:t>Sólo el Congreso puede admitir las renuncias que presente el Contralor y proveer las vacantes definitivas del cargo; las faltas temporales serán provistas por el Consejo de Estado.</w:t>
      </w:r>
    </w:p>
    <w:p w:rsidR="00440347" w:rsidRDefault="00440347" w:rsidP="00440347">
      <w:pPr>
        <w:pStyle w:val="NormalWeb"/>
        <w:rPr>
          <w:rFonts w:ascii="Arial" w:hAnsi="Arial" w:cs="Arial"/>
        </w:rPr>
      </w:pPr>
      <w:r>
        <w:rPr>
          <w:rFonts w:ascii="Arial" w:hAnsi="Arial" w:cs="Arial"/>
        </w:rPr>
        <w:t>Para ser elegido Contralor General de la República se requiere ser colombiano de nacimiento y en ejercicio de la ciudadanía; tener más de 35 años de edad; tener título universitario; o haber sido profesor universitario durante un tiempo no menor de 5 años; y acreditar las calidades adicionales que exija la Ley.</w:t>
      </w:r>
    </w:p>
    <w:p w:rsidR="00440347" w:rsidRDefault="00440347" w:rsidP="00440347">
      <w:pPr>
        <w:pStyle w:val="NormalWeb"/>
        <w:rPr>
          <w:rFonts w:ascii="Arial" w:hAnsi="Arial" w:cs="Arial"/>
        </w:rPr>
      </w:pPr>
      <w:r>
        <w:rPr>
          <w:rFonts w:ascii="Arial" w:hAnsi="Arial" w:cs="Arial"/>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440347" w:rsidRDefault="00440347" w:rsidP="00440347">
      <w:pPr>
        <w:pStyle w:val="NormalWeb"/>
        <w:rPr>
          <w:rFonts w:ascii="Arial" w:hAnsi="Arial" w:cs="Arial"/>
        </w:rPr>
      </w:pPr>
      <w:r>
        <w:rPr>
          <w:rFonts w:ascii="Arial" w:hAnsi="Arial" w:cs="Arial"/>
        </w:rPr>
        <w:t>En ningún caso podrán intervenir en la postulación o elección del Contralor personas que se hallen dentro del cuarto grado de consanguinidad, segundo de afinidad y primero civil o legal respecto de los candidatos.</w:t>
      </w:r>
    </w:p>
    <w:p w:rsidR="00440347" w:rsidRDefault="00440347" w:rsidP="00440347">
      <w:pPr>
        <w:pStyle w:val="NormalWeb"/>
        <w:rPr>
          <w:rFonts w:ascii="Arial" w:hAnsi="Arial" w:cs="Arial"/>
        </w:rPr>
      </w:pPr>
      <w:r>
        <w:rPr>
          <w:rFonts w:ascii="Arial" w:hAnsi="Arial" w:cs="Arial"/>
          <w:b/>
          <w:bCs/>
        </w:rPr>
        <w:t xml:space="preserve">ARTICULO 268. </w:t>
      </w:r>
      <w:r>
        <w:rPr>
          <w:rFonts w:ascii="Arial" w:hAnsi="Arial" w:cs="Arial"/>
        </w:rPr>
        <w:t xml:space="preserve">El Contralor General de la </w:t>
      </w:r>
      <w:proofErr w:type="spellStart"/>
      <w:r>
        <w:rPr>
          <w:rFonts w:ascii="Arial" w:hAnsi="Arial" w:cs="Arial"/>
        </w:rPr>
        <w:t>Republíca</w:t>
      </w:r>
      <w:proofErr w:type="spellEnd"/>
      <w:r>
        <w:rPr>
          <w:rFonts w:ascii="Arial" w:hAnsi="Arial" w:cs="Arial"/>
        </w:rPr>
        <w:t xml:space="preserve"> tendrá las siguientes atribuciones: </w:t>
      </w:r>
    </w:p>
    <w:p w:rsidR="00440347" w:rsidRDefault="00440347" w:rsidP="00440347">
      <w:pPr>
        <w:pStyle w:val="NormalWeb"/>
        <w:rPr>
          <w:rFonts w:ascii="Arial" w:hAnsi="Arial" w:cs="Arial"/>
        </w:rPr>
      </w:pPr>
      <w:r>
        <w:rPr>
          <w:rFonts w:ascii="Arial" w:hAnsi="Arial" w:cs="Arial"/>
        </w:rPr>
        <w:t xml:space="preserve">1. Prescribir los métodos y la forma de rendir cuentas los responsables del manejo de fondos o bienes de la Nación e indicar los criterios de evaluación financiera, operativa y de resultados que deberán seguirse. </w:t>
      </w:r>
    </w:p>
    <w:p w:rsidR="00440347" w:rsidRDefault="00440347" w:rsidP="00440347">
      <w:pPr>
        <w:pStyle w:val="NormalWeb"/>
        <w:rPr>
          <w:rFonts w:ascii="Arial" w:hAnsi="Arial" w:cs="Arial"/>
        </w:rPr>
      </w:pPr>
      <w:r>
        <w:rPr>
          <w:rFonts w:ascii="Arial" w:hAnsi="Arial" w:cs="Arial"/>
        </w:rPr>
        <w:t xml:space="preserve">2. Revisar y fenecer las cuentas que deben llevar los responsables del erario y determinar el grado de eficiencia, eficacia y economía con que hayan obrado. </w:t>
      </w:r>
    </w:p>
    <w:p w:rsidR="00440347" w:rsidRDefault="00440347" w:rsidP="00440347">
      <w:pPr>
        <w:pStyle w:val="NormalWeb"/>
        <w:rPr>
          <w:rFonts w:ascii="Arial" w:hAnsi="Arial" w:cs="Arial"/>
        </w:rPr>
      </w:pPr>
      <w:r>
        <w:rPr>
          <w:rFonts w:ascii="Arial" w:hAnsi="Arial" w:cs="Arial"/>
        </w:rPr>
        <w:t xml:space="preserve">3. Llevar un registro de la deuda pública de la Nación y de las entidades territoriales. </w:t>
      </w:r>
    </w:p>
    <w:p w:rsidR="00440347" w:rsidRDefault="00440347" w:rsidP="00440347">
      <w:pPr>
        <w:pStyle w:val="NormalWeb"/>
        <w:rPr>
          <w:rFonts w:ascii="Arial" w:hAnsi="Arial" w:cs="Arial"/>
        </w:rPr>
      </w:pPr>
      <w:r>
        <w:rPr>
          <w:rFonts w:ascii="Arial" w:hAnsi="Arial" w:cs="Arial"/>
        </w:rPr>
        <w:t xml:space="preserve">4. Exigir informes sobre su gestión fiscal a los empleados oficiales de cualquier orden y a toda persona o entidad pública o privada que administre fondos o bienes de la Nación. </w:t>
      </w:r>
    </w:p>
    <w:p w:rsidR="00440347" w:rsidRDefault="00440347" w:rsidP="00440347">
      <w:pPr>
        <w:pStyle w:val="NormalWeb"/>
        <w:rPr>
          <w:rFonts w:ascii="Arial" w:hAnsi="Arial" w:cs="Arial"/>
        </w:rPr>
      </w:pPr>
      <w:r>
        <w:rPr>
          <w:rFonts w:ascii="Arial" w:hAnsi="Arial" w:cs="Arial"/>
        </w:rPr>
        <w:t xml:space="preserve">5. Establecer la responsabilidad que se derive de la gestión fiscal, imponer las sanciones pecuniarias que sean del caso, recaudar su monto y ejercer la jurisdicción coactiva sobre los alcances deducidos de la misma. </w:t>
      </w:r>
    </w:p>
    <w:p w:rsidR="00440347" w:rsidRDefault="00440347" w:rsidP="00440347">
      <w:pPr>
        <w:pStyle w:val="NormalWeb"/>
        <w:rPr>
          <w:rFonts w:ascii="Arial" w:hAnsi="Arial" w:cs="Arial"/>
        </w:rPr>
      </w:pPr>
      <w:r>
        <w:rPr>
          <w:rFonts w:ascii="Arial" w:hAnsi="Arial" w:cs="Arial"/>
        </w:rPr>
        <w:t xml:space="preserve">6. Conceptuar sobre la calidad y eficiencia del control fiscal interno de las entidades y organismos del Estado. </w:t>
      </w:r>
    </w:p>
    <w:p w:rsidR="00440347" w:rsidRDefault="00440347" w:rsidP="00440347">
      <w:pPr>
        <w:pStyle w:val="NormalWeb"/>
        <w:rPr>
          <w:rFonts w:ascii="Arial" w:hAnsi="Arial" w:cs="Arial"/>
        </w:rPr>
      </w:pPr>
      <w:r>
        <w:rPr>
          <w:rFonts w:ascii="Arial" w:hAnsi="Arial" w:cs="Arial"/>
        </w:rPr>
        <w:t xml:space="preserve">7. Presentar al Congreso de la República un informe anual sobre el estado de los recursos naturales y del ambiente. </w:t>
      </w:r>
    </w:p>
    <w:p w:rsidR="00440347" w:rsidRDefault="00440347" w:rsidP="00440347">
      <w:pPr>
        <w:pStyle w:val="NormalWeb"/>
        <w:rPr>
          <w:rFonts w:ascii="Arial" w:hAnsi="Arial" w:cs="Arial"/>
        </w:rPr>
      </w:pPr>
      <w:r>
        <w:rPr>
          <w:rFonts w:ascii="Arial" w:hAnsi="Arial" w:cs="Arial"/>
        </w:rPr>
        <w:t xml:space="preserve">8. Promover ante las autoridades competentes, aportando las pruebas respectivas, investigaciones penales o disciplinarias contra quienes hayan </w:t>
      </w:r>
      <w:r>
        <w:rPr>
          <w:rFonts w:ascii="Arial" w:hAnsi="Arial" w:cs="Arial"/>
        </w:rPr>
        <w:lastRenderedPageBreak/>
        <w:t xml:space="preserve">causado perjuicio a los intereses patrimoniales del Estado. La Contraloría, bajo su responsabilidad, podrá exigir, verdad sabida y buena fe guardada, la suspensión inmediata de funcionarios mientras culminan las investigaciones o los respectivos procesos penales o disciplinarios. </w:t>
      </w:r>
    </w:p>
    <w:p w:rsidR="00440347" w:rsidRDefault="00440347" w:rsidP="00440347">
      <w:pPr>
        <w:pStyle w:val="NormalWeb"/>
        <w:rPr>
          <w:rFonts w:ascii="Arial" w:hAnsi="Arial" w:cs="Arial"/>
        </w:rPr>
      </w:pPr>
      <w:r>
        <w:rPr>
          <w:rFonts w:ascii="Arial" w:hAnsi="Arial" w:cs="Arial"/>
        </w:rPr>
        <w:t xml:space="preserve">9. Presentar proyectos de ley relativos al régimen del control fiscal y a la organización y funcionamiento de la Contraloría General. </w:t>
      </w:r>
    </w:p>
    <w:p w:rsidR="00440347" w:rsidRDefault="00440347" w:rsidP="00440347">
      <w:pPr>
        <w:pStyle w:val="NormalWeb"/>
        <w:rPr>
          <w:rFonts w:ascii="Arial" w:hAnsi="Arial" w:cs="Arial"/>
        </w:rPr>
      </w:pPr>
      <w:r>
        <w:rPr>
          <w:rFonts w:ascii="Arial" w:hAnsi="Arial" w:cs="Arial"/>
        </w:rPr>
        <w:t xml:space="preserve">10. Proveer mediante concurso público los empleos de su dependencia que haya creado la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su despacho. </w:t>
      </w:r>
    </w:p>
    <w:p w:rsidR="00440347" w:rsidRDefault="00440347" w:rsidP="00440347">
      <w:pPr>
        <w:pStyle w:val="NormalWeb"/>
        <w:rPr>
          <w:rFonts w:ascii="Arial" w:hAnsi="Arial" w:cs="Arial"/>
        </w:rPr>
      </w:pPr>
      <w:r>
        <w:rPr>
          <w:rFonts w:ascii="Arial" w:hAnsi="Arial" w:cs="Arial"/>
        </w:rPr>
        <w:t xml:space="preserve">11. Presentar informes al Congreso y al Presidente de la República sobre el cumplimiento de sus funciones y certificación sobre la situación de las finanzas del Estado, de acuerdo con la ley. </w:t>
      </w:r>
    </w:p>
    <w:p w:rsidR="00440347" w:rsidRDefault="00440347" w:rsidP="00440347">
      <w:pPr>
        <w:pStyle w:val="NormalWeb"/>
        <w:rPr>
          <w:rFonts w:ascii="Arial" w:hAnsi="Arial" w:cs="Arial"/>
        </w:rPr>
      </w:pPr>
      <w:r>
        <w:rPr>
          <w:rFonts w:ascii="Arial" w:hAnsi="Arial" w:cs="Arial"/>
        </w:rPr>
        <w:t xml:space="preserve">12. Dictar normas generales para armonizar los sistemas de control fiscal de todas las entidades públicas del orden nacional y territorial. </w:t>
      </w:r>
    </w:p>
    <w:p w:rsidR="00440347" w:rsidRDefault="00440347" w:rsidP="00440347">
      <w:pPr>
        <w:pStyle w:val="NormalWeb"/>
        <w:rPr>
          <w:rFonts w:ascii="Arial" w:hAnsi="Arial" w:cs="Arial"/>
        </w:rPr>
      </w:pPr>
      <w:r>
        <w:rPr>
          <w:rFonts w:ascii="Arial" w:hAnsi="Arial" w:cs="Arial"/>
        </w:rPr>
        <w:t xml:space="preserve">13. Las demás que señale la ley. </w:t>
      </w:r>
    </w:p>
    <w:p w:rsidR="00440347" w:rsidRDefault="00440347" w:rsidP="00440347">
      <w:pPr>
        <w:pStyle w:val="NormalWeb"/>
        <w:rPr>
          <w:rFonts w:ascii="Arial" w:hAnsi="Arial" w:cs="Arial"/>
        </w:rPr>
      </w:pPr>
      <w:r>
        <w:rPr>
          <w:rFonts w:ascii="Arial" w:hAnsi="Arial" w:cs="Arial"/>
        </w:rPr>
        <w:t>Presentar a la Cámara de Representantes la Cuenta General de Presupuesto y del Tesoro y certificar el balance de la Hacienda presentado al Congreso por el Contador General.</w:t>
      </w:r>
    </w:p>
    <w:p w:rsidR="00440347" w:rsidRDefault="00440347" w:rsidP="00440347">
      <w:pPr>
        <w:pStyle w:val="NormalWeb"/>
        <w:rPr>
          <w:rFonts w:ascii="Arial" w:hAnsi="Arial" w:cs="Arial"/>
        </w:rPr>
      </w:pPr>
      <w:r>
        <w:rPr>
          <w:rFonts w:ascii="Arial" w:hAnsi="Arial" w:cs="Arial"/>
          <w:b/>
          <w:bCs/>
        </w:rPr>
        <w:t>ARTICULO </w:t>
      </w:r>
      <w:bookmarkStart w:id="117" w:name="BM269"/>
      <w:r>
        <w:rPr>
          <w:rFonts w:ascii="Arial" w:hAnsi="Arial" w:cs="Arial"/>
          <w:b/>
          <w:bCs/>
        </w:rPr>
        <w:t> </w:t>
      </w:r>
      <w:bookmarkEnd w:id="117"/>
      <w:r>
        <w:rPr>
          <w:rFonts w:ascii="Arial" w:hAnsi="Arial" w:cs="Arial"/>
          <w:b/>
          <w:bCs/>
        </w:rPr>
        <w:t xml:space="preserve">269. </w:t>
      </w:r>
      <w:r>
        <w:rPr>
          <w:rFonts w:ascii="Arial" w:hAnsi="Arial" w:cs="Arial"/>
        </w:rPr>
        <w:t>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p w:rsidR="00440347" w:rsidRDefault="00440347" w:rsidP="00440347">
      <w:pPr>
        <w:pStyle w:val="NormalWeb"/>
        <w:rPr>
          <w:rFonts w:ascii="Arial" w:hAnsi="Arial" w:cs="Arial"/>
        </w:rPr>
      </w:pPr>
      <w:r>
        <w:rPr>
          <w:rFonts w:ascii="Arial" w:hAnsi="Arial" w:cs="Arial"/>
          <w:b/>
          <w:bCs/>
        </w:rPr>
        <w:t>ARTICULO </w:t>
      </w:r>
      <w:bookmarkStart w:id="118" w:name="BM270"/>
      <w:r>
        <w:rPr>
          <w:rFonts w:ascii="Arial" w:hAnsi="Arial" w:cs="Arial"/>
          <w:b/>
          <w:bCs/>
        </w:rPr>
        <w:t> </w:t>
      </w:r>
      <w:bookmarkEnd w:id="118"/>
      <w:r>
        <w:rPr>
          <w:rFonts w:ascii="Arial" w:hAnsi="Arial" w:cs="Arial"/>
          <w:b/>
          <w:bCs/>
        </w:rPr>
        <w:t xml:space="preserve">270. </w:t>
      </w:r>
      <w:r>
        <w:rPr>
          <w:rFonts w:ascii="Arial" w:hAnsi="Arial" w:cs="Arial"/>
        </w:rPr>
        <w:t>La ley organizará las formas y los sistemas de participación ciudadana que permitan vigilar la gestión pública que se cumpla en los diversos niveles administrativos y sus resultados.</w:t>
      </w:r>
    </w:p>
    <w:p w:rsidR="00440347" w:rsidRDefault="00440347" w:rsidP="00440347">
      <w:pPr>
        <w:pStyle w:val="NormalWeb"/>
        <w:rPr>
          <w:rFonts w:ascii="Arial" w:hAnsi="Arial" w:cs="Arial"/>
        </w:rPr>
      </w:pPr>
      <w:r>
        <w:rPr>
          <w:rFonts w:ascii="Arial" w:hAnsi="Arial" w:cs="Arial"/>
          <w:b/>
          <w:bCs/>
        </w:rPr>
        <w:t>ARTICULO </w:t>
      </w:r>
      <w:bookmarkStart w:id="119" w:name="BM271"/>
      <w:r>
        <w:rPr>
          <w:rFonts w:ascii="Arial" w:hAnsi="Arial" w:cs="Arial"/>
          <w:b/>
          <w:bCs/>
        </w:rPr>
        <w:t> </w:t>
      </w:r>
      <w:bookmarkEnd w:id="119"/>
      <w:r>
        <w:rPr>
          <w:rFonts w:ascii="Arial" w:hAnsi="Arial" w:cs="Arial"/>
          <w:b/>
          <w:bCs/>
        </w:rPr>
        <w:t xml:space="preserve">271. </w:t>
      </w:r>
      <w:r>
        <w:rPr>
          <w:rFonts w:ascii="Arial" w:hAnsi="Arial" w:cs="Arial"/>
        </w:rPr>
        <w:t>Los resultados de las indagaciones preliminares adelantadas por la Contraloría tendrán valor probatorio ante la Fiscalía General de la Nación y el juez competente.</w:t>
      </w:r>
    </w:p>
    <w:p w:rsidR="00440347" w:rsidRDefault="00440347" w:rsidP="00440347">
      <w:pPr>
        <w:pStyle w:val="NormalWeb"/>
        <w:rPr>
          <w:rFonts w:ascii="Arial" w:hAnsi="Arial" w:cs="Arial"/>
        </w:rPr>
      </w:pPr>
      <w:r>
        <w:rPr>
          <w:rFonts w:ascii="Arial" w:hAnsi="Arial" w:cs="Arial"/>
          <w:b/>
          <w:bCs/>
        </w:rPr>
        <w:t>ARTICULO </w:t>
      </w:r>
      <w:bookmarkStart w:id="120" w:name="BM272"/>
      <w:r>
        <w:rPr>
          <w:rFonts w:ascii="Arial" w:hAnsi="Arial" w:cs="Arial"/>
          <w:b/>
          <w:bCs/>
        </w:rPr>
        <w:t> </w:t>
      </w:r>
      <w:bookmarkEnd w:id="120"/>
      <w:r>
        <w:rPr>
          <w:rFonts w:ascii="Arial" w:hAnsi="Arial" w:cs="Arial"/>
          <w:b/>
          <w:bCs/>
        </w:rPr>
        <w:t xml:space="preserve">272. </w:t>
      </w:r>
      <w:r>
        <w:rPr>
          <w:rFonts w:ascii="Arial" w:hAnsi="Arial" w:cs="Arial"/>
        </w:rPr>
        <w:t xml:space="preserve">La vigilancia de la gestión fiscal de los departamentos, distritos y municipios donde haya contralorías, corresponde a éstas y se ejercerá en forma posterior y selectiva. </w:t>
      </w:r>
    </w:p>
    <w:p w:rsidR="00440347" w:rsidRDefault="00440347" w:rsidP="00440347">
      <w:pPr>
        <w:pStyle w:val="NormalWeb"/>
        <w:rPr>
          <w:rFonts w:ascii="Arial" w:hAnsi="Arial" w:cs="Arial"/>
        </w:rPr>
      </w:pPr>
      <w:r>
        <w:rPr>
          <w:rFonts w:ascii="Arial" w:hAnsi="Arial" w:cs="Arial"/>
        </w:rPr>
        <w:t xml:space="preserve">La de los municipios incumbe a las contralorías departamentales, salvo lo que la ley determine respecto de contralorías municipales. </w:t>
      </w:r>
    </w:p>
    <w:p w:rsidR="00440347" w:rsidRDefault="00440347" w:rsidP="00440347">
      <w:pPr>
        <w:pStyle w:val="NormalWeb"/>
        <w:rPr>
          <w:rFonts w:ascii="Arial" w:hAnsi="Arial" w:cs="Arial"/>
        </w:rPr>
      </w:pPr>
      <w:r>
        <w:rPr>
          <w:rFonts w:ascii="Arial" w:hAnsi="Arial" w:cs="Arial"/>
        </w:rPr>
        <w:lastRenderedPageBreak/>
        <w:t xml:space="preserve">Corresponde a las asambleas y a los concejos distritales y municipales organizar las respectivas contralorías como entidades técnicas dotadas de autonomía administrativa y presupuestal. </w:t>
      </w:r>
    </w:p>
    <w:p w:rsidR="00440347" w:rsidRDefault="00440347" w:rsidP="00440347">
      <w:pPr>
        <w:pStyle w:val="NormalWeb"/>
        <w:rPr>
          <w:rFonts w:ascii="Arial" w:hAnsi="Arial" w:cs="Arial"/>
        </w:rPr>
      </w:pPr>
      <w:r>
        <w:rPr>
          <w:rFonts w:ascii="Arial" w:hAnsi="Arial" w:cs="Arial"/>
        </w:rPr>
        <w:t xml:space="preserve">Igualmente les corresponde elegir contralor para período igual al del gobernador o alcalde, según el caso, de ternas integradas con dos candidatos presentados por el tribunal superior de distrito judicial y uno por el correspondiente tribunal de lo contencioso-administrativo. </w:t>
      </w:r>
    </w:p>
    <w:p w:rsidR="00440347" w:rsidRDefault="00440347" w:rsidP="00440347">
      <w:pPr>
        <w:pStyle w:val="NormalWeb"/>
        <w:rPr>
          <w:rFonts w:ascii="Arial" w:hAnsi="Arial" w:cs="Arial"/>
        </w:rPr>
      </w:pPr>
      <w:r>
        <w:rPr>
          <w:rFonts w:ascii="Arial" w:hAnsi="Arial" w:cs="Arial"/>
        </w:rPr>
        <w:t xml:space="preserve">Ningún contralor podrá ser reelegido para el período inmediato. </w:t>
      </w:r>
    </w:p>
    <w:p w:rsidR="00440347" w:rsidRDefault="00440347" w:rsidP="00440347">
      <w:pPr>
        <w:pStyle w:val="NormalWeb"/>
        <w:rPr>
          <w:rFonts w:ascii="Arial" w:hAnsi="Arial" w:cs="Arial"/>
        </w:rPr>
      </w:pPr>
      <w:r>
        <w:rPr>
          <w:rFonts w:ascii="Arial" w:hAnsi="Arial" w:cs="Arial"/>
        </w:rPr>
        <w:t xml:space="preserve">Los contralores departamentales, distritales y municipales ejercerán, en el ámbito de su jurisdicción, las funciones atribuidas al Contralor General de la República en el artículo 268 y podrán, según lo autorice la ley, contratar con empresas privadas colombianas el ejercicio de la vigilancia fiscal. </w:t>
      </w:r>
    </w:p>
    <w:p w:rsidR="00440347" w:rsidRDefault="00440347" w:rsidP="00440347">
      <w:pPr>
        <w:pStyle w:val="NormalWeb"/>
        <w:rPr>
          <w:rFonts w:ascii="Arial" w:hAnsi="Arial" w:cs="Arial"/>
        </w:rPr>
      </w:pPr>
      <w:r>
        <w:rPr>
          <w:rFonts w:ascii="Arial" w:hAnsi="Arial" w:cs="Arial"/>
        </w:rPr>
        <w:t xml:space="preserve">Para ser elegido contralor departamental, distrital o municipal se requiere ser colombiano por nacimiento, ciudadano en ejercicio, tener más de veinticinco años, acreditar título universitario y las demás calidades que establezca la ley. </w:t>
      </w:r>
    </w:p>
    <w:p w:rsidR="00440347" w:rsidRDefault="00440347" w:rsidP="00440347">
      <w:pPr>
        <w:pStyle w:val="NormalWeb"/>
        <w:rPr>
          <w:rFonts w:ascii="Arial" w:hAnsi="Arial" w:cs="Arial"/>
        </w:rPr>
      </w:pPr>
      <w:r>
        <w:rPr>
          <w:rFonts w:ascii="Arial" w:hAnsi="Arial" w:cs="Arial"/>
        </w:rPr>
        <w:t xml:space="preserve">No podrá ser elegido quien sea o haya sido en el último año miembro de asamblea o concejo que deba hacer la elección, ni quien haya ocupado cargo público del orden departamental, distrital o municipal, salvo la docencia. </w:t>
      </w:r>
    </w:p>
    <w:p w:rsidR="00440347" w:rsidRDefault="00440347" w:rsidP="00440347">
      <w:pPr>
        <w:pStyle w:val="NormalWeb"/>
        <w:rPr>
          <w:rFonts w:ascii="Arial" w:hAnsi="Arial" w:cs="Arial"/>
        </w:rPr>
      </w:pPr>
      <w:r>
        <w:rPr>
          <w:rFonts w:ascii="Arial" w:hAnsi="Arial" w:cs="Arial"/>
        </w:rPr>
        <w:t>Quien haya ocupado en propiedad el cargo de contralor departamental, distrital o municipal, no podrá desempeñar empleo oficial alguno en el respectivo departamento, distrito o municipio, ni ser inscrito como candidato a cargos de elección popular sino un año después de haber cesado en sus funciones.</w:t>
      </w:r>
    </w:p>
    <w:p w:rsidR="00440347" w:rsidRDefault="00440347" w:rsidP="00440347">
      <w:pPr>
        <w:pStyle w:val="NormalWeb"/>
        <w:rPr>
          <w:rFonts w:ascii="Arial" w:hAnsi="Arial" w:cs="Arial"/>
        </w:rPr>
      </w:pPr>
      <w:r>
        <w:rPr>
          <w:rFonts w:ascii="Arial" w:hAnsi="Arial" w:cs="Arial"/>
          <w:b/>
          <w:bCs/>
        </w:rPr>
        <w:t xml:space="preserve">ARTICULO 273. </w:t>
      </w:r>
      <w:r>
        <w:rPr>
          <w:rFonts w:ascii="Arial" w:hAnsi="Arial" w:cs="Arial"/>
        </w:rPr>
        <w:t>A solicitud de cualquiera de los proponentes, el Contralor General de la República y demás autoridades de control fiscal competentes, ordenarán que el acto de adjudicación de una licitación tenga lugar en audiencia pública.</w:t>
      </w:r>
    </w:p>
    <w:p w:rsidR="00440347" w:rsidRDefault="00440347" w:rsidP="00440347">
      <w:pPr>
        <w:pStyle w:val="NormalWeb"/>
        <w:rPr>
          <w:rFonts w:ascii="Arial" w:hAnsi="Arial" w:cs="Arial"/>
        </w:rPr>
      </w:pPr>
      <w:r>
        <w:rPr>
          <w:rFonts w:ascii="Arial" w:hAnsi="Arial" w:cs="Arial"/>
        </w:rPr>
        <w:t>Los casos en que se aplique el mecanismo de audiencia pública, la manera como se efectuará la evaluación de las propuestas y las condiciones bajo las cuales se realizará aquella, serán señalados por la ley.</w:t>
      </w:r>
    </w:p>
    <w:p w:rsidR="00440347" w:rsidRDefault="00440347" w:rsidP="00440347">
      <w:pPr>
        <w:pStyle w:val="NormalWeb"/>
        <w:rPr>
          <w:rFonts w:ascii="Arial" w:hAnsi="Arial" w:cs="Arial"/>
        </w:rPr>
      </w:pPr>
      <w:r>
        <w:rPr>
          <w:rFonts w:ascii="Arial" w:hAnsi="Arial" w:cs="Arial"/>
          <w:b/>
          <w:bCs/>
        </w:rPr>
        <w:t xml:space="preserve">ARTICULO 274. </w:t>
      </w:r>
      <w:r>
        <w:rPr>
          <w:rFonts w:ascii="Arial" w:hAnsi="Arial" w:cs="Arial"/>
        </w:rPr>
        <w:t xml:space="preserve">La vigilancia de la gestión fiscal de la Contraloría General de la República se ejercerá por un auditor elegido para períodos de dos años por el Consejo de Estado, de terna enviada por la Corte Suprema de Justicia. </w:t>
      </w:r>
    </w:p>
    <w:p w:rsidR="00440347" w:rsidRDefault="00440347" w:rsidP="00440347">
      <w:pPr>
        <w:pStyle w:val="NormalWeb"/>
        <w:rPr>
          <w:rFonts w:ascii="Arial" w:hAnsi="Arial" w:cs="Arial"/>
        </w:rPr>
      </w:pPr>
      <w:r>
        <w:rPr>
          <w:rFonts w:ascii="Arial" w:hAnsi="Arial" w:cs="Arial"/>
        </w:rPr>
        <w:t>La ley determinará la manera de ejercer dicha vigilancia a nivel departamental, distrital y municipal.</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 xml:space="preserve">DEL MINISTERIO </w:t>
      </w:r>
      <w:proofErr w:type="gramStart"/>
      <w:r>
        <w:rPr>
          <w:rFonts w:ascii="Arial" w:hAnsi="Arial" w:cs="Arial"/>
          <w:b/>
          <w:bCs/>
        </w:rPr>
        <w:t>PUBLICO</w:t>
      </w:r>
      <w:proofErr w:type="gramEnd"/>
    </w:p>
    <w:p w:rsidR="00440347" w:rsidRDefault="00440347" w:rsidP="00440347">
      <w:pPr>
        <w:pStyle w:val="NormalWeb"/>
        <w:rPr>
          <w:rFonts w:ascii="Arial" w:hAnsi="Arial" w:cs="Arial"/>
        </w:rPr>
      </w:pPr>
      <w:r>
        <w:rPr>
          <w:rFonts w:ascii="Arial" w:hAnsi="Arial" w:cs="Arial"/>
          <w:b/>
          <w:bCs/>
        </w:rPr>
        <w:lastRenderedPageBreak/>
        <w:t>ARTICULO </w:t>
      </w:r>
      <w:bookmarkStart w:id="121" w:name="BM275"/>
      <w:r>
        <w:rPr>
          <w:rFonts w:ascii="Arial" w:hAnsi="Arial" w:cs="Arial"/>
          <w:b/>
          <w:bCs/>
        </w:rPr>
        <w:t> </w:t>
      </w:r>
      <w:bookmarkEnd w:id="121"/>
      <w:r>
        <w:rPr>
          <w:rFonts w:ascii="Arial" w:hAnsi="Arial" w:cs="Arial"/>
          <w:b/>
          <w:bCs/>
        </w:rPr>
        <w:t xml:space="preserve">275. </w:t>
      </w:r>
      <w:r>
        <w:rPr>
          <w:rFonts w:ascii="Arial" w:hAnsi="Arial" w:cs="Arial"/>
        </w:rPr>
        <w:t>El Procurador General de la Nación es el supremo director del Ministerio Público.</w:t>
      </w:r>
    </w:p>
    <w:p w:rsidR="00440347" w:rsidRDefault="00440347" w:rsidP="00440347">
      <w:pPr>
        <w:pStyle w:val="NormalWeb"/>
        <w:rPr>
          <w:rFonts w:ascii="Arial" w:hAnsi="Arial" w:cs="Arial"/>
        </w:rPr>
      </w:pPr>
      <w:r>
        <w:rPr>
          <w:rFonts w:ascii="Arial" w:hAnsi="Arial" w:cs="Arial"/>
          <w:b/>
          <w:bCs/>
        </w:rPr>
        <w:t xml:space="preserve">ARTICULO 276. </w:t>
      </w:r>
      <w:r>
        <w:rPr>
          <w:rFonts w:ascii="Arial" w:hAnsi="Arial" w:cs="Arial"/>
        </w:rPr>
        <w:t>El Procurador General de la Nación será elegido por el Senado, para un período de cuatro años, de terna integrada por candidatos del Presidente de la República, la Corte Suprema de Justicia y el Consejo de Estado.</w:t>
      </w:r>
    </w:p>
    <w:p w:rsidR="00440347" w:rsidRDefault="00440347" w:rsidP="00440347">
      <w:pPr>
        <w:pStyle w:val="NormalWeb"/>
        <w:rPr>
          <w:rFonts w:ascii="Arial" w:hAnsi="Arial" w:cs="Arial"/>
        </w:rPr>
      </w:pPr>
      <w:r>
        <w:rPr>
          <w:rFonts w:ascii="Arial" w:hAnsi="Arial" w:cs="Arial"/>
          <w:b/>
          <w:bCs/>
        </w:rPr>
        <w:t>ARTICULO </w:t>
      </w:r>
      <w:bookmarkStart w:id="122" w:name="BM277"/>
      <w:r>
        <w:rPr>
          <w:rFonts w:ascii="Arial" w:hAnsi="Arial" w:cs="Arial"/>
          <w:b/>
          <w:bCs/>
        </w:rPr>
        <w:t> </w:t>
      </w:r>
      <w:bookmarkEnd w:id="122"/>
      <w:r>
        <w:rPr>
          <w:rFonts w:ascii="Arial" w:hAnsi="Arial" w:cs="Arial"/>
          <w:b/>
          <w:bCs/>
        </w:rPr>
        <w:t xml:space="preserve">277. </w:t>
      </w:r>
      <w:r>
        <w:rPr>
          <w:rFonts w:ascii="Arial" w:hAnsi="Arial" w:cs="Arial"/>
        </w:rPr>
        <w:t xml:space="preserve">El Procurador General de la Nación, por sí o por medio de sus delegados y agentes, tendrá las siguientes funciones: </w:t>
      </w:r>
    </w:p>
    <w:p w:rsidR="00440347" w:rsidRDefault="00440347" w:rsidP="00440347">
      <w:pPr>
        <w:pStyle w:val="NormalWeb"/>
        <w:rPr>
          <w:rFonts w:ascii="Arial" w:hAnsi="Arial" w:cs="Arial"/>
        </w:rPr>
      </w:pPr>
      <w:r>
        <w:rPr>
          <w:rFonts w:ascii="Arial" w:hAnsi="Arial" w:cs="Arial"/>
        </w:rPr>
        <w:t>1. Vigilar el cumplimiento de la Constitución, las leyes, las decisiones judiciales y los actos administrativos.</w:t>
      </w:r>
    </w:p>
    <w:p w:rsidR="00440347" w:rsidRDefault="00440347" w:rsidP="00440347">
      <w:pPr>
        <w:pStyle w:val="NormalWeb"/>
        <w:rPr>
          <w:rFonts w:ascii="Arial" w:hAnsi="Arial" w:cs="Arial"/>
        </w:rPr>
      </w:pPr>
      <w:r>
        <w:rPr>
          <w:rFonts w:ascii="Arial" w:hAnsi="Arial" w:cs="Arial"/>
        </w:rPr>
        <w:t>2. Proteger los derechos humanos y asegurar su efectividad, con el auxilio del Defensor del Pueblo.</w:t>
      </w:r>
    </w:p>
    <w:p w:rsidR="00440347" w:rsidRDefault="00440347" w:rsidP="00440347">
      <w:pPr>
        <w:pStyle w:val="NormalWeb"/>
        <w:rPr>
          <w:rFonts w:ascii="Arial" w:hAnsi="Arial" w:cs="Arial"/>
        </w:rPr>
      </w:pPr>
      <w:r>
        <w:rPr>
          <w:rFonts w:ascii="Arial" w:hAnsi="Arial" w:cs="Arial"/>
        </w:rPr>
        <w:t>3. Defender los intereses de la sociedad.</w:t>
      </w:r>
    </w:p>
    <w:p w:rsidR="00440347" w:rsidRDefault="00440347" w:rsidP="00440347">
      <w:pPr>
        <w:pStyle w:val="NormalWeb"/>
        <w:rPr>
          <w:rFonts w:ascii="Arial" w:hAnsi="Arial" w:cs="Arial"/>
        </w:rPr>
      </w:pPr>
      <w:r>
        <w:rPr>
          <w:rFonts w:ascii="Arial" w:hAnsi="Arial" w:cs="Arial"/>
        </w:rPr>
        <w:t>4. Defender los intereses colectivos, en especial el ambiente.</w:t>
      </w:r>
    </w:p>
    <w:p w:rsidR="00440347" w:rsidRDefault="00440347" w:rsidP="00440347">
      <w:pPr>
        <w:pStyle w:val="NormalWeb"/>
        <w:rPr>
          <w:rFonts w:ascii="Arial" w:hAnsi="Arial" w:cs="Arial"/>
        </w:rPr>
      </w:pPr>
      <w:r>
        <w:rPr>
          <w:rFonts w:ascii="Arial" w:hAnsi="Arial" w:cs="Arial"/>
        </w:rPr>
        <w:t>5. Velar por el ejercicio diligente y eficiente de las funciones administrativas.</w:t>
      </w:r>
    </w:p>
    <w:p w:rsidR="00440347" w:rsidRDefault="00440347" w:rsidP="00440347">
      <w:pPr>
        <w:pStyle w:val="NormalWeb"/>
        <w:rPr>
          <w:rFonts w:ascii="Arial" w:hAnsi="Arial" w:cs="Arial"/>
        </w:rPr>
      </w:pPr>
      <w:r>
        <w:rPr>
          <w:rFonts w:ascii="Arial" w:hAnsi="Arial" w:cs="Arial"/>
        </w:rPr>
        <w:t>6. Ejercer vigilancia superior de la conducta oficial de quienes desempeñen funciones públicas, inclusive las de elección popular; ejercer preferentemente el poder disciplinario; adelantar las investigaciones correspondientes, e imponer las respectivas sanciones conforme a la Ley.</w:t>
      </w:r>
    </w:p>
    <w:p w:rsidR="00440347" w:rsidRDefault="00440347" w:rsidP="00440347">
      <w:pPr>
        <w:pStyle w:val="NormalWeb"/>
        <w:rPr>
          <w:rFonts w:ascii="Arial" w:hAnsi="Arial" w:cs="Arial"/>
        </w:rPr>
      </w:pPr>
      <w:r>
        <w:rPr>
          <w:rFonts w:ascii="Arial" w:hAnsi="Arial" w:cs="Arial"/>
        </w:rPr>
        <w:t>7. Intervenir en los procesos y ante las autoridades judiciales o administrativas, cuando sea necesario en defensa del orden jurídico, del patrimonio público, o de los derechos y garantías fundamentales.</w:t>
      </w:r>
    </w:p>
    <w:p w:rsidR="00440347" w:rsidRDefault="00440347" w:rsidP="00440347">
      <w:pPr>
        <w:pStyle w:val="NormalWeb"/>
        <w:rPr>
          <w:rFonts w:ascii="Arial" w:hAnsi="Arial" w:cs="Arial"/>
        </w:rPr>
      </w:pPr>
      <w:r>
        <w:rPr>
          <w:rFonts w:ascii="Arial" w:hAnsi="Arial" w:cs="Arial"/>
        </w:rPr>
        <w:t>8. Rendir anualmente informe de su gestión al Congreso.</w:t>
      </w:r>
    </w:p>
    <w:p w:rsidR="00440347" w:rsidRDefault="00440347" w:rsidP="00440347">
      <w:pPr>
        <w:pStyle w:val="NormalWeb"/>
        <w:rPr>
          <w:rFonts w:ascii="Arial" w:hAnsi="Arial" w:cs="Arial"/>
        </w:rPr>
      </w:pPr>
      <w:r>
        <w:rPr>
          <w:rFonts w:ascii="Arial" w:hAnsi="Arial" w:cs="Arial"/>
        </w:rPr>
        <w:t>9. Exigir a los funcionarios públicos y a los particulares la información que considere necesaria.</w:t>
      </w:r>
    </w:p>
    <w:p w:rsidR="00440347" w:rsidRDefault="00440347" w:rsidP="00440347">
      <w:pPr>
        <w:pStyle w:val="NormalWeb"/>
        <w:rPr>
          <w:rFonts w:ascii="Arial" w:hAnsi="Arial" w:cs="Arial"/>
        </w:rPr>
      </w:pPr>
      <w:r>
        <w:rPr>
          <w:rFonts w:ascii="Arial" w:hAnsi="Arial" w:cs="Arial"/>
        </w:rPr>
        <w:t>10. Las demás que determine la ley.</w:t>
      </w:r>
    </w:p>
    <w:p w:rsidR="00440347" w:rsidRDefault="00440347" w:rsidP="00440347">
      <w:pPr>
        <w:pStyle w:val="NormalWeb"/>
        <w:rPr>
          <w:rFonts w:ascii="Arial" w:hAnsi="Arial" w:cs="Arial"/>
        </w:rPr>
      </w:pPr>
      <w:r>
        <w:rPr>
          <w:rFonts w:ascii="Arial" w:hAnsi="Arial" w:cs="Arial"/>
        </w:rPr>
        <w:t>Para el cumplimiento de sus funciones la Procuraduría tendrá atribuciones de policía judicial, y podrá interponer las acciones que considere necesarias.</w:t>
      </w:r>
    </w:p>
    <w:p w:rsidR="00440347" w:rsidRDefault="00440347" w:rsidP="00440347">
      <w:pPr>
        <w:pStyle w:val="NormalWeb"/>
        <w:rPr>
          <w:rFonts w:ascii="Arial" w:hAnsi="Arial" w:cs="Arial"/>
        </w:rPr>
      </w:pPr>
      <w:r>
        <w:rPr>
          <w:rFonts w:ascii="Arial" w:hAnsi="Arial" w:cs="Arial"/>
          <w:b/>
          <w:bCs/>
        </w:rPr>
        <w:t xml:space="preserve">ARTICULO 278. </w:t>
      </w:r>
      <w:r>
        <w:rPr>
          <w:rFonts w:ascii="Arial" w:hAnsi="Arial" w:cs="Arial"/>
        </w:rPr>
        <w:t xml:space="preserve">El Procurador General de la Nación ejercerá directamente las siguientes funciones: </w:t>
      </w:r>
    </w:p>
    <w:p w:rsidR="00440347" w:rsidRDefault="00440347" w:rsidP="00440347">
      <w:pPr>
        <w:pStyle w:val="NormalWeb"/>
        <w:rPr>
          <w:rFonts w:ascii="Arial" w:hAnsi="Arial" w:cs="Arial"/>
        </w:rPr>
      </w:pPr>
      <w:r>
        <w:rPr>
          <w:rFonts w:ascii="Arial" w:hAnsi="Arial" w:cs="Arial"/>
        </w:rPr>
        <w:t xml:space="preserve">1. Desvincular del cargo, previa audiencia y mediante decisión motivada, al funcionario público que incurra en alguna de las siguientes faltas: infringir de manera manifiesta la Constitución o la ley; derivar evidente e indebido provecho patrimonial en el ejercicio de su cargo o de sus funciones; obstaculizar, en forma grave, las investigaciones que realice la Procuraduría o </w:t>
      </w:r>
      <w:r>
        <w:rPr>
          <w:rFonts w:ascii="Arial" w:hAnsi="Arial" w:cs="Arial"/>
        </w:rPr>
        <w:lastRenderedPageBreak/>
        <w:t xml:space="preserve">una autoridad administrativa o jurisdiccional; obrar con manifiesta negligencia en la investigación y sanción de las faltas disciplinarias de los empleados de su dependencia, o en la denuncia de los hechos punibles de que tenga conocimiento en razón del ejercicio de su cargo. </w:t>
      </w:r>
    </w:p>
    <w:p w:rsidR="00440347" w:rsidRDefault="00440347" w:rsidP="00440347">
      <w:pPr>
        <w:pStyle w:val="NormalWeb"/>
        <w:rPr>
          <w:rFonts w:ascii="Arial" w:hAnsi="Arial" w:cs="Arial"/>
        </w:rPr>
      </w:pPr>
      <w:r>
        <w:rPr>
          <w:rFonts w:ascii="Arial" w:hAnsi="Arial" w:cs="Arial"/>
        </w:rPr>
        <w:t xml:space="preserve">2. Emitir conceptos en los procesos disciplinarios que se adelanten contra funcionarios sometidos a fuero especial. </w:t>
      </w:r>
    </w:p>
    <w:p w:rsidR="00440347" w:rsidRDefault="00440347" w:rsidP="00440347">
      <w:pPr>
        <w:pStyle w:val="NormalWeb"/>
        <w:rPr>
          <w:rFonts w:ascii="Arial" w:hAnsi="Arial" w:cs="Arial"/>
        </w:rPr>
      </w:pPr>
      <w:r>
        <w:rPr>
          <w:rFonts w:ascii="Arial" w:hAnsi="Arial" w:cs="Arial"/>
        </w:rPr>
        <w:t xml:space="preserve">3. Presentar proyectos de ley sobre materias relativas a su competencia. </w:t>
      </w:r>
    </w:p>
    <w:p w:rsidR="00440347" w:rsidRDefault="00440347" w:rsidP="00440347">
      <w:pPr>
        <w:pStyle w:val="NormalWeb"/>
        <w:rPr>
          <w:rFonts w:ascii="Arial" w:hAnsi="Arial" w:cs="Arial"/>
        </w:rPr>
      </w:pPr>
      <w:r>
        <w:rPr>
          <w:rFonts w:ascii="Arial" w:hAnsi="Arial" w:cs="Arial"/>
        </w:rPr>
        <w:t xml:space="preserve">4. Exhortar al Congreso para que expida las leyes que aseguren la promoción, el ejercicio y la protección de los derechos humanos, y exigir su cumplimiento a las autoridades competentes. </w:t>
      </w:r>
    </w:p>
    <w:p w:rsidR="00440347" w:rsidRDefault="00440347" w:rsidP="00440347">
      <w:pPr>
        <w:pStyle w:val="NormalWeb"/>
        <w:rPr>
          <w:rFonts w:ascii="Arial" w:hAnsi="Arial" w:cs="Arial"/>
        </w:rPr>
      </w:pPr>
      <w:r>
        <w:rPr>
          <w:rFonts w:ascii="Arial" w:hAnsi="Arial" w:cs="Arial"/>
        </w:rPr>
        <w:t xml:space="preserve">5. Rendir concepto en los procesos de control de constitucionalidad. </w:t>
      </w:r>
    </w:p>
    <w:p w:rsidR="00440347" w:rsidRDefault="00440347" w:rsidP="00440347">
      <w:pPr>
        <w:pStyle w:val="NormalWeb"/>
        <w:rPr>
          <w:rFonts w:ascii="Arial" w:hAnsi="Arial" w:cs="Arial"/>
        </w:rPr>
      </w:pPr>
      <w:r>
        <w:rPr>
          <w:rFonts w:ascii="Arial" w:hAnsi="Arial" w:cs="Arial"/>
        </w:rPr>
        <w:t>6. Nombrar y remover, de conformidad con la ley, los funcionarios y empleados de su dependencia.</w:t>
      </w:r>
    </w:p>
    <w:p w:rsidR="00440347" w:rsidRDefault="00440347" w:rsidP="00440347">
      <w:pPr>
        <w:pStyle w:val="NormalWeb"/>
        <w:rPr>
          <w:rFonts w:ascii="Arial" w:hAnsi="Arial" w:cs="Arial"/>
        </w:rPr>
      </w:pPr>
      <w:r>
        <w:rPr>
          <w:rFonts w:ascii="Arial" w:hAnsi="Arial" w:cs="Arial"/>
          <w:b/>
          <w:bCs/>
        </w:rPr>
        <w:t>ARTICULO </w:t>
      </w:r>
      <w:bookmarkStart w:id="123" w:name="BM279"/>
      <w:r>
        <w:rPr>
          <w:rFonts w:ascii="Arial" w:hAnsi="Arial" w:cs="Arial"/>
          <w:b/>
          <w:bCs/>
        </w:rPr>
        <w:t> </w:t>
      </w:r>
      <w:bookmarkEnd w:id="123"/>
      <w:r>
        <w:rPr>
          <w:rFonts w:ascii="Arial" w:hAnsi="Arial" w:cs="Arial"/>
          <w:b/>
          <w:bCs/>
        </w:rPr>
        <w:t xml:space="preserve">279. </w:t>
      </w:r>
      <w:r>
        <w:rPr>
          <w:rFonts w:ascii="Arial" w:hAnsi="Arial" w:cs="Arial"/>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440347" w:rsidRDefault="00440347" w:rsidP="00440347">
      <w:pPr>
        <w:pStyle w:val="NormalWeb"/>
        <w:rPr>
          <w:rFonts w:ascii="Arial" w:hAnsi="Arial" w:cs="Arial"/>
        </w:rPr>
      </w:pPr>
      <w:r>
        <w:rPr>
          <w:rFonts w:ascii="Arial" w:hAnsi="Arial" w:cs="Arial"/>
          <w:b/>
          <w:bCs/>
        </w:rPr>
        <w:t>ARTICULO </w:t>
      </w:r>
      <w:bookmarkStart w:id="124" w:name="BM280"/>
      <w:r>
        <w:rPr>
          <w:rFonts w:ascii="Arial" w:hAnsi="Arial" w:cs="Arial"/>
          <w:b/>
          <w:bCs/>
        </w:rPr>
        <w:t> </w:t>
      </w:r>
      <w:bookmarkEnd w:id="124"/>
      <w:r>
        <w:rPr>
          <w:rFonts w:ascii="Arial" w:hAnsi="Arial" w:cs="Arial"/>
          <w:b/>
          <w:bCs/>
        </w:rPr>
        <w:t xml:space="preserve">280. </w:t>
      </w:r>
      <w:r>
        <w:rPr>
          <w:rFonts w:ascii="Arial" w:hAnsi="Arial" w:cs="Arial"/>
        </w:rPr>
        <w:t>Los agentes del Ministerio Público tendrán las mismas calidades, categoría, remuneración, derechos y prestaciones de los magistrados y jueces de mayor jerarquía ante quienes ejerzan el cargo.</w:t>
      </w:r>
    </w:p>
    <w:p w:rsidR="00440347" w:rsidRDefault="00440347" w:rsidP="00440347">
      <w:pPr>
        <w:pStyle w:val="NormalWeb"/>
        <w:rPr>
          <w:rFonts w:ascii="Arial" w:hAnsi="Arial" w:cs="Arial"/>
        </w:rPr>
      </w:pPr>
      <w:r>
        <w:rPr>
          <w:rFonts w:ascii="Arial" w:hAnsi="Arial" w:cs="Arial"/>
          <w:b/>
          <w:bCs/>
        </w:rPr>
        <w:t xml:space="preserve">ARTICULO 281. </w:t>
      </w:r>
      <w:r>
        <w:rPr>
          <w:rFonts w:ascii="Arial" w:hAnsi="Arial" w:cs="Arial"/>
        </w:rPr>
        <w:t>El Defensor del Pueblo formará parte del Ministerio Público y ejercerá sus funciones bajo la suprema dirección del Procurador General de la Nación. Será elegido por la Cámara de Representantes para un período de cuatro años de terna elaborada por el Presidente de la República.</w:t>
      </w:r>
    </w:p>
    <w:p w:rsidR="00440347" w:rsidRDefault="00440347" w:rsidP="00440347">
      <w:pPr>
        <w:pStyle w:val="NormalWeb"/>
        <w:rPr>
          <w:rFonts w:ascii="Arial" w:hAnsi="Arial" w:cs="Arial"/>
        </w:rPr>
      </w:pPr>
      <w:r>
        <w:rPr>
          <w:rFonts w:ascii="Arial" w:hAnsi="Arial" w:cs="Arial"/>
          <w:b/>
          <w:bCs/>
        </w:rPr>
        <w:t xml:space="preserve">ARTICULO 282. </w:t>
      </w:r>
      <w:r>
        <w:rPr>
          <w:rFonts w:ascii="Arial" w:hAnsi="Arial" w:cs="Arial"/>
        </w:rPr>
        <w:t>El Defensor del Pueblo velará por la promoción, el ejercicio y la divulgación de los derechos humanos, para lo cual ejercerá las siguientes funciones:</w:t>
      </w:r>
    </w:p>
    <w:p w:rsidR="00440347" w:rsidRDefault="00440347" w:rsidP="00440347">
      <w:pPr>
        <w:pStyle w:val="NormalWeb"/>
        <w:rPr>
          <w:rFonts w:ascii="Arial" w:hAnsi="Arial" w:cs="Arial"/>
        </w:rPr>
      </w:pPr>
      <w:r>
        <w:rPr>
          <w:rFonts w:ascii="Arial" w:hAnsi="Arial" w:cs="Arial"/>
        </w:rPr>
        <w:t>1. Orientar e instruir a los habitantes del territorio nacional y a los colombianos en el exterior en el ejercicio y defensa de sus derechos ante las autoridades competentes o entidades de carácter privado.</w:t>
      </w:r>
    </w:p>
    <w:p w:rsidR="00440347" w:rsidRDefault="00440347" w:rsidP="00440347">
      <w:pPr>
        <w:pStyle w:val="NormalWeb"/>
        <w:rPr>
          <w:rFonts w:ascii="Arial" w:hAnsi="Arial" w:cs="Arial"/>
        </w:rPr>
      </w:pPr>
      <w:r>
        <w:rPr>
          <w:rFonts w:ascii="Arial" w:hAnsi="Arial" w:cs="Arial"/>
        </w:rPr>
        <w:t>2. Divulgar los derechos humanos y recomendar las políticas para su enseñanza.</w:t>
      </w:r>
    </w:p>
    <w:p w:rsidR="00440347" w:rsidRDefault="00440347" w:rsidP="00440347">
      <w:pPr>
        <w:pStyle w:val="NormalWeb"/>
        <w:rPr>
          <w:rFonts w:ascii="Arial" w:hAnsi="Arial" w:cs="Arial"/>
        </w:rPr>
      </w:pPr>
      <w:r>
        <w:rPr>
          <w:rFonts w:ascii="Arial" w:hAnsi="Arial" w:cs="Arial"/>
        </w:rPr>
        <w:t>3. Invocar el derecho de Habeas Corpus e interponer las acciones de tutela, sin perjuicio del derecho que asiste a los interesados.</w:t>
      </w:r>
    </w:p>
    <w:p w:rsidR="00440347" w:rsidRDefault="00440347" w:rsidP="00440347">
      <w:pPr>
        <w:pStyle w:val="NormalWeb"/>
        <w:rPr>
          <w:rFonts w:ascii="Arial" w:hAnsi="Arial" w:cs="Arial"/>
        </w:rPr>
      </w:pPr>
      <w:r>
        <w:rPr>
          <w:rFonts w:ascii="Arial" w:hAnsi="Arial" w:cs="Arial"/>
        </w:rPr>
        <w:t>4. Organizar y dirigir la defensoría pública en los términos que señale la ley.</w:t>
      </w:r>
    </w:p>
    <w:p w:rsidR="00440347" w:rsidRDefault="00440347" w:rsidP="00440347">
      <w:pPr>
        <w:pStyle w:val="NormalWeb"/>
        <w:rPr>
          <w:rFonts w:ascii="Arial" w:hAnsi="Arial" w:cs="Arial"/>
        </w:rPr>
      </w:pPr>
      <w:r>
        <w:rPr>
          <w:rFonts w:ascii="Arial" w:hAnsi="Arial" w:cs="Arial"/>
        </w:rPr>
        <w:lastRenderedPageBreak/>
        <w:t>5. Interponer acciones populares en asuntos relacionados con su competencia.</w:t>
      </w:r>
    </w:p>
    <w:p w:rsidR="00440347" w:rsidRDefault="00440347" w:rsidP="00440347">
      <w:pPr>
        <w:pStyle w:val="NormalWeb"/>
        <w:rPr>
          <w:rFonts w:ascii="Arial" w:hAnsi="Arial" w:cs="Arial"/>
        </w:rPr>
      </w:pPr>
      <w:r>
        <w:rPr>
          <w:rFonts w:ascii="Arial" w:hAnsi="Arial" w:cs="Arial"/>
        </w:rPr>
        <w:t>6. Presentar proyectos de ley sobre materias relativas a su competencia.</w:t>
      </w:r>
    </w:p>
    <w:p w:rsidR="00440347" w:rsidRDefault="00440347" w:rsidP="00440347">
      <w:pPr>
        <w:pStyle w:val="NormalWeb"/>
        <w:rPr>
          <w:rFonts w:ascii="Arial" w:hAnsi="Arial" w:cs="Arial"/>
        </w:rPr>
      </w:pPr>
      <w:r>
        <w:rPr>
          <w:rFonts w:ascii="Arial" w:hAnsi="Arial" w:cs="Arial"/>
        </w:rPr>
        <w:t>7. Rendir informes al Congreso sobre el cumplimiento de sus funciones.</w:t>
      </w:r>
    </w:p>
    <w:p w:rsidR="00440347" w:rsidRDefault="00440347" w:rsidP="00440347">
      <w:pPr>
        <w:pStyle w:val="NormalWeb"/>
        <w:rPr>
          <w:rFonts w:ascii="Arial" w:hAnsi="Arial" w:cs="Arial"/>
        </w:rPr>
      </w:pPr>
      <w:r>
        <w:rPr>
          <w:rFonts w:ascii="Arial" w:hAnsi="Arial" w:cs="Arial"/>
        </w:rPr>
        <w:t>8. Las demás que determine la ley.</w:t>
      </w:r>
    </w:p>
    <w:p w:rsidR="00440347" w:rsidRDefault="00440347" w:rsidP="00440347">
      <w:pPr>
        <w:pStyle w:val="NormalWeb"/>
        <w:rPr>
          <w:rFonts w:ascii="Arial" w:hAnsi="Arial" w:cs="Arial"/>
        </w:rPr>
      </w:pPr>
      <w:r>
        <w:rPr>
          <w:rFonts w:ascii="Arial" w:hAnsi="Arial" w:cs="Arial"/>
          <w:b/>
          <w:bCs/>
        </w:rPr>
        <w:t xml:space="preserve">ARTICULO 283. </w:t>
      </w:r>
      <w:r>
        <w:rPr>
          <w:rFonts w:ascii="Arial" w:hAnsi="Arial" w:cs="Arial"/>
        </w:rPr>
        <w:t xml:space="preserve">La ley determinará lo relativo a la organización y funcionamiento de la Defensoría del Pueblo. </w:t>
      </w:r>
    </w:p>
    <w:p w:rsidR="00440347" w:rsidRDefault="00440347" w:rsidP="00440347">
      <w:pPr>
        <w:pStyle w:val="NormalWeb"/>
        <w:rPr>
          <w:rFonts w:ascii="Arial" w:hAnsi="Arial" w:cs="Arial"/>
        </w:rPr>
      </w:pPr>
      <w:r>
        <w:rPr>
          <w:rFonts w:ascii="Arial" w:hAnsi="Arial" w:cs="Arial"/>
          <w:b/>
          <w:bCs/>
        </w:rPr>
        <w:t xml:space="preserve">ARTICULO 284. </w:t>
      </w:r>
      <w:r>
        <w:rPr>
          <w:rFonts w:ascii="Arial" w:hAnsi="Arial" w:cs="Arial"/>
        </w:rPr>
        <w:t>Salvo las excepciones previstas en la Constitución y la ley, el Procurador General de la Nación y el Defensor del Pueblo podrán requerir de las autoridades las informaciones necesarias para el ejercicio de sus funciones, sin que pueda oponérseles reserva alguna.</w:t>
      </w:r>
    </w:p>
    <w:p w:rsidR="00440347" w:rsidRDefault="00440347" w:rsidP="00440347">
      <w:pPr>
        <w:pStyle w:val="NormalWeb"/>
        <w:jc w:val="center"/>
        <w:rPr>
          <w:rFonts w:ascii="Arial" w:hAnsi="Arial" w:cs="Arial"/>
          <w:b/>
          <w:bCs/>
        </w:rPr>
      </w:pPr>
      <w:r>
        <w:rPr>
          <w:rFonts w:ascii="Arial" w:hAnsi="Arial" w:cs="Arial"/>
          <w:b/>
          <w:bCs/>
        </w:rPr>
        <w:t>TITULO XI</w:t>
      </w:r>
    </w:p>
    <w:p w:rsidR="00440347" w:rsidRDefault="00440347" w:rsidP="00440347">
      <w:pPr>
        <w:pStyle w:val="NormalWeb"/>
        <w:jc w:val="center"/>
        <w:rPr>
          <w:rFonts w:ascii="Arial" w:hAnsi="Arial" w:cs="Arial"/>
          <w:b/>
          <w:bCs/>
        </w:rPr>
      </w:pPr>
      <w:r>
        <w:rPr>
          <w:rFonts w:ascii="Arial" w:hAnsi="Arial" w:cs="Arial"/>
          <w:b/>
          <w:bCs/>
        </w:rPr>
        <w:t>DE LA ORGANIZACION TERRITORIAL</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jc w:val="center"/>
        <w:rPr>
          <w:rFonts w:ascii="Arial" w:hAnsi="Arial" w:cs="Arial"/>
          <w:b/>
          <w:bCs/>
        </w:rPr>
      </w:pPr>
      <w:r>
        <w:rPr>
          <w:rFonts w:ascii="Arial" w:hAnsi="Arial" w:cs="Arial"/>
          <w:b/>
          <w:bCs/>
        </w:rPr>
        <w:t>DE LAS DISPOSICIONES GENERALES</w:t>
      </w:r>
    </w:p>
    <w:p w:rsidR="00440347" w:rsidRDefault="00440347" w:rsidP="00440347">
      <w:pPr>
        <w:pStyle w:val="NormalWeb"/>
        <w:rPr>
          <w:rFonts w:ascii="Arial" w:hAnsi="Arial" w:cs="Arial"/>
        </w:rPr>
      </w:pPr>
      <w:r>
        <w:rPr>
          <w:rFonts w:ascii="Arial" w:hAnsi="Arial" w:cs="Arial"/>
          <w:b/>
          <w:bCs/>
        </w:rPr>
        <w:t>ARTICULO </w:t>
      </w:r>
      <w:bookmarkStart w:id="125" w:name="BM285"/>
      <w:r>
        <w:rPr>
          <w:rFonts w:ascii="Arial" w:hAnsi="Arial" w:cs="Arial"/>
          <w:b/>
          <w:bCs/>
        </w:rPr>
        <w:t> </w:t>
      </w:r>
      <w:bookmarkEnd w:id="125"/>
      <w:r>
        <w:rPr>
          <w:rFonts w:ascii="Arial" w:hAnsi="Arial" w:cs="Arial"/>
          <w:b/>
          <w:bCs/>
        </w:rPr>
        <w:t xml:space="preserve">285. </w:t>
      </w:r>
      <w:r>
        <w:rPr>
          <w:rFonts w:ascii="Arial" w:hAnsi="Arial" w:cs="Arial"/>
        </w:rPr>
        <w:t>Fuera de la división general del territorio, habrá las que determine la ley para el cumplimiento de las funciones y servicios a cargo del Estado.</w:t>
      </w:r>
    </w:p>
    <w:p w:rsidR="00440347" w:rsidRDefault="00440347" w:rsidP="00440347">
      <w:pPr>
        <w:pStyle w:val="NormalWeb"/>
        <w:rPr>
          <w:rFonts w:ascii="Arial" w:hAnsi="Arial" w:cs="Arial"/>
        </w:rPr>
      </w:pPr>
      <w:r>
        <w:rPr>
          <w:rFonts w:ascii="Arial" w:hAnsi="Arial" w:cs="Arial"/>
          <w:b/>
          <w:bCs/>
        </w:rPr>
        <w:t>ARTICULO </w:t>
      </w:r>
      <w:bookmarkStart w:id="126" w:name="BM286"/>
      <w:r>
        <w:rPr>
          <w:rFonts w:ascii="Arial" w:hAnsi="Arial" w:cs="Arial"/>
          <w:b/>
          <w:bCs/>
        </w:rPr>
        <w:t> </w:t>
      </w:r>
      <w:bookmarkEnd w:id="126"/>
      <w:r>
        <w:rPr>
          <w:rFonts w:ascii="Arial" w:hAnsi="Arial" w:cs="Arial"/>
          <w:b/>
          <w:bCs/>
        </w:rPr>
        <w:t xml:space="preserve">286. </w:t>
      </w:r>
      <w:r>
        <w:rPr>
          <w:rFonts w:ascii="Arial" w:hAnsi="Arial" w:cs="Arial"/>
        </w:rPr>
        <w:t xml:space="preserve">Son entidades territoriales los departamentos, los distritos, los municipios y los territorios indígenas. </w:t>
      </w:r>
    </w:p>
    <w:p w:rsidR="00440347" w:rsidRDefault="00440347" w:rsidP="00440347">
      <w:pPr>
        <w:pStyle w:val="NormalWeb"/>
        <w:rPr>
          <w:rFonts w:ascii="Arial" w:hAnsi="Arial" w:cs="Arial"/>
        </w:rPr>
      </w:pPr>
      <w:r>
        <w:rPr>
          <w:rFonts w:ascii="Arial" w:hAnsi="Arial" w:cs="Arial"/>
        </w:rPr>
        <w:t>La ley podrá darles el carácter de entidades territoriales a las regiones y provincias que se constituyan en los términos de la Constitución y de la ley.</w:t>
      </w:r>
    </w:p>
    <w:p w:rsidR="00440347" w:rsidRDefault="00440347" w:rsidP="00440347">
      <w:pPr>
        <w:pStyle w:val="NormalWeb"/>
        <w:rPr>
          <w:rFonts w:ascii="Arial" w:hAnsi="Arial" w:cs="Arial"/>
        </w:rPr>
      </w:pPr>
      <w:r>
        <w:rPr>
          <w:rFonts w:ascii="Arial" w:hAnsi="Arial" w:cs="Arial"/>
          <w:b/>
          <w:bCs/>
        </w:rPr>
        <w:t>ARTICULO </w:t>
      </w:r>
      <w:bookmarkStart w:id="127" w:name="BM287"/>
      <w:r>
        <w:rPr>
          <w:rFonts w:ascii="Arial" w:hAnsi="Arial" w:cs="Arial"/>
          <w:b/>
          <w:bCs/>
        </w:rPr>
        <w:t> </w:t>
      </w:r>
      <w:bookmarkEnd w:id="127"/>
      <w:r>
        <w:rPr>
          <w:rFonts w:ascii="Arial" w:hAnsi="Arial" w:cs="Arial"/>
          <w:b/>
          <w:bCs/>
        </w:rPr>
        <w:t xml:space="preserve">287. </w:t>
      </w:r>
      <w:r>
        <w:rPr>
          <w:rFonts w:ascii="Arial" w:hAnsi="Arial" w:cs="Arial"/>
        </w:rPr>
        <w:t xml:space="preserve">Las entidades territoriales gozan de autonomía para la gestión de sus intereses, y dentro de los límites de la Constitución y la ley. En tal virtud tendrán los siguientes derechos: </w:t>
      </w:r>
    </w:p>
    <w:p w:rsidR="00440347" w:rsidRDefault="00440347" w:rsidP="00440347">
      <w:pPr>
        <w:pStyle w:val="NormalWeb"/>
        <w:rPr>
          <w:rFonts w:ascii="Arial" w:hAnsi="Arial" w:cs="Arial"/>
        </w:rPr>
      </w:pPr>
      <w:r>
        <w:rPr>
          <w:rFonts w:ascii="Arial" w:hAnsi="Arial" w:cs="Arial"/>
        </w:rPr>
        <w:t xml:space="preserve">1. Gobernarse por autoridades propias. </w:t>
      </w:r>
    </w:p>
    <w:p w:rsidR="00440347" w:rsidRDefault="00440347" w:rsidP="00440347">
      <w:pPr>
        <w:pStyle w:val="NormalWeb"/>
        <w:rPr>
          <w:rFonts w:ascii="Arial" w:hAnsi="Arial" w:cs="Arial"/>
        </w:rPr>
      </w:pPr>
      <w:r>
        <w:rPr>
          <w:rFonts w:ascii="Arial" w:hAnsi="Arial" w:cs="Arial"/>
        </w:rPr>
        <w:t xml:space="preserve">2. Ejercer las competencias que les correspondan. </w:t>
      </w:r>
    </w:p>
    <w:p w:rsidR="00440347" w:rsidRDefault="00440347" w:rsidP="00440347">
      <w:pPr>
        <w:pStyle w:val="NormalWeb"/>
        <w:rPr>
          <w:rFonts w:ascii="Arial" w:hAnsi="Arial" w:cs="Arial"/>
        </w:rPr>
      </w:pPr>
      <w:r>
        <w:rPr>
          <w:rFonts w:ascii="Arial" w:hAnsi="Arial" w:cs="Arial"/>
        </w:rPr>
        <w:t xml:space="preserve">3. Administrar los recursos y establecer los tributos necesarios para el cumplimiento de sus funciones. </w:t>
      </w:r>
    </w:p>
    <w:p w:rsidR="00440347" w:rsidRDefault="00440347" w:rsidP="00440347">
      <w:pPr>
        <w:pStyle w:val="NormalWeb"/>
        <w:rPr>
          <w:rFonts w:ascii="Arial" w:hAnsi="Arial" w:cs="Arial"/>
        </w:rPr>
      </w:pPr>
      <w:r>
        <w:rPr>
          <w:rFonts w:ascii="Arial" w:hAnsi="Arial" w:cs="Arial"/>
        </w:rPr>
        <w:t>4. Participar en las rentas nacionales.</w:t>
      </w:r>
    </w:p>
    <w:p w:rsidR="00440347" w:rsidRDefault="00440347" w:rsidP="00440347">
      <w:pPr>
        <w:pStyle w:val="NormalWeb"/>
        <w:rPr>
          <w:rFonts w:ascii="Arial" w:hAnsi="Arial" w:cs="Arial"/>
        </w:rPr>
      </w:pPr>
      <w:r>
        <w:rPr>
          <w:rFonts w:ascii="Arial" w:hAnsi="Arial" w:cs="Arial"/>
          <w:b/>
          <w:bCs/>
        </w:rPr>
        <w:t xml:space="preserve">ARTICULO 288. </w:t>
      </w:r>
      <w:r>
        <w:rPr>
          <w:rFonts w:ascii="Arial" w:hAnsi="Arial" w:cs="Arial"/>
        </w:rPr>
        <w:t>La ley orgánica de ordenamiento territorial establecerá la distribución de competencias entre la Nación y las entidades territoriales.</w:t>
      </w:r>
    </w:p>
    <w:p w:rsidR="00440347" w:rsidRDefault="00440347" w:rsidP="00440347">
      <w:pPr>
        <w:pStyle w:val="NormalWeb"/>
        <w:rPr>
          <w:rFonts w:ascii="Arial" w:hAnsi="Arial" w:cs="Arial"/>
        </w:rPr>
      </w:pPr>
      <w:r>
        <w:rPr>
          <w:rFonts w:ascii="Arial" w:hAnsi="Arial" w:cs="Arial"/>
        </w:rPr>
        <w:lastRenderedPageBreak/>
        <w:t>Las competencias atribuidas a los distintos niveles territoriales serán ejercidas conforme a los principios de coordinación, concurrencia y subsidiariedad en los términos que establezca la ley.</w:t>
      </w:r>
    </w:p>
    <w:p w:rsidR="00440347" w:rsidRDefault="00440347" w:rsidP="00440347">
      <w:pPr>
        <w:pStyle w:val="NormalWeb"/>
        <w:rPr>
          <w:rFonts w:ascii="Arial" w:hAnsi="Arial" w:cs="Arial"/>
        </w:rPr>
      </w:pPr>
      <w:r>
        <w:rPr>
          <w:rFonts w:ascii="Arial" w:hAnsi="Arial" w:cs="Arial"/>
          <w:b/>
          <w:bCs/>
        </w:rPr>
        <w:t xml:space="preserve">ARTICULO 289. </w:t>
      </w:r>
      <w:r>
        <w:rPr>
          <w:rFonts w:ascii="Arial" w:hAnsi="Arial" w:cs="Arial"/>
        </w:rPr>
        <w:t>Por mandato de la ley, los departamentos y municipios ubicados en zonas fronterizas podrán adelantar directamente con la entidad territorial limítrofe del país vecino, de igual nivel, programas de cooperación e integración, dirigidos a fomentar el desarrollo comunitario, la prestación de servicios públicos y la preservación del ambiente.</w:t>
      </w:r>
    </w:p>
    <w:p w:rsidR="00440347" w:rsidRDefault="00440347" w:rsidP="00440347">
      <w:pPr>
        <w:pStyle w:val="NormalWeb"/>
        <w:rPr>
          <w:rFonts w:ascii="Arial" w:hAnsi="Arial" w:cs="Arial"/>
        </w:rPr>
      </w:pPr>
      <w:r>
        <w:rPr>
          <w:rFonts w:ascii="Arial" w:hAnsi="Arial" w:cs="Arial"/>
          <w:b/>
          <w:bCs/>
        </w:rPr>
        <w:t xml:space="preserve">ARTICULO 290. </w:t>
      </w:r>
      <w:r>
        <w:rPr>
          <w:rFonts w:ascii="Arial" w:hAnsi="Arial" w:cs="Arial"/>
        </w:rPr>
        <w:t>Con el cumplimiento de los requisitos y formalidades que señale la ley, y en los casos que ésta determine, se realizará el examen periódico de los límites de las entidades territoriales y se publicará el mapa oficial de la República.</w:t>
      </w:r>
    </w:p>
    <w:p w:rsidR="00440347" w:rsidRDefault="00440347" w:rsidP="00440347">
      <w:pPr>
        <w:pStyle w:val="NormalWeb"/>
        <w:rPr>
          <w:rFonts w:ascii="Arial" w:hAnsi="Arial" w:cs="Arial"/>
        </w:rPr>
      </w:pPr>
      <w:r>
        <w:rPr>
          <w:rFonts w:ascii="Arial" w:hAnsi="Arial" w:cs="Arial"/>
          <w:b/>
          <w:bCs/>
        </w:rPr>
        <w:t>ARTICULO  </w:t>
      </w:r>
      <w:bookmarkStart w:id="128" w:name="BM291"/>
      <w:r>
        <w:rPr>
          <w:rFonts w:ascii="Arial" w:hAnsi="Arial" w:cs="Arial"/>
          <w:b/>
          <w:bCs/>
        </w:rPr>
        <w:t> </w:t>
      </w:r>
      <w:bookmarkEnd w:id="128"/>
      <w:r>
        <w:rPr>
          <w:rFonts w:ascii="Arial" w:hAnsi="Arial" w:cs="Arial"/>
          <w:b/>
          <w:bCs/>
        </w:rPr>
        <w:t xml:space="preserve">291. </w:t>
      </w:r>
      <w:r>
        <w:rPr>
          <w:rFonts w:ascii="Arial" w:hAnsi="Arial" w:cs="Arial"/>
        </w:rPr>
        <w:t>Los miembros de las corporaciones públicas de las entidades territoriales no podrán aceptar cargo alguno en la administración pública, y si lo hicieren perderán su investidura.</w:t>
      </w:r>
    </w:p>
    <w:p w:rsidR="00440347" w:rsidRDefault="00440347" w:rsidP="00440347">
      <w:pPr>
        <w:pStyle w:val="NormalWeb"/>
        <w:rPr>
          <w:rFonts w:ascii="Arial" w:hAnsi="Arial" w:cs="Arial"/>
        </w:rPr>
      </w:pPr>
      <w:r>
        <w:rPr>
          <w:rFonts w:ascii="Arial" w:hAnsi="Arial" w:cs="Arial"/>
        </w:rPr>
        <w:t>Los contralores y personeros sólo asistirán a las juntas directivas y consejos de administración que operen en las respectivas entidades territoriales, cuando sean expresamente invitados con fines específicos.</w:t>
      </w:r>
    </w:p>
    <w:p w:rsidR="00440347" w:rsidRDefault="00440347" w:rsidP="00440347">
      <w:pPr>
        <w:pStyle w:val="NormalWeb"/>
        <w:rPr>
          <w:rFonts w:ascii="Arial" w:hAnsi="Arial" w:cs="Arial"/>
        </w:rPr>
      </w:pPr>
      <w:r>
        <w:rPr>
          <w:rFonts w:ascii="Arial" w:hAnsi="Arial" w:cs="Arial"/>
          <w:b/>
          <w:bCs/>
        </w:rPr>
        <w:t>ARTICULO  </w:t>
      </w:r>
      <w:bookmarkStart w:id="129" w:name="BM292"/>
      <w:r>
        <w:rPr>
          <w:rFonts w:ascii="Arial" w:hAnsi="Arial" w:cs="Arial"/>
          <w:b/>
          <w:bCs/>
        </w:rPr>
        <w:t> </w:t>
      </w:r>
      <w:bookmarkEnd w:id="129"/>
      <w:r>
        <w:rPr>
          <w:rFonts w:ascii="Arial" w:hAnsi="Arial" w:cs="Arial"/>
          <w:b/>
          <w:bCs/>
        </w:rPr>
        <w:t xml:space="preserve">292. </w:t>
      </w:r>
      <w:r>
        <w:rPr>
          <w:rFonts w:ascii="Arial" w:hAnsi="Arial" w:cs="Arial"/>
        </w:rPr>
        <w:t>Los diputados y concejales y sus parientes dentro del grado que señale la ley no podrán formar parte de las juntas directivas de las entidades descentralizadas del respectivo departamento, distrito o municipio.</w:t>
      </w:r>
    </w:p>
    <w:p w:rsidR="00440347" w:rsidRDefault="00440347" w:rsidP="00440347">
      <w:pPr>
        <w:pStyle w:val="NormalWeb"/>
        <w:rPr>
          <w:rFonts w:ascii="Arial" w:hAnsi="Arial" w:cs="Arial"/>
        </w:rPr>
      </w:pPr>
      <w:r>
        <w:rPr>
          <w:rFonts w:ascii="Arial" w:hAnsi="Arial" w:cs="Arial"/>
        </w:rPr>
        <w:t>No podrán ser designados funcionarios de la correspondiente entidad territorial los cónyuges o compañeros permanentes de los diputados y concejales, ni sus parientes en el segundo grado de consanguinidad, primero de afinidad o único civil.</w:t>
      </w:r>
    </w:p>
    <w:p w:rsidR="00440347" w:rsidRDefault="00440347" w:rsidP="00440347">
      <w:pPr>
        <w:pStyle w:val="NormalWeb"/>
        <w:rPr>
          <w:rFonts w:ascii="Arial" w:hAnsi="Arial" w:cs="Arial"/>
        </w:rPr>
      </w:pPr>
      <w:r>
        <w:rPr>
          <w:rFonts w:ascii="Arial" w:hAnsi="Arial" w:cs="Arial"/>
          <w:b/>
          <w:bCs/>
        </w:rPr>
        <w:t>ARTICULO </w:t>
      </w:r>
      <w:bookmarkStart w:id="130" w:name="BM293"/>
      <w:r>
        <w:rPr>
          <w:rFonts w:ascii="Arial" w:hAnsi="Arial" w:cs="Arial"/>
          <w:b/>
          <w:bCs/>
        </w:rPr>
        <w:t> </w:t>
      </w:r>
      <w:bookmarkEnd w:id="130"/>
      <w:r>
        <w:rPr>
          <w:rFonts w:ascii="Arial" w:hAnsi="Arial" w:cs="Arial"/>
          <w:b/>
          <w:bCs/>
        </w:rPr>
        <w:t xml:space="preserve">293. </w:t>
      </w:r>
      <w:r>
        <w:rPr>
          <w:rFonts w:ascii="Arial" w:hAnsi="Arial" w:cs="Arial"/>
        </w:rPr>
        <w:t>Sin perjuicio de lo establecido en la Constitución, la ley determinará las calidades, inhabilidades, incompatibilidades, fecha de posesión, períodos de sesiones, faltas absolutas o temporales, causas de destitución y formas de llenar las vacantes de los ciudadanos que sean elegidos por voto popular para el desempeño de funciones públicas en las entidades territoriales. La ley dictará también las demás disposiciones necesarias para su elección y desempeño de funciones.</w:t>
      </w:r>
    </w:p>
    <w:p w:rsidR="00440347" w:rsidRDefault="00440347" w:rsidP="00440347">
      <w:pPr>
        <w:pStyle w:val="NormalWeb"/>
        <w:rPr>
          <w:rFonts w:ascii="Arial" w:hAnsi="Arial" w:cs="Arial"/>
        </w:rPr>
      </w:pPr>
      <w:r>
        <w:rPr>
          <w:rFonts w:ascii="Arial" w:hAnsi="Arial" w:cs="Arial"/>
          <w:b/>
          <w:bCs/>
        </w:rPr>
        <w:t>ARTICULO </w:t>
      </w:r>
      <w:bookmarkStart w:id="131" w:name="BM294"/>
      <w:r>
        <w:rPr>
          <w:rFonts w:ascii="Arial" w:hAnsi="Arial" w:cs="Arial"/>
          <w:b/>
          <w:bCs/>
        </w:rPr>
        <w:t> </w:t>
      </w:r>
      <w:bookmarkEnd w:id="131"/>
      <w:r>
        <w:rPr>
          <w:rFonts w:ascii="Arial" w:hAnsi="Arial" w:cs="Arial"/>
          <w:b/>
          <w:bCs/>
        </w:rPr>
        <w:t xml:space="preserve">294. </w:t>
      </w:r>
      <w:r>
        <w:rPr>
          <w:rFonts w:ascii="Arial" w:hAnsi="Arial" w:cs="Arial"/>
        </w:rPr>
        <w:t>La ley no podrá conceder exenciones ni tratamientos preferenciales en relación con los tributos de propiedad de las entidades territoriales. Tampoco podrá imponer recargos sobre sus impuestos salvo lo dispuesto en el artículo 317.</w:t>
      </w:r>
    </w:p>
    <w:p w:rsidR="00440347" w:rsidRDefault="00440347" w:rsidP="00440347">
      <w:pPr>
        <w:pStyle w:val="NormalWeb"/>
        <w:rPr>
          <w:rFonts w:ascii="Arial" w:hAnsi="Arial" w:cs="Arial"/>
        </w:rPr>
      </w:pPr>
      <w:r>
        <w:rPr>
          <w:rFonts w:ascii="Arial" w:hAnsi="Arial" w:cs="Arial"/>
          <w:b/>
          <w:bCs/>
        </w:rPr>
        <w:t>ARTICULO </w:t>
      </w:r>
      <w:bookmarkStart w:id="132" w:name="BM295"/>
      <w:r>
        <w:rPr>
          <w:rFonts w:ascii="Arial" w:hAnsi="Arial" w:cs="Arial"/>
          <w:b/>
          <w:bCs/>
        </w:rPr>
        <w:t> </w:t>
      </w:r>
      <w:bookmarkEnd w:id="132"/>
      <w:r>
        <w:rPr>
          <w:rFonts w:ascii="Arial" w:hAnsi="Arial" w:cs="Arial"/>
          <w:b/>
          <w:bCs/>
        </w:rPr>
        <w:t xml:space="preserve">295. </w:t>
      </w:r>
      <w:r>
        <w:rPr>
          <w:rFonts w:ascii="Arial" w:hAnsi="Arial" w:cs="Arial"/>
        </w:rPr>
        <w:t>Las entidades territoriales podrán emitir títulos y bonos de deuda pública, con sujeción a las condiciones del mercado financiero e igualmente contratar crédito externo, todo de conformidad con la ley que regule la materia.</w:t>
      </w:r>
    </w:p>
    <w:p w:rsidR="00440347" w:rsidRDefault="00440347" w:rsidP="00440347">
      <w:pPr>
        <w:pStyle w:val="NormalWeb"/>
        <w:rPr>
          <w:rFonts w:ascii="Arial" w:hAnsi="Arial" w:cs="Arial"/>
        </w:rPr>
      </w:pPr>
      <w:r>
        <w:rPr>
          <w:rFonts w:ascii="Arial" w:hAnsi="Arial" w:cs="Arial"/>
          <w:b/>
          <w:bCs/>
        </w:rPr>
        <w:lastRenderedPageBreak/>
        <w:t xml:space="preserve">ARTICULO 296. </w:t>
      </w:r>
      <w:r>
        <w:rPr>
          <w:rFonts w:ascii="Arial" w:hAnsi="Arial" w:cs="Arial"/>
        </w:rPr>
        <w:t>Para la conservación del orden público o para su restablecimiento donde fuere turbado, los actos y órdenes del Presidente de la República se aplicarán de manera inmediata y de preferencia sobre los de los gobernadores; los actos y órdenes de los gobernadores se aplicarán de igual manera y con los mismos efectos en relación con los de los alcaldes.</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DEL REGIMEN DEPARTAMENTAL</w:t>
      </w:r>
    </w:p>
    <w:p w:rsidR="00440347" w:rsidRDefault="00440347" w:rsidP="00440347">
      <w:pPr>
        <w:pStyle w:val="NormalWeb"/>
        <w:rPr>
          <w:rFonts w:ascii="Arial" w:hAnsi="Arial" w:cs="Arial"/>
        </w:rPr>
      </w:pPr>
      <w:r>
        <w:rPr>
          <w:rFonts w:ascii="Arial" w:hAnsi="Arial" w:cs="Arial"/>
          <w:b/>
          <w:bCs/>
        </w:rPr>
        <w:t xml:space="preserve">ARTICULO 297. </w:t>
      </w:r>
      <w:r>
        <w:rPr>
          <w:rFonts w:ascii="Arial" w:hAnsi="Arial" w:cs="Arial"/>
        </w:rPr>
        <w:t xml:space="preserve">El Congreso Nacional puede decretar la formación de nuevos Departamentos, siempre que se cumplan los requisitos exigidos en la Ley Orgánica del Ordenamiento Territorial y una vez verificados los procedimientos, estudios y consulta popular dispuestos por esta Constitución. </w:t>
      </w:r>
    </w:p>
    <w:p w:rsidR="00440347" w:rsidRDefault="00440347" w:rsidP="00440347">
      <w:pPr>
        <w:pStyle w:val="NormalWeb"/>
        <w:rPr>
          <w:rFonts w:ascii="Arial" w:hAnsi="Arial" w:cs="Arial"/>
        </w:rPr>
      </w:pPr>
      <w:r>
        <w:rPr>
          <w:rFonts w:ascii="Arial" w:hAnsi="Arial" w:cs="Arial"/>
          <w:b/>
          <w:bCs/>
        </w:rPr>
        <w:t>ARTICULO </w:t>
      </w:r>
      <w:bookmarkStart w:id="133" w:name="BM298"/>
      <w:r>
        <w:rPr>
          <w:rFonts w:ascii="Arial" w:hAnsi="Arial" w:cs="Arial"/>
          <w:b/>
          <w:bCs/>
        </w:rPr>
        <w:t> </w:t>
      </w:r>
      <w:bookmarkEnd w:id="133"/>
      <w:r>
        <w:rPr>
          <w:rFonts w:ascii="Arial" w:hAnsi="Arial" w:cs="Arial"/>
          <w:b/>
          <w:bCs/>
        </w:rPr>
        <w:t xml:space="preserve">298. </w:t>
      </w:r>
      <w:r>
        <w:rPr>
          <w:rFonts w:ascii="Arial" w:hAnsi="Arial" w:cs="Arial"/>
        </w:rPr>
        <w:t xml:space="preserve">Los departamentos tienen autonomía para la administración de los asuntos seccionales y la planificación y promoción del desarrollo económico y social dentro de su territorio en los términos establecidos por la Constitución. </w:t>
      </w:r>
    </w:p>
    <w:p w:rsidR="00440347" w:rsidRDefault="00440347" w:rsidP="00440347">
      <w:pPr>
        <w:pStyle w:val="NormalWeb"/>
        <w:rPr>
          <w:rFonts w:ascii="Arial" w:hAnsi="Arial" w:cs="Arial"/>
        </w:rPr>
      </w:pPr>
      <w:r>
        <w:rPr>
          <w:rFonts w:ascii="Arial" w:hAnsi="Arial" w:cs="Arial"/>
        </w:rPr>
        <w:t xml:space="preserve">Los departamentos ejercen funciones administrativas, de coordinación, de complementariedad de la acción municipal, de intermediación entre la Nación y los Municipios y de prestación de los servicios que determinen la Constitución y las leyes. </w:t>
      </w:r>
    </w:p>
    <w:p w:rsidR="00440347" w:rsidRDefault="00440347" w:rsidP="00440347">
      <w:pPr>
        <w:pStyle w:val="NormalWeb"/>
        <w:rPr>
          <w:rFonts w:ascii="Arial" w:hAnsi="Arial" w:cs="Arial"/>
        </w:rPr>
      </w:pPr>
      <w:r>
        <w:rPr>
          <w:rFonts w:ascii="Arial" w:hAnsi="Arial" w:cs="Arial"/>
        </w:rPr>
        <w:t xml:space="preserve">La ley reglamentará lo relacionado con el ejercicio de las atribuciones que la Constitución les otorga. </w:t>
      </w:r>
    </w:p>
    <w:p w:rsidR="00440347" w:rsidRDefault="00440347" w:rsidP="00440347">
      <w:pPr>
        <w:pStyle w:val="NormalWeb"/>
        <w:rPr>
          <w:rFonts w:ascii="Arial" w:hAnsi="Arial" w:cs="Arial"/>
        </w:rPr>
      </w:pPr>
      <w:r>
        <w:rPr>
          <w:rFonts w:ascii="Arial" w:hAnsi="Arial" w:cs="Arial"/>
          <w:b/>
          <w:bCs/>
        </w:rPr>
        <w:t>ARTICULO </w:t>
      </w:r>
      <w:bookmarkStart w:id="134" w:name="299"/>
      <w:r>
        <w:rPr>
          <w:rFonts w:ascii="Arial" w:hAnsi="Arial" w:cs="Arial"/>
          <w:b/>
          <w:bCs/>
        </w:rPr>
        <w:t> </w:t>
      </w:r>
      <w:bookmarkStart w:id="135" w:name="BM299"/>
      <w:bookmarkEnd w:id="134"/>
      <w:r>
        <w:rPr>
          <w:rFonts w:ascii="Arial" w:hAnsi="Arial" w:cs="Arial"/>
          <w:b/>
          <w:bCs/>
        </w:rPr>
        <w:t> </w:t>
      </w:r>
      <w:bookmarkEnd w:id="135"/>
      <w:r>
        <w:rPr>
          <w:rFonts w:ascii="Arial" w:hAnsi="Arial" w:cs="Arial"/>
          <w:b/>
          <w:bCs/>
        </w:rPr>
        <w:t xml:space="preserve">299. </w:t>
      </w:r>
      <w:hyperlink r:id="rId103" w:anchor="3" w:history="1">
        <w:r>
          <w:rPr>
            <w:rStyle w:val="Hipervnculo"/>
            <w:rFonts w:ascii="Arial" w:hAnsi="Arial" w:cs="Arial"/>
          </w:rPr>
          <w:t>Modificado por el art. 3, Acto Legislativo 01 de 2007</w:t>
        </w:r>
      </w:hyperlink>
      <w:r>
        <w:rPr>
          <w:rFonts w:ascii="Arial" w:hAnsi="Arial" w:cs="Arial"/>
        </w:rPr>
        <w:t>.</w:t>
      </w:r>
      <w:r w:rsidR="002679FC">
        <w:rPr>
          <w:rFonts w:ascii="Arial" w:hAnsi="Arial" w:cs="Arial"/>
        </w:rPr>
        <w:t xml:space="preserve"> (??)</w:t>
      </w:r>
      <w:r>
        <w:rPr>
          <w:rFonts w:ascii="Arial" w:hAnsi="Arial" w:cs="Arial"/>
        </w:rPr>
        <w:t xml:space="preserve"> </w:t>
      </w:r>
      <w:r>
        <w:rPr>
          <w:rFonts w:ascii="Arial" w:hAnsi="Arial" w:cs="Arial"/>
          <w:b/>
          <w:bCs/>
        </w:rPr>
        <w:t xml:space="preserve">El nuevo texto es el siguiente: </w:t>
      </w:r>
      <w:r>
        <w:rPr>
          <w:rFonts w:ascii="Arial" w:hAnsi="Arial" w:cs="Arial"/>
        </w:rPr>
        <w:t>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w:t>
      </w:r>
    </w:p>
    <w:p w:rsidR="00440347" w:rsidRDefault="00440347" w:rsidP="00440347">
      <w:pPr>
        <w:pStyle w:val="NormalWeb"/>
        <w:rPr>
          <w:rFonts w:ascii="Arial" w:hAnsi="Arial" w:cs="Arial"/>
        </w:rPr>
      </w:pPr>
      <w:r>
        <w:rPr>
          <w:rFonts w:ascii="Arial" w:hAnsi="Arial" w:cs="Arial"/>
        </w:rPr>
        <w:t>El régimen de inhabilidades e incompatibilidades de los diputados será fijado por la ley. No podrá ser menos estricto que el señalado para los congresistas en lo que corresponda. El período de los diputados será de cuatro años y tendrá la calidad de servidores públicos.</w:t>
      </w:r>
    </w:p>
    <w:p w:rsidR="00440347" w:rsidRDefault="00440347" w:rsidP="00440347">
      <w:pPr>
        <w:pStyle w:val="NormalWeb"/>
        <w:rPr>
          <w:rFonts w:ascii="Arial" w:hAnsi="Arial" w:cs="Arial"/>
        </w:rPr>
      </w:pPr>
      <w:r>
        <w:rPr>
          <w:rFonts w:ascii="Arial" w:hAnsi="Arial" w:cs="Arial"/>
        </w:rP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rsidR="00440347" w:rsidRDefault="00440347" w:rsidP="00440347">
      <w:pPr>
        <w:pStyle w:val="NormalWeb"/>
        <w:rPr>
          <w:rFonts w:ascii="Arial" w:hAnsi="Arial" w:cs="Arial"/>
        </w:rPr>
      </w:pPr>
      <w:r>
        <w:rPr>
          <w:rFonts w:ascii="Arial" w:hAnsi="Arial" w:cs="Arial"/>
        </w:rPr>
        <w:t>Los miembros de la Asamblea Departamental tendrán derecho a una remuneración durante las sesiones correspondientes y estarán amparados por un régimen de prestaciones y seguridad social, en los términos que fijen la ley.</w:t>
      </w:r>
    </w:p>
    <w:p w:rsidR="00440347" w:rsidRDefault="00591B53" w:rsidP="00440347">
      <w:pPr>
        <w:pStyle w:val="NormalWeb"/>
        <w:rPr>
          <w:rStyle w:val="Textoennegrita"/>
          <w:i/>
          <w:iCs/>
          <w:sz w:val="20"/>
          <w:szCs w:val="20"/>
        </w:rPr>
      </w:pPr>
      <w:hyperlink r:id="rId104" w:anchor="1" w:history="1">
        <w:r w:rsidR="00440347">
          <w:rPr>
            <w:rStyle w:val="Hipervnculo"/>
            <w:rFonts w:ascii="Arial" w:hAnsi="Arial" w:cs="Arial"/>
            <w:i/>
            <w:iCs/>
            <w:sz w:val="20"/>
            <w:szCs w:val="20"/>
          </w:rPr>
          <w:t>Modificado por el Acto Legislativo No. 01 de 1996</w:t>
        </w:r>
      </w:hyperlink>
      <w:r w:rsidR="00440347">
        <w:rPr>
          <w:rStyle w:val="Textoennegrita"/>
          <w:rFonts w:ascii="Arial" w:hAnsi="Arial" w:cs="Arial"/>
          <w:i/>
          <w:iCs/>
          <w:sz w:val="20"/>
          <w:szCs w:val="20"/>
        </w:rPr>
        <w:t>. </w:t>
      </w:r>
      <w:r w:rsidR="002679FC">
        <w:rPr>
          <w:rStyle w:val="Textoennegrita"/>
          <w:rFonts w:ascii="Arial" w:hAnsi="Arial" w:cs="Arial"/>
          <w:i/>
          <w:iCs/>
          <w:sz w:val="20"/>
          <w:szCs w:val="20"/>
        </w:rPr>
        <w:t>(30)</w:t>
      </w:r>
    </w:p>
    <w:p w:rsidR="00440347" w:rsidRDefault="00440347" w:rsidP="00440347">
      <w:pPr>
        <w:pStyle w:val="NormalWeb"/>
      </w:pPr>
      <w:r>
        <w:rPr>
          <w:rFonts w:ascii="Arial" w:hAnsi="Arial" w:cs="Arial"/>
          <w:b/>
          <w:bCs/>
          <w:i/>
          <w:iCs/>
          <w:sz w:val="20"/>
          <w:szCs w:val="20"/>
        </w:rPr>
        <w:lastRenderedPageBreak/>
        <w:t>Texto anterior:</w:t>
      </w:r>
    </w:p>
    <w:p w:rsidR="00440347" w:rsidRDefault="00440347" w:rsidP="00440347">
      <w:pPr>
        <w:pStyle w:val="NormalWeb"/>
        <w:rPr>
          <w:rFonts w:ascii="Arial" w:hAnsi="Arial" w:cs="Arial"/>
          <w:b/>
          <w:bCs/>
          <w:i/>
          <w:iCs/>
          <w:sz w:val="20"/>
          <w:szCs w:val="20"/>
        </w:rPr>
      </w:pPr>
      <w:r>
        <w:rPr>
          <w:rFonts w:ascii="Arial" w:hAnsi="Arial" w:cs="Arial"/>
          <w:b/>
          <w:bCs/>
          <w:i/>
          <w:iCs/>
          <w:sz w:val="20"/>
          <w:szCs w:val="20"/>
        </w:rPr>
        <w:t xml:space="preserve">Artículo 1º. El artículo 299 de la Constitución Política de Colombia, quedará así: </w:t>
      </w:r>
    </w:p>
    <w:p w:rsidR="00440347" w:rsidRDefault="00591B53" w:rsidP="00440347">
      <w:pPr>
        <w:pStyle w:val="NormalWeb"/>
        <w:rPr>
          <w:rFonts w:ascii="Arial" w:hAnsi="Arial" w:cs="Arial"/>
        </w:rPr>
      </w:pPr>
      <w:hyperlink r:id="rId105" w:anchor="0" w:history="1">
        <w:r w:rsidR="00440347">
          <w:rPr>
            <w:rStyle w:val="Hipervnculo"/>
            <w:rFonts w:ascii="Arial" w:hAnsi="Arial" w:cs="Arial"/>
            <w:i/>
            <w:iCs/>
            <w:sz w:val="20"/>
            <w:szCs w:val="20"/>
          </w:rPr>
          <w:t>Modificado por el Acto Legislativo 1 de 2003</w:t>
        </w:r>
      </w:hyperlink>
      <w:r w:rsidR="00440347">
        <w:rPr>
          <w:rFonts w:ascii="Arial" w:hAnsi="Arial" w:cs="Arial"/>
          <w:i/>
          <w:iCs/>
          <w:sz w:val="20"/>
          <w:szCs w:val="20"/>
        </w:rPr>
        <w:t>.</w:t>
      </w:r>
      <w:r w:rsidR="00AA1EB1">
        <w:rPr>
          <w:rFonts w:ascii="Arial" w:hAnsi="Arial" w:cs="Arial"/>
          <w:i/>
          <w:iCs/>
          <w:sz w:val="20"/>
          <w:szCs w:val="20"/>
        </w:rPr>
        <w:t>(19)</w:t>
      </w:r>
      <w:r w:rsidR="00440347">
        <w:rPr>
          <w:rFonts w:ascii="Arial" w:hAnsi="Arial" w:cs="Arial"/>
          <w:i/>
          <w:iCs/>
          <w:sz w:val="20"/>
          <w:szCs w:val="20"/>
        </w:rPr>
        <w:t xml:space="preserve"> </w:t>
      </w:r>
      <w:r w:rsidR="00440347">
        <w:rPr>
          <w:rFonts w:ascii="Arial" w:hAnsi="Arial" w:cs="Arial"/>
          <w:i/>
          <w:iCs/>
          <w:sz w:val="20"/>
          <w:szCs w:val="20"/>
          <w:u w:val="single"/>
        </w:rPr>
        <w:t>En cada departamento habrá una Corporación de elección popular que ejercerá el control político sobre los actos de los Gobernadores, Secretarios de despacho, Gerentes y Directores de Institutos Descentralizados y, que se denominará Asamblea Departamental, la cual estará integrada por siete (7) miembros para el caso de las Comisarías erigidas en departamentos por el artículo 309 de la Constitución Nacional y, en los demás departamentos por no menos de once (11) ni más de treinta y un (31) miembros. Dicha Corporación gozará de autonomía administrativa y presupuesto propio</w:t>
      </w:r>
      <w:r w:rsidR="00440347">
        <w:rPr>
          <w:rFonts w:ascii="Arial" w:hAnsi="Arial" w:cs="Arial"/>
          <w:i/>
          <w:iCs/>
          <w:sz w:val="20"/>
          <w:szCs w:val="20"/>
        </w:rPr>
        <w:t>. </w:t>
      </w:r>
      <w:r w:rsidR="00440347">
        <w:rPr>
          <w:rStyle w:val="Textoennegrita"/>
          <w:rFonts w:ascii="Arial" w:hAnsi="Arial" w:cs="Arial"/>
          <w:i/>
          <w:iCs/>
          <w:sz w:val="20"/>
          <w:szCs w:val="20"/>
        </w:rPr>
        <w:t>El texto subrayado, modificado por el art. 16, Acto Legislativo 1 de 2003, fue declarado INEXEQUIBLE por la Corte Constitucional mediante</w:t>
      </w:r>
      <w:r w:rsidR="00440347">
        <w:rPr>
          <w:rFonts w:ascii="Arial" w:hAnsi="Arial" w:cs="Arial"/>
          <w:i/>
          <w:iCs/>
          <w:sz w:val="20"/>
          <w:szCs w:val="20"/>
        </w:rPr>
        <w:t xml:space="preserve"> </w:t>
      </w:r>
      <w:hyperlink r:id="rId106" w:anchor="0" w:history="1">
        <w:r w:rsidR="00440347">
          <w:rPr>
            <w:rStyle w:val="Hipervnculo"/>
            <w:rFonts w:ascii="Arial" w:hAnsi="Arial" w:cs="Arial"/>
            <w:i/>
            <w:iCs/>
            <w:sz w:val="20"/>
            <w:szCs w:val="20"/>
          </w:rPr>
          <w:t>Sentencia C-668 de 2004</w:t>
        </w:r>
      </w:hyperlink>
      <w:r w:rsidR="00440347">
        <w:rPr>
          <w:rFonts w:ascii="Arial" w:hAnsi="Arial" w:cs="Arial"/>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En cada Departamento habrá una corporación administrativa de elección popular que se denominará Asamblea Departamental, la cual estará integrada por no menos de once miembros ni más de treinta y uno. Dicha corporación gozará de autonomía administrativa y presupuesto propio. </w:t>
      </w:r>
    </w:p>
    <w:p w:rsidR="00440347" w:rsidRDefault="00591B53" w:rsidP="00440347">
      <w:pPr>
        <w:pStyle w:val="NormalWeb"/>
        <w:rPr>
          <w:rFonts w:ascii="Arial" w:hAnsi="Arial" w:cs="Arial"/>
          <w:sz w:val="20"/>
          <w:szCs w:val="20"/>
        </w:rPr>
      </w:pPr>
      <w:hyperlink r:id="rId107" w:anchor="1" w:history="1">
        <w:r w:rsidR="00440347">
          <w:rPr>
            <w:rStyle w:val="Hipervnculo"/>
            <w:rFonts w:ascii="Arial" w:hAnsi="Arial" w:cs="Arial"/>
            <w:sz w:val="20"/>
            <w:szCs w:val="20"/>
          </w:rPr>
          <w:t xml:space="preserve">Modificado por el Acto Legislativo 02 de 2002 </w:t>
        </w:r>
      </w:hyperlink>
      <w:r w:rsidR="00AA1EB1">
        <w:t>(31</w:t>
      </w:r>
      <w:proofErr w:type="gramStart"/>
      <w:r w:rsidR="00AA1EB1">
        <w:t>)</w:t>
      </w:r>
      <w:r w:rsidR="00440347">
        <w:rPr>
          <w:rFonts w:ascii="Arial" w:hAnsi="Arial" w:cs="Arial"/>
          <w:sz w:val="20"/>
          <w:szCs w:val="20"/>
        </w:rPr>
        <w:t>El</w:t>
      </w:r>
      <w:proofErr w:type="gramEnd"/>
      <w:r w:rsidR="00440347">
        <w:rPr>
          <w:rFonts w:ascii="Arial" w:hAnsi="Arial" w:cs="Arial"/>
          <w:sz w:val="20"/>
          <w:szCs w:val="20"/>
        </w:rPr>
        <w:t xml:space="preserve"> régimen de inhabilidades e incompatibilidades de los diputados será fijado por la ley. No podrá ser menos estricto que el señalado para los congresistas en lo que corresponda. El período de los diputados será de cuatro años y tendrán la calidad de servidores públicos.</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régimen de inhabilidades e incompatibilidades de los diputados será fijado por la Ley. No podrá ser menos estricto que el señalado para los congresistas en lo que corresponda. El período de los diputados será de tres (3) años, y tendrán la calidad de servidores públicos. </w:t>
      </w:r>
    </w:p>
    <w:p w:rsidR="00440347" w:rsidRDefault="00440347" w:rsidP="00440347">
      <w:pPr>
        <w:pStyle w:val="NormalWeb"/>
        <w:rPr>
          <w:rFonts w:ascii="Arial" w:hAnsi="Arial" w:cs="Arial"/>
          <w:sz w:val="20"/>
          <w:szCs w:val="20"/>
        </w:rPr>
      </w:pPr>
      <w:r>
        <w:rPr>
          <w:rFonts w:ascii="Arial" w:hAnsi="Arial" w:cs="Arial"/>
          <w:sz w:val="20"/>
          <w:szCs w:val="20"/>
        </w:rPr>
        <w:t xml:space="preserve">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 </w:t>
      </w:r>
    </w:p>
    <w:p w:rsidR="00440347" w:rsidRDefault="00440347" w:rsidP="00440347">
      <w:pPr>
        <w:pStyle w:val="NormalWeb"/>
        <w:rPr>
          <w:rFonts w:ascii="Arial" w:hAnsi="Arial" w:cs="Arial"/>
          <w:sz w:val="20"/>
          <w:szCs w:val="20"/>
        </w:rPr>
      </w:pPr>
      <w:r>
        <w:rPr>
          <w:rFonts w:ascii="Arial" w:hAnsi="Arial" w:cs="Arial"/>
          <w:sz w:val="20"/>
          <w:szCs w:val="20"/>
        </w:rPr>
        <w:t xml:space="preserve">Los miembros de la Asamblea Departamental tendrán derecho a una remuneración durante las sesiones correspondientes y estarán amparados por un régimen de prestaciones y seguridad social, en los términos que fija la Ley.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En cada departamento habrá una Corporación administrativa de elección popular que se denominará Asamblea Departamental, la cual estará integrada por no menos de once miembros ni más de treinta y uno.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Consejo Nacional Electoral podrá formar dentro de los límites de cada departamento, con base en su población, círculos para la elección de diputados, previo concepto de la Comisión de Ordenamiento Territorial.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régimen de inhabilidades e incompatibilidades de los diputados será fijado por la ley. No podrá ser menos estricto que el señalado para los congresistas en lo que corresponda. Los diputados no tendrán la calidad de funcionarios públicos. El período de los diputados será de tres años. </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Con las limitaciones que establezca la ley, tendrán derecho a honorarios por su asistencia a las sesiones correspondientes. </w:t>
      </w:r>
    </w:p>
    <w:p w:rsidR="00440347" w:rsidRDefault="00440347" w:rsidP="00440347">
      <w:pPr>
        <w:pStyle w:val="NormalWeb"/>
        <w:rPr>
          <w:rFonts w:ascii="Arial" w:hAnsi="Arial" w:cs="Arial"/>
          <w:i/>
          <w:iCs/>
          <w:sz w:val="20"/>
          <w:szCs w:val="20"/>
        </w:rPr>
      </w:pPr>
      <w:r>
        <w:rPr>
          <w:rFonts w:ascii="Arial" w:hAnsi="Arial" w:cs="Arial"/>
          <w:i/>
          <w:iCs/>
          <w:sz w:val="20"/>
          <w:szCs w:val="20"/>
        </w:rPr>
        <w:t>Para ser elegido diputado se requiere ser ciudadano en ejercicio, tener más de veintiún años de edad, no haber sido condenado a pena privativa de la libertad, con excepción de los delitos políticos o culposos y haber residido en la respectiva circunscripción electoral durante el año inmediatamente anterior a la fecha de la elección.</w:t>
      </w:r>
    </w:p>
    <w:p w:rsidR="00440347" w:rsidRDefault="00440347" w:rsidP="00440347">
      <w:pPr>
        <w:pStyle w:val="NormalWeb"/>
        <w:rPr>
          <w:rFonts w:ascii="Arial" w:hAnsi="Arial" w:cs="Arial"/>
        </w:rPr>
      </w:pPr>
      <w:r>
        <w:rPr>
          <w:rFonts w:ascii="Arial" w:hAnsi="Arial" w:cs="Arial"/>
          <w:b/>
          <w:bCs/>
        </w:rPr>
        <w:t>ARTICULO </w:t>
      </w:r>
      <w:bookmarkStart w:id="136" w:name="BM300"/>
      <w:r>
        <w:rPr>
          <w:rFonts w:ascii="Arial" w:hAnsi="Arial" w:cs="Arial"/>
          <w:b/>
          <w:bCs/>
        </w:rPr>
        <w:t> </w:t>
      </w:r>
      <w:bookmarkStart w:id="137" w:name="300"/>
      <w:bookmarkEnd w:id="136"/>
      <w:r>
        <w:rPr>
          <w:rFonts w:ascii="Arial" w:hAnsi="Arial" w:cs="Arial"/>
          <w:b/>
          <w:bCs/>
        </w:rPr>
        <w:t> </w:t>
      </w:r>
      <w:bookmarkEnd w:id="137"/>
      <w:r>
        <w:rPr>
          <w:rFonts w:ascii="Arial" w:hAnsi="Arial" w:cs="Arial"/>
          <w:b/>
          <w:bCs/>
        </w:rPr>
        <w:t>300</w:t>
      </w:r>
      <w:r>
        <w:rPr>
          <w:rFonts w:ascii="Arial" w:hAnsi="Arial" w:cs="Arial"/>
        </w:rPr>
        <w:t xml:space="preserve">. </w:t>
      </w:r>
      <w:hyperlink r:id="rId108" w:anchor="1" w:history="1">
        <w:r>
          <w:rPr>
            <w:rStyle w:val="Hipervnculo"/>
            <w:rFonts w:ascii="Arial" w:hAnsi="Arial" w:cs="Arial"/>
          </w:rPr>
          <w:t>Modificado por el art. 2, Acto Legislativo No. 01 de 1996</w:t>
        </w:r>
      </w:hyperlink>
      <w:r>
        <w:rPr>
          <w:rFonts w:ascii="Arial" w:hAnsi="Arial" w:cs="Arial"/>
          <w:b/>
          <w:bCs/>
        </w:rPr>
        <w:t xml:space="preserve">. </w:t>
      </w:r>
      <w:r w:rsidR="00AA1EB1">
        <w:rPr>
          <w:rFonts w:ascii="Arial" w:hAnsi="Arial" w:cs="Arial"/>
          <w:b/>
          <w:bCs/>
        </w:rPr>
        <w:t>(30)</w:t>
      </w:r>
      <w:r>
        <w:rPr>
          <w:rFonts w:ascii="Arial" w:hAnsi="Arial" w:cs="Arial"/>
          <w:b/>
          <w:bCs/>
        </w:rPr>
        <w:t xml:space="preserve">El nuevo texto es el siguiente: </w:t>
      </w:r>
      <w:r>
        <w:rPr>
          <w:rFonts w:ascii="Arial" w:hAnsi="Arial" w:cs="Arial"/>
        </w:rPr>
        <w:t xml:space="preserve">Corresponde a las Asambleas Departamentales, por medio de ordenanzas: </w:t>
      </w:r>
    </w:p>
    <w:p w:rsidR="00440347" w:rsidRDefault="00440347" w:rsidP="00440347">
      <w:pPr>
        <w:pStyle w:val="NormalWeb"/>
        <w:rPr>
          <w:rFonts w:ascii="Arial" w:hAnsi="Arial" w:cs="Arial"/>
        </w:rPr>
      </w:pPr>
      <w:r>
        <w:rPr>
          <w:rFonts w:ascii="Arial" w:hAnsi="Arial" w:cs="Arial"/>
        </w:rPr>
        <w:t xml:space="preserve">1. Reglamentar el ejercicio de las funciones y la prestación de los servicios a cargo del Departamento. </w:t>
      </w:r>
    </w:p>
    <w:p w:rsidR="00440347" w:rsidRDefault="00440347" w:rsidP="00440347">
      <w:pPr>
        <w:pStyle w:val="NormalWeb"/>
        <w:rPr>
          <w:rFonts w:ascii="Arial" w:hAnsi="Arial" w:cs="Arial"/>
        </w:rPr>
      </w:pPr>
      <w:r>
        <w:rPr>
          <w:rFonts w:ascii="Arial" w:hAnsi="Arial" w:cs="Arial"/>
        </w:rPr>
        <w:t xml:space="preserve">2. Expedir las disposiciones relacionadas con la planeación, el desarrollo económico y social, el apoyo financiero y crediticio a los municipios, el turismo, el transporte, el ambiente, las obras públicas, las vías de comunicación y el desarrollo de sus zonas de frontera. </w:t>
      </w:r>
    </w:p>
    <w:p w:rsidR="00440347" w:rsidRDefault="00440347" w:rsidP="00440347">
      <w:pPr>
        <w:pStyle w:val="NormalWeb"/>
        <w:rPr>
          <w:rFonts w:ascii="Arial" w:hAnsi="Arial" w:cs="Arial"/>
        </w:rPr>
      </w:pPr>
      <w:r>
        <w:rPr>
          <w:rFonts w:ascii="Arial" w:hAnsi="Arial" w:cs="Arial"/>
        </w:rPr>
        <w:t xml:space="preserve">3. Adoptar de acuerdo con la Ley los planes y programas de desarrollo económico y social y los de obras públicas, con las determinaciones de las inversiones y medidas que se consideren necesarias para impulsar su ejecución y asegurar su cumplimiento. </w:t>
      </w:r>
    </w:p>
    <w:p w:rsidR="00440347" w:rsidRDefault="00440347" w:rsidP="00440347">
      <w:pPr>
        <w:pStyle w:val="NormalWeb"/>
        <w:rPr>
          <w:rFonts w:ascii="Arial" w:hAnsi="Arial" w:cs="Arial"/>
        </w:rPr>
      </w:pPr>
      <w:r>
        <w:rPr>
          <w:rFonts w:ascii="Arial" w:hAnsi="Arial" w:cs="Arial"/>
        </w:rPr>
        <w:t xml:space="preserve">4. Decretar, de conformidad con la Ley, los tributos y contribuciones necesarios para el cumplimiento de las funciones departamentales. </w:t>
      </w:r>
    </w:p>
    <w:p w:rsidR="00440347" w:rsidRDefault="00440347" w:rsidP="00440347">
      <w:pPr>
        <w:pStyle w:val="NormalWeb"/>
        <w:rPr>
          <w:rFonts w:ascii="Arial" w:hAnsi="Arial" w:cs="Arial"/>
        </w:rPr>
      </w:pPr>
      <w:r>
        <w:rPr>
          <w:rFonts w:ascii="Arial" w:hAnsi="Arial" w:cs="Arial"/>
        </w:rPr>
        <w:t xml:space="preserve">5. Expedir las normas orgánicas del presupuesto departamental y el presupuesto anual de rentas y gastos. </w:t>
      </w:r>
    </w:p>
    <w:p w:rsidR="00440347" w:rsidRDefault="00440347" w:rsidP="00440347">
      <w:pPr>
        <w:pStyle w:val="NormalWeb"/>
        <w:rPr>
          <w:rFonts w:ascii="Arial" w:hAnsi="Arial" w:cs="Arial"/>
        </w:rPr>
      </w:pPr>
      <w:r>
        <w:rPr>
          <w:rFonts w:ascii="Arial" w:hAnsi="Arial" w:cs="Arial"/>
        </w:rPr>
        <w:t xml:space="preserve">6. Con sujeción a los requisitos que señale la Ley, crear y suprimir municipios, segregar y agregar territorios municipales, y organizar provincias. </w:t>
      </w:r>
    </w:p>
    <w:p w:rsidR="00440347" w:rsidRDefault="00440347" w:rsidP="00440347">
      <w:pPr>
        <w:pStyle w:val="NormalWeb"/>
        <w:rPr>
          <w:rFonts w:ascii="Arial" w:hAnsi="Arial" w:cs="Arial"/>
        </w:rPr>
      </w:pPr>
      <w:r>
        <w:rPr>
          <w:rFonts w:ascii="Arial" w:hAnsi="Arial" w:cs="Arial"/>
        </w:rPr>
        <w:t xml:space="preserve">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 </w:t>
      </w:r>
    </w:p>
    <w:p w:rsidR="00440347" w:rsidRDefault="00440347" w:rsidP="00440347">
      <w:pPr>
        <w:pStyle w:val="NormalWeb"/>
        <w:rPr>
          <w:rFonts w:ascii="Arial" w:hAnsi="Arial" w:cs="Arial"/>
        </w:rPr>
      </w:pPr>
      <w:r>
        <w:rPr>
          <w:rFonts w:ascii="Arial" w:hAnsi="Arial" w:cs="Arial"/>
        </w:rPr>
        <w:t xml:space="preserve">8. Dictar normas de policía en todo aquello que no sea materia de disposición legal. </w:t>
      </w:r>
    </w:p>
    <w:p w:rsidR="00440347" w:rsidRDefault="00440347" w:rsidP="00440347">
      <w:pPr>
        <w:pStyle w:val="NormalWeb"/>
        <w:rPr>
          <w:rFonts w:ascii="Arial" w:hAnsi="Arial" w:cs="Arial"/>
        </w:rPr>
      </w:pPr>
      <w:r>
        <w:rPr>
          <w:rFonts w:ascii="Arial" w:hAnsi="Arial" w:cs="Arial"/>
        </w:rPr>
        <w:t xml:space="preserve">9. Autorizar al Gobernador del Departamento para celebrar contratos, negociar empréstitos, enajenar bienes y ejercer, pro tempore, precisas funciones de las que corresponden a las Asambleas Departamentales. </w:t>
      </w:r>
    </w:p>
    <w:p w:rsidR="00440347" w:rsidRDefault="00440347" w:rsidP="00440347">
      <w:pPr>
        <w:pStyle w:val="NormalWeb"/>
        <w:rPr>
          <w:rFonts w:ascii="Arial" w:hAnsi="Arial" w:cs="Arial"/>
        </w:rPr>
      </w:pPr>
      <w:r>
        <w:rPr>
          <w:rFonts w:ascii="Arial" w:hAnsi="Arial" w:cs="Arial"/>
        </w:rPr>
        <w:t xml:space="preserve">10. Regular, en concurrencia con el municipio, el deporte, la educación y la salud en los términos que determina la Ley. </w:t>
      </w:r>
    </w:p>
    <w:p w:rsidR="00440347" w:rsidRDefault="00440347" w:rsidP="00440347">
      <w:pPr>
        <w:pStyle w:val="NormalWeb"/>
        <w:rPr>
          <w:rFonts w:ascii="Arial" w:hAnsi="Arial" w:cs="Arial"/>
        </w:rPr>
      </w:pPr>
      <w:r>
        <w:rPr>
          <w:rFonts w:ascii="Arial" w:hAnsi="Arial" w:cs="Arial"/>
        </w:rPr>
        <w:lastRenderedPageBreak/>
        <w:t xml:space="preserve">11. Solicitar informes sobre el ejercicio de sus funciones al Contralor General del Departamento, Secretario de Gabinete, Jefes de Departamentos Administrativos y Directores de Institutos Descentralizados del orden Departamental. </w:t>
      </w:r>
    </w:p>
    <w:p w:rsidR="00440347" w:rsidRDefault="00440347" w:rsidP="00440347">
      <w:pPr>
        <w:pStyle w:val="NormalWeb"/>
        <w:rPr>
          <w:rFonts w:ascii="Arial" w:hAnsi="Arial" w:cs="Arial"/>
        </w:rPr>
      </w:pPr>
      <w:r>
        <w:rPr>
          <w:rFonts w:ascii="Arial" w:hAnsi="Arial" w:cs="Arial"/>
        </w:rPr>
        <w:t xml:space="preserve">12. Cumplir las demás funciones que le asignen la Constitución y la Ley. </w:t>
      </w:r>
    </w:p>
    <w:p w:rsidR="00440347" w:rsidRDefault="00440347" w:rsidP="00440347">
      <w:pPr>
        <w:pStyle w:val="NormalWeb"/>
        <w:rPr>
          <w:rFonts w:ascii="Arial" w:hAnsi="Arial" w:cs="Arial"/>
        </w:rPr>
      </w:pPr>
      <w:r>
        <w:rPr>
          <w:rFonts w:ascii="Arial" w:hAnsi="Arial" w:cs="Arial"/>
        </w:rPr>
        <w:t xml:space="preserve">Los planes y programas de desarrollo de obras públicas, serán coordinados e integrados con los planes y programas municipales, regionales y nacionales. </w:t>
      </w:r>
    </w:p>
    <w:p w:rsidR="00440347" w:rsidRDefault="00440347" w:rsidP="00440347">
      <w:pPr>
        <w:pStyle w:val="NormalWeb"/>
        <w:rPr>
          <w:rFonts w:ascii="Arial" w:hAnsi="Arial" w:cs="Arial"/>
        </w:rPr>
      </w:pPr>
      <w:r>
        <w:rPr>
          <w:rFonts w:ascii="Arial" w:hAnsi="Arial" w:cs="Arial"/>
        </w:rPr>
        <w:t xml:space="preserve">Las ordenanzas a que se refieren los numerales 3, 5 y 7 de este artículo, las que decretan inversiones, participaciones o cesiones de rentas y bienes departamentales y las que creen servicios a cargo del Departamento o los traspasen a él, sólo podrán ser dictadas o reformadas a iniciativa del Gobernador. </w:t>
      </w:r>
    </w:p>
    <w:p w:rsidR="00440347" w:rsidRDefault="00440347" w:rsidP="00440347">
      <w:pPr>
        <w:pStyle w:val="NormalWeb"/>
        <w:rPr>
          <w:rFonts w:ascii="Arial" w:hAnsi="Arial" w:cs="Arial"/>
        </w:rPr>
      </w:pPr>
      <w:r>
        <w:rPr>
          <w:rFonts w:ascii="Arial" w:hAnsi="Arial" w:cs="Arial"/>
        </w:rPr>
        <w:t>13</w:t>
      </w:r>
      <w:r>
        <w:rPr>
          <w:rFonts w:ascii="Arial" w:hAnsi="Arial" w:cs="Arial"/>
          <w:b/>
          <w:bCs/>
        </w:rPr>
        <w:t xml:space="preserve"> </w:t>
      </w:r>
      <w:hyperlink r:id="rId109" w:anchor="4" w:history="1">
        <w:r>
          <w:rPr>
            <w:rStyle w:val="Hipervnculo"/>
            <w:rFonts w:ascii="Arial" w:hAnsi="Arial" w:cs="Arial"/>
          </w:rPr>
          <w:t>Adicionado por el art. 4, Acto Legislativo 01 de 2007</w:t>
        </w:r>
      </w:hyperlink>
      <w:r>
        <w:rPr>
          <w:rFonts w:ascii="Arial" w:hAnsi="Arial" w:cs="Arial"/>
          <w:b/>
          <w:bCs/>
        </w:rPr>
        <w:t xml:space="preserve">, </w:t>
      </w:r>
      <w:r w:rsidR="00AA1EB1">
        <w:rPr>
          <w:rFonts w:ascii="Arial" w:hAnsi="Arial" w:cs="Arial"/>
          <w:b/>
          <w:bCs/>
        </w:rPr>
        <w:t>(</w:t>
      </w:r>
      <w:r w:rsidR="003E20EF">
        <w:rPr>
          <w:rFonts w:ascii="Arial" w:hAnsi="Arial" w:cs="Arial"/>
          <w:b/>
          <w:bCs/>
        </w:rPr>
        <w:t>32</w:t>
      </w:r>
      <w:proofErr w:type="gramStart"/>
      <w:r w:rsidR="00AA1EB1">
        <w:rPr>
          <w:rFonts w:ascii="Arial" w:hAnsi="Arial" w:cs="Arial"/>
          <w:b/>
          <w:bCs/>
        </w:rPr>
        <w:t>)</w:t>
      </w:r>
      <w:r>
        <w:rPr>
          <w:rFonts w:ascii="Arial" w:hAnsi="Arial" w:cs="Arial"/>
          <w:b/>
          <w:bCs/>
        </w:rPr>
        <w:t>así</w:t>
      </w:r>
      <w:proofErr w:type="gramEnd"/>
      <w:r>
        <w:rPr>
          <w:rFonts w:ascii="Arial" w:hAnsi="Arial" w:cs="Arial"/>
          <w:b/>
          <w:bCs/>
        </w:rPr>
        <w:t>:</w:t>
      </w:r>
      <w:r>
        <w:rPr>
          <w:rFonts w:ascii="Arial" w:hAnsi="Arial" w:cs="Arial"/>
        </w:rPr>
        <w:t xml:space="preserve"> Citar y requerir a los Secretarios del Despacho del Gobernador para que concurran a las sesiones de la asamblea. Las citaciones deberán hacerse con una anticipación no menor de cinco días y formularse en cuestionario escrito. En caso de que los Secretarios del Despacho del Gobernador no concurran, sin excusa aceptada por la asamblea, esta podrá proponer moción de censura. Los Secretarios deberán ser oídos en la sesión para la cual fueron citados, sin perjuicio de que el debate continúe en las sesiones posteriores por decisión de la asamblea. El debate no podrá extenderse a asuntos ajenos al cuestionario y deberá encabezar el orden del día de la sesión.</w:t>
      </w:r>
    </w:p>
    <w:p w:rsidR="00440347" w:rsidRDefault="00440347" w:rsidP="00440347">
      <w:pPr>
        <w:pStyle w:val="NormalWeb"/>
        <w:rPr>
          <w:rFonts w:ascii="Arial" w:hAnsi="Arial" w:cs="Arial"/>
        </w:rPr>
      </w:pPr>
      <w:r>
        <w:rPr>
          <w:rFonts w:ascii="Arial" w:hAnsi="Arial" w:cs="Arial"/>
        </w:rPr>
        <w:t>14.</w:t>
      </w:r>
      <w:r>
        <w:rPr>
          <w:rFonts w:ascii="Arial" w:hAnsi="Arial" w:cs="Arial"/>
          <w:b/>
          <w:bCs/>
        </w:rPr>
        <w:t xml:space="preserve"> </w:t>
      </w:r>
      <w:hyperlink r:id="rId110" w:anchor="4" w:history="1">
        <w:r>
          <w:rPr>
            <w:rStyle w:val="Hipervnculo"/>
            <w:rFonts w:ascii="Arial" w:hAnsi="Arial" w:cs="Arial"/>
          </w:rPr>
          <w:t>Adicionado por el art. 4, Acto Legislativo 01 de 2007</w:t>
        </w:r>
      </w:hyperlink>
      <w:r>
        <w:rPr>
          <w:rFonts w:ascii="Arial" w:hAnsi="Arial" w:cs="Arial"/>
          <w:b/>
          <w:bCs/>
        </w:rPr>
        <w:t xml:space="preserve">, </w:t>
      </w:r>
      <w:r w:rsidR="00AA1EB1">
        <w:rPr>
          <w:rFonts w:ascii="Arial" w:hAnsi="Arial" w:cs="Arial"/>
          <w:b/>
          <w:bCs/>
        </w:rPr>
        <w:t>(</w:t>
      </w:r>
      <w:r w:rsidR="003E20EF">
        <w:rPr>
          <w:rFonts w:ascii="Arial" w:hAnsi="Arial" w:cs="Arial"/>
          <w:b/>
          <w:bCs/>
        </w:rPr>
        <w:t>32</w:t>
      </w:r>
      <w:proofErr w:type="gramStart"/>
      <w:r w:rsidR="00AA1EB1">
        <w:rPr>
          <w:rFonts w:ascii="Arial" w:hAnsi="Arial" w:cs="Arial"/>
          <w:b/>
          <w:bCs/>
        </w:rPr>
        <w:t>)</w:t>
      </w:r>
      <w:r>
        <w:rPr>
          <w:rFonts w:ascii="Arial" w:hAnsi="Arial" w:cs="Arial"/>
          <w:b/>
          <w:bCs/>
        </w:rPr>
        <w:t>así</w:t>
      </w:r>
      <w:proofErr w:type="gramEnd"/>
      <w:r>
        <w:rPr>
          <w:rFonts w:ascii="Arial" w:hAnsi="Arial" w:cs="Arial"/>
          <w:b/>
          <w:bCs/>
        </w:rPr>
        <w:t>:</w:t>
      </w:r>
      <w:r>
        <w:rPr>
          <w:rFonts w:ascii="Arial" w:hAnsi="Arial" w:cs="Arial"/>
        </w:rPr>
        <w:t xml:space="preserve"> Proponer moción de censura respecto de los Secretarios de Despacho del Gobernador por asuntos relacionados con funciones propias del cargo, o por desatención a los requerimientos y citaciones de la asamblea. La moción de censura deberá ser propuesta por la tercera parte de los miembros que componen la asamblea.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Corresponde a las Asambleas Departamentales por medio de ordenanzas: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1. Reglamentar el ejercicio de las funciones y la prestación de los servicios a cargo del departamento.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2. Expedir las disposiciones relacionadas con la planeación, el desarrollo económico y social, el apoyo financiero y crediticio a los municipios, el turismo, el transporte, el ambiente, las obras públicas, las vías de comunicación y el desarrollo de sus zonas de frontera. </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3. Adoptar de acuerdo con la ley los planes y programas de desarrollo económico y social y los de obras públicas, con la determinación de las inversiones y medidas que se consideren necesarias para impulsar su ejecución y asegurar su cumplimiento.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4. Decretar, de conformidad con la ley, los tributos y contribuciones necesarios para el cumplimiento de las funciones departamentales.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5. Expedir las normas orgánicas del presupuesto departamental y el presupuesto anual de rentas y gastos.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6. Con sujeción a los requisitos que señale la ley, crear y suprimir municipios, segregar y agregar territorios municipales, y organizar provincias.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8. Dictar normas de policía en todo aquello que no sea materia de disposición legal.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9. Autorizar al gobernador para celebrar contratos, negociar empréstitos, enajenar bienes y ejercer, pro témpore, precisas funciones de las que corresponden a las asambleas departamentales.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10. Regular, en concurrencia con el municipio, el deporte, la educación y la salud en los términos que determine la ley; y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11. Cumplir las demás funciones que les asignen la Constitución y la ley.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Los planes y programas de desarrollo y de obras públicas, serán coordinados e integrados con los planes y programas municipales, regionales y nacionales. </w:t>
      </w:r>
    </w:p>
    <w:p w:rsidR="00440347" w:rsidRDefault="00440347" w:rsidP="00440347">
      <w:pPr>
        <w:pStyle w:val="NormalWeb"/>
        <w:rPr>
          <w:rFonts w:ascii="Arial" w:hAnsi="Arial" w:cs="Arial"/>
          <w:i/>
          <w:iCs/>
          <w:sz w:val="20"/>
          <w:szCs w:val="20"/>
        </w:rPr>
      </w:pPr>
      <w:r>
        <w:rPr>
          <w:rFonts w:ascii="Arial" w:hAnsi="Arial" w:cs="Arial"/>
          <w:i/>
          <w:iCs/>
          <w:sz w:val="20"/>
          <w:szCs w:val="20"/>
        </w:rPr>
        <w:t>Las ordenanzas a que se refieren los numerales 3, 5 y 7 de este artículo, las que decreten inversiones, participaciones o cesiones de rentas y bienes departamentales y las que creen servicios a cargo del departamento o los traspasen a él, sólo podrán ser dictadas o reformadas a iniciativa del gobernador</w:t>
      </w:r>
    </w:p>
    <w:p w:rsidR="00440347" w:rsidRDefault="00440347" w:rsidP="00440347">
      <w:pPr>
        <w:pStyle w:val="NormalWeb"/>
        <w:rPr>
          <w:rFonts w:ascii="Arial" w:hAnsi="Arial" w:cs="Arial"/>
          <w:b/>
          <w:bCs/>
          <w:i/>
          <w:iCs/>
          <w:sz w:val="20"/>
          <w:szCs w:val="20"/>
        </w:rPr>
      </w:pPr>
      <w:r>
        <w:rPr>
          <w:rFonts w:ascii="Arial" w:hAnsi="Arial" w:cs="Arial"/>
          <w:b/>
          <w:bCs/>
          <w:i/>
          <w:iCs/>
          <w:sz w:val="20"/>
          <w:szCs w:val="20"/>
        </w:rPr>
        <w:t xml:space="preserve">Fue incluido un nuevo numeral como (11) y este paso a ser el </w:t>
      </w:r>
      <w:proofErr w:type="spellStart"/>
      <w:r>
        <w:rPr>
          <w:rFonts w:ascii="Arial" w:hAnsi="Arial" w:cs="Arial"/>
          <w:b/>
          <w:bCs/>
          <w:i/>
          <w:iCs/>
          <w:sz w:val="20"/>
          <w:szCs w:val="20"/>
        </w:rPr>
        <w:t>númeral</w:t>
      </w:r>
      <w:proofErr w:type="spellEnd"/>
      <w:r>
        <w:rPr>
          <w:rFonts w:ascii="Arial" w:hAnsi="Arial" w:cs="Arial"/>
          <w:b/>
          <w:bCs/>
          <w:i/>
          <w:iCs/>
          <w:sz w:val="20"/>
          <w:szCs w:val="20"/>
        </w:rPr>
        <w:t xml:space="preserve"> 12</w:t>
      </w:r>
    </w:p>
    <w:p w:rsidR="00440347" w:rsidRDefault="00440347" w:rsidP="00440347">
      <w:pPr>
        <w:pStyle w:val="NormalWeb"/>
        <w:rPr>
          <w:rFonts w:ascii="Arial" w:hAnsi="Arial" w:cs="Arial"/>
        </w:rPr>
      </w:pPr>
      <w:r>
        <w:rPr>
          <w:rFonts w:ascii="Arial" w:hAnsi="Arial" w:cs="Arial"/>
          <w:b/>
          <w:bCs/>
        </w:rPr>
        <w:t xml:space="preserve">ARTICULO 301. </w:t>
      </w:r>
      <w:r>
        <w:rPr>
          <w:rFonts w:ascii="Arial" w:hAnsi="Arial" w:cs="Arial"/>
        </w:rPr>
        <w:t xml:space="preserve">La ley señalará los casos en los cuales las asambleas podrán delegar en los concejos municipales las funciones que ella misma determine. En cualquier momento, las asambleas podrán reasumir el ejercicio de las funciones delegadas. </w:t>
      </w:r>
    </w:p>
    <w:p w:rsidR="00440347" w:rsidRDefault="00440347" w:rsidP="00440347">
      <w:pPr>
        <w:pStyle w:val="NormalWeb"/>
        <w:rPr>
          <w:rFonts w:ascii="Arial" w:hAnsi="Arial" w:cs="Arial"/>
        </w:rPr>
      </w:pPr>
      <w:r>
        <w:rPr>
          <w:rFonts w:ascii="Arial" w:hAnsi="Arial" w:cs="Arial"/>
          <w:b/>
          <w:bCs/>
        </w:rPr>
        <w:t xml:space="preserve">ARTICULO 302. </w:t>
      </w:r>
      <w:r>
        <w:rPr>
          <w:rFonts w:ascii="Arial" w:hAnsi="Arial" w:cs="Arial"/>
        </w:rPr>
        <w:t xml:space="preserve">La ley podrá establecer para uno o varios Departamentos diversas capacidades y competencias de gestión administrativa y fiscal distintas a las señaladas para ellos en la Constitución, en atención a la necesidad de mejorar la administración o la prestación de los servicios públicos de acuerdo con su población, recursos económicos y naturales y circunstancias sociales, culturales y ecológicas. </w:t>
      </w:r>
    </w:p>
    <w:p w:rsidR="00440347" w:rsidRDefault="00440347" w:rsidP="00440347">
      <w:pPr>
        <w:pStyle w:val="NormalWeb"/>
        <w:rPr>
          <w:rFonts w:ascii="Arial" w:hAnsi="Arial" w:cs="Arial"/>
        </w:rPr>
      </w:pPr>
      <w:r>
        <w:rPr>
          <w:rFonts w:ascii="Arial" w:hAnsi="Arial" w:cs="Arial"/>
        </w:rPr>
        <w:t>En desarrollo de lo anterior, la ley podrá delegar, a uno o varios Departamentos, atribuciones propias de los organismos o entidades públicas nacionales.</w:t>
      </w:r>
    </w:p>
    <w:p w:rsidR="00440347" w:rsidRDefault="00440347" w:rsidP="00440347">
      <w:pPr>
        <w:pStyle w:val="NormalWeb"/>
        <w:rPr>
          <w:rFonts w:ascii="Arial" w:hAnsi="Arial" w:cs="Arial"/>
        </w:rPr>
      </w:pPr>
      <w:r>
        <w:rPr>
          <w:rFonts w:ascii="Arial" w:hAnsi="Arial" w:cs="Arial"/>
          <w:b/>
          <w:bCs/>
        </w:rPr>
        <w:lastRenderedPageBreak/>
        <w:t>ARTICULO </w:t>
      </w:r>
      <w:bookmarkStart w:id="138" w:name="303"/>
      <w:r>
        <w:rPr>
          <w:rFonts w:ascii="Arial" w:hAnsi="Arial" w:cs="Arial"/>
          <w:b/>
          <w:bCs/>
        </w:rPr>
        <w:t> </w:t>
      </w:r>
      <w:bookmarkEnd w:id="138"/>
      <w:r>
        <w:rPr>
          <w:rFonts w:ascii="Arial" w:hAnsi="Arial" w:cs="Arial"/>
          <w:b/>
          <w:bCs/>
        </w:rPr>
        <w:t xml:space="preserve">303. </w:t>
      </w:r>
      <w:hyperlink r:id="rId111" w:anchor="1" w:history="1">
        <w:r>
          <w:rPr>
            <w:rStyle w:val="Hipervnculo"/>
            <w:rFonts w:ascii="Arial" w:hAnsi="Arial" w:cs="Arial"/>
          </w:rPr>
          <w:t>Modificado por el art. 1, Acto Legislativo 02 de 2002</w:t>
        </w:r>
        <w:proofErr w:type="gramStart"/>
        <w:r>
          <w:rPr>
            <w:rStyle w:val="Hipervnculo"/>
            <w:rFonts w:ascii="Arial" w:hAnsi="Arial" w:cs="Arial"/>
          </w:rPr>
          <w:t>.</w:t>
        </w:r>
        <w:r w:rsidR="003902E4">
          <w:rPr>
            <w:rStyle w:val="Hipervnculo"/>
            <w:rFonts w:ascii="Arial" w:hAnsi="Arial" w:cs="Arial"/>
          </w:rPr>
          <w:t>(</w:t>
        </w:r>
        <w:proofErr w:type="gramEnd"/>
        <w:r w:rsidR="003902E4">
          <w:rPr>
            <w:rStyle w:val="Hipervnculo"/>
            <w:rFonts w:ascii="Arial" w:hAnsi="Arial" w:cs="Arial"/>
          </w:rPr>
          <w:t>31)</w:t>
        </w:r>
        <w:r>
          <w:rPr>
            <w:rStyle w:val="Hipervnculo"/>
            <w:rFonts w:ascii="Arial" w:hAnsi="Arial" w:cs="Arial"/>
            <w:b/>
            <w:bCs/>
          </w:rPr>
          <w:t xml:space="preserve"> </w:t>
        </w:r>
      </w:hyperlink>
      <w:r>
        <w:rPr>
          <w:rFonts w:ascii="Arial" w:hAnsi="Arial" w:cs="Arial"/>
          <w:b/>
          <w:bCs/>
        </w:rPr>
        <w:t xml:space="preserve">El nuevo texto es el siguiente: </w:t>
      </w:r>
      <w:r>
        <w:rPr>
          <w:rFonts w:ascii="Arial" w:hAnsi="Arial" w:cs="Arial"/>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440347" w:rsidRDefault="00440347" w:rsidP="00440347">
      <w:pPr>
        <w:pStyle w:val="NormalWeb"/>
        <w:rPr>
          <w:rFonts w:ascii="Arial" w:hAnsi="Arial" w:cs="Arial"/>
        </w:rPr>
      </w:pPr>
      <w:r>
        <w:rPr>
          <w:rFonts w:ascii="Arial" w:hAnsi="Arial" w:cs="Arial"/>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rsidR="00440347" w:rsidRDefault="00440347" w:rsidP="00440347">
      <w:pPr>
        <w:pStyle w:val="NormalWeb"/>
        <w:rPr>
          <w:rFonts w:ascii="Arial" w:hAnsi="Arial" w:cs="Arial"/>
        </w:rPr>
      </w:pPr>
      <w:r>
        <w:rPr>
          <w:rFonts w:ascii="Arial" w:hAnsi="Arial" w:cs="Arial"/>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440347" w:rsidRDefault="00440347" w:rsidP="00440347">
      <w:pPr>
        <w:pStyle w:val="NormalWeb"/>
        <w:rPr>
          <w:rFonts w:ascii="Arial" w:hAnsi="Arial" w:cs="Arial"/>
          <w:i/>
          <w:iCs/>
          <w:sz w:val="20"/>
          <w:szCs w:val="20"/>
        </w:rPr>
      </w:pPr>
      <w:r>
        <w:rPr>
          <w:rFonts w:ascii="Arial" w:hAnsi="Arial" w:cs="Arial"/>
          <w:i/>
          <w:iCs/>
          <w:sz w:val="15"/>
          <w:szCs w:val="15"/>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15"/>
          <w:szCs w:val="15"/>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para periodos de tres años y no podrán ser reelegidos para el periodo siguiente.</w:t>
      </w:r>
    </w:p>
    <w:p w:rsidR="00440347" w:rsidRDefault="00440347" w:rsidP="00440347">
      <w:pPr>
        <w:pStyle w:val="NormalWeb"/>
        <w:rPr>
          <w:rFonts w:ascii="Arial" w:hAnsi="Arial" w:cs="Arial"/>
          <w:i/>
          <w:iCs/>
          <w:sz w:val="20"/>
          <w:szCs w:val="20"/>
        </w:rPr>
      </w:pPr>
      <w:r>
        <w:rPr>
          <w:rFonts w:ascii="Arial" w:hAnsi="Arial" w:cs="Arial"/>
          <w:i/>
          <w:iCs/>
          <w:sz w:val="15"/>
          <w:szCs w:val="15"/>
        </w:rPr>
        <w:t>La ley fijará las calidades, requisitos, inhabilidades e incompatibilidades de los gobernadores; reglamentará su elección; determinará sus faltas absolutas y temporales y forma de llenarlas; y dictará las demás disposiciones necesarias para el normal desempeño de sus cargos.</w:t>
      </w:r>
    </w:p>
    <w:p w:rsidR="00440347" w:rsidRDefault="00440347" w:rsidP="00440347">
      <w:pPr>
        <w:pStyle w:val="NormalWeb"/>
        <w:rPr>
          <w:rFonts w:ascii="Arial" w:hAnsi="Arial" w:cs="Arial"/>
        </w:rPr>
      </w:pPr>
      <w:r>
        <w:rPr>
          <w:rFonts w:ascii="Arial" w:hAnsi="Arial" w:cs="Arial"/>
          <w:b/>
          <w:bCs/>
        </w:rPr>
        <w:t xml:space="preserve">ARTICULO 304. </w:t>
      </w:r>
      <w:r>
        <w:rPr>
          <w:rFonts w:ascii="Arial" w:hAnsi="Arial" w:cs="Arial"/>
        </w:rPr>
        <w:t>El Presidente de la República, en los casos taxativamente señalados por la ley, suspenderá o destituirá a los gobernadores.</w:t>
      </w:r>
    </w:p>
    <w:p w:rsidR="00440347" w:rsidRDefault="00440347" w:rsidP="00440347">
      <w:pPr>
        <w:pStyle w:val="NormalWeb"/>
        <w:rPr>
          <w:rFonts w:ascii="Arial" w:hAnsi="Arial" w:cs="Arial"/>
        </w:rPr>
      </w:pPr>
      <w:r>
        <w:rPr>
          <w:rFonts w:ascii="Arial" w:hAnsi="Arial" w:cs="Arial"/>
        </w:rPr>
        <w:t>Su régimen de inhabilidades e incompatibilidades no será menos estricto que el establecido para el Presidente de la República.</w:t>
      </w:r>
    </w:p>
    <w:p w:rsidR="00440347" w:rsidRDefault="00440347" w:rsidP="00440347">
      <w:pPr>
        <w:pStyle w:val="NormalWeb"/>
        <w:rPr>
          <w:rFonts w:ascii="Arial" w:hAnsi="Arial" w:cs="Arial"/>
        </w:rPr>
      </w:pPr>
      <w:r>
        <w:rPr>
          <w:rFonts w:ascii="Arial" w:hAnsi="Arial" w:cs="Arial"/>
          <w:b/>
          <w:bCs/>
        </w:rPr>
        <w:t xml:space="preserve">ARTICULO 305. </w:t>
      </w:r>
      <w:r>
        <w:rPr>
          <w:rFonts w:ascii="Arial" w:hAnsi="Arial" w:cs="Arial"/>
        </w:rPr>
        <w:t>Son atribuciones del gobernador:</w:t>
      </w:r>
    </w:p>
    <w:p w:rsidR="00440347" w:rsidRDefault="00440347" w:rsidP="00440347">
      <w:pPr>
        <w:pStyle w:val="NormalWeb"/>
        <w:rPr>
          <w:rFonts w:ascii="Arial" w:hAnsi="Arial" w:cs="Arial"/>
        </w:rPr>
      </w:pPr>
      <w:r>
        <w:rPr>
          <w:rFonts w:ascii="Arial" w:hAnsi="Arial" w:cs="Arial"/>
        </w:rPr>
        <w:t>1. Cumplir y hacer cumplir la Constitución, las leyes, los decretos del Gobierno y las ordenanzas de las Asambleas Departamentales.</w:t>
      </w:r>
    </w:p>
    <w:p w:rsidR="00440347" w:rsidRDefault="00440347" w:rsidP="00440347">
      <w:pPr>
        <w:pStyle w:val="NormalWeb"/>
        <w:rPr>
          <w:rFonts w:ascii="Arial" w:hAnsi="Arial" w:cs="Arial"/>
        </w:rPr>
      </w:pPr>
      <w:r>
        <w:rPr>
          <w:rFonts w:ascii="Arial" w:hAnsi="Arial" w:cs="Arial"/>
        </w:rPr>
        <w:t>2. Dirigir y coordinar la acción administrativa del departamento y actuar en su nombre como gestor y promotor del desarrollo integral de su territorio, de conformidad con la Constitución y las leyes.</w:t>
      </w:r>
    </w:p>
    <w:p w:rsidR="00440347" w:rsidRDefault="00440347" w:rsidP="00440347">
      <w:pPr>
        <w:pStyle w:val="NormalWeb"/>
        <w:rPr>
          <w:rFonts w:ascii="Arial" w:hAnsi="Arial" w:cs="Arial"/>
        </w:rPr>
      </w:pPr>
      <w:r>
        <w:rPr>
          <w:rFonts w:ascii="Arial" w:hAnsi="Arial" w:cs="Arial"/>
        </w:rPr>
        <w:t>3. Dirigir y coordinar los servicios nacionales en las condiciones de la delegación que le confiera el Presidente de la República.</w:t>
      </w:r>
    </w:p>
    <w:p w:rsidR="00440347" w:rsidRDefault="00440347" w:rsidP="00440347">
      <w:pPr>
        <w:pStyle w:val="NormalWeb"/>
        <w:rPr>
          <w:rFonts w:ascii="Arial" w:hAnsi="Arial" w:cs="Arial"/>
        </w:rPr>
      </w:pPr>
      <w:r>
        <w:rPr>
          <w:rFonts w:ascii="Arial" w:hAnsi="Arial" w:cs="Arial"/>
        </w:rPr>
        <w:lastRenderedPageBreak/>
        <w:t>4. Presentar oportunamente a la asamblea departamental los proyectos de ordenanza sobre planes y programas de desarrollo económico y social, obras públicas y presupuesto anual de rentas y gastos.</w:t>
      </w:r>
    </w:p>
    <w:p w:rsidR="00440347" w:rsidRDefault="00440347" w:rsidP="00440347">
      <w:pPr>
        <w:pStyle w:val="NormalWeb"/>
        <w:rPr>
          <w:rFonts w:ascii="Arial" w:hAnsi="Arial" w:cs="Arial"/>
        </w:rPr>
      </w:pPr>
      <w:r>
        <w:rPr>
          <w:rFonts w:ascii="Arial" w:hAnsi="Arial" w:cs="Arial"/>
        </w:rPr>
        <w:t>5. Nombrar y remover libremente a los gerentes o directores de los establecimientos públicos y de las empresas industriales o comerciales del Departamento. Los representantes del departamento en las juntas directivas de tales organismos y los directores o gerentes de los mismos son agentes del gobernador.</w:t>
      </w:r>
    </w:p>
    <w:p w:rsidR="00440347" w:rsidRDefault="00440347" w:rsidP="00440347">
      <w:pPr>
        <w:pStyle w:val="NormalWeb"/>
        <w:rPr>
          <w:rFonts w:ascii="Arial" w:hAnsi="Arial" w:cs="Arial"/>
        </w:rPr>
      </w:pPr>
      <w:r>
        <w:rPr>
          <w:rFonts w:ascii="Arial" w:hAnsi="Arial" w:cs="Arial"/>
        </w:rPr>
        <w:t>6. Fomentar de acuerdo con los planes y programas generales, las empresas, industrias y actividades convenientes al desarrollo cultural, social y económico del departamento que no correspondan a la Nación y a los municipios.</w:t>
      </w:r>
    </w:p>
    <w:p w:rsidR="00440347" w:rsidRDefault="00440347" w:rsidP="00440347">
      <w:pPr>
        <w:pStyle w:val="NormalWeb"/>
        <w:rPr>
          <w:rFonts w:ascii="Arial" w:hAnsi="Arial" w:cs="Arial"/>
        </w:rPr>
      </w:pPr>
      <w:r>
        <w:rPr>
          <w:rFonts w:ascii="Arial" w:hAnsi="Arial" w:cs="Arial"/>
        </w:rPr>
        <w:t>7. Crear, suprimir y fusionar los empleos de sus dependencias, señalar sus funciones especiales y fijar sus emolumentos con sujeción a la ley y a las ordenanzas respectivas. Con cargo al tesoro departamental no podrá crear obligaciones que excedan al monto global fijado para el respectivo servicio en el presupuesto inicialmente aprobado.</w:t>
      </w:r>
    </w:p>
    <w:p w:rsidR="00440347" w:rsidRDefault="00440347" w:rsidP="00440347">
      <w:pPr>
        <w:pStyle w:val="NormalWeb"/>
        <w:rPr>
          <w:rFonts w:ascii="Arial" w:hAnsi="Arial" w:cs="Arial"/>
        </w:rPr>
      </w:pPr>
      <w:r>
        <w:rPr>
          <w:rFonts w:ascii="Arial" w:hAnsi="Arial" w:cs="Arial"/>
        </w:rPr>
        <w:t>8. Suprimir o fusionar las entidades departamentales de conformidad con las ordenanzas.</w:t>
      </w:r>
    </w:p>
    <w:p w:rsidR="00440347" w:rsidRDefault="00440347" w:rsidP="00440347">
      <w:pPr>
        <w:pStyle w:val="NormalWeb"/>
        <w:rPr>
          <w:rFonts w:ascii="Arial" w:hAnsi="Arial" w:cs="Arial"/>
        </w:rPr>
      </w:pPr>
      <w:r>
        <w:rPr>
          <w:rFonts w:ascii="Arial" w:hAnsi="Arial" w:cs="Arial"/>
        </w:rPr>
        <w:t>9. Objetar por motivos de inconstitucionalidad, ilegalidad o inconveniencia, los proyectos de ordenanza, o sancionarlos y promulgarlos.</w:t>
      </w:r>
    </w:p>
    <w:p w:rsidR="00440347" w:rsidRDefault="00440347" w:rsidP="00440347">
      <w:pPr>
        <w:pStyle w:val="NormalWeb"/>
        <w:rPr>
          <w:rFonts w:ascii="Arial" w:hAnsi="Arial" w:cs="Arial"/>
        </w:rPr>
      </w:pPr>
      <w:r>
        <w:rPr>
          <w:rFonts w:ascii="Arial" w:hAnsi="Arial" w:cs="Arial"/>
        </w:rPr>
        <w:t>10. Revisar los actos de los concejos municipales y de los alcaldes y, por motivos de inconstitucionalidad o ilegalidad, remitirlos al Tribunal competente para que decida sobre su validez.</w:t>
      </w:r>
    </w:p>
    <w:p w:rsidR="00440347" w:rsidRDefault="00440347" w:rsidP="00440347">
      <w:pPr>
        <w:pStyle w:val="NormalWeb"/>
        <w:rPr>
          <w:rFonts w:ascii="Arial" w:hAnsi="Arial" w:cs="Arial"/>
        </w:rPr>
      </w:pPr>
      <w:r>
        <w:rPr>
          <w:rFonts w:ascii="Arial" w:hAnsi="Arial" w:cs="Arial"/>
        </w:rPr>
        <w:t>11. Velar por la exacta recaudación de las rentas departamentales, de las entidades descentralizadas y las que sean objeto de transferencias por la Nación.</w:t>
      </w:r>
    </w:p>
    <w:p w:rsidR="00440347" w:rsidRDefault="00440347" w:rsidP="00440347">
      <w:pPr>
        <w:pStyle w:val="NormalWeb"/>
        <w:rPr>
          <w:rFonts w:ascii="Arial" w:hAnsi="Arial" w:cs="Arial"/>
        </w:rPr>
      </w:pPr>
      <w:r>
        <w:rPr>
          <w:rFonts w:ascii="Arial" w:hAnsi="Arial" w:cs="Arial"/>
        </w:rPr>
        <w:t>12. Convocar a la asamblea departamental a sesiones extraordinarias en las que sólo se ocupará de los temas y materias para lo cual fue convocada.</w:t>
      </w:r>
    </w:p>
    <w:p w:rsidR="00440347" w:rsidRDefault="00440347" w:rsidP="00440347">
      <w:pPr>
        <w:pStyle w:val="NormalWeb"/>
        <w:rPr>
          <w:rFonts w:ascii="Arial" w:hAnsi="Arial" w:cs="Arial"/>
        </w:rPr>
      </w:pPr>
      <w:r>
        <w:rPr>
          <w:rFonts w:ascii="Arial" w:hAnsi="Arial" w:cs="Arial"/>
        </w:rPr>
        <w:t>13. Escoger de las ternas enviadas por el jefe nacional respectivo, los gerentes o jefes seccionales de los establecimientos públicos del orden nacional que operen en el departamento, de acuerdo con la ley.</w:t>
      </w:r>
    </w:p>
    <w:p w:rsidR="00440347" w:rsidRDefault="00440347" w:rsidP="00440347">
      <w:pPr>
        <w:pStyle w:val="NormalWeb"/>
        <w:rPr>
          <w:rFonts w:ascii="Arial" w:hAnsi="Arial" w:cs="Arial"/>
        </w:rPr>
      </w:pPr>
      <w:r>
        <w:rPr>
          <w:rFonts w:ascii="Arial" w:hAnsi="Arial" w:cs="Arial"/>
        </w:rPr>
        <w:t>14. Ejercer las funciones administrativas que le delegue el Presidente de la República.</w:t>
      </w:r>
    </w:p>
    <w:p w:rsidR="00440347" w:rsidRDefault="00440347" w:rsidP="00440347">
      <w:pPr>
        <w:pStyle w:val="NormalWeb"/>
        <w:rPr>
          <w:rFonts w:ascii="Arial" w:hAnsi="Arial" w:cs="Arial"/>
        </w:rPr>
      </w:pPr>
      <w:r>
        <w:rPr>
          <w:rFonts w:ascii="Arial" w:hAnsi="Arial" w:cs="Arial"/>
        </w:rPr>
        <w:t xml:space="preserve">15. Las demás que le señale la Constitución, las leyes y las ordenanzas. </w:t>
      </w:r>
    </w:p>
    <w:p w:rsidR="00440347" w:rsidRDefault="00440347" w:rsidP="00440347">
      <w:pPr>
        <w:pStyle w:val="NormalWeb"/>
        <w:rPr>
          <w:rFonts w:ascii="Arial" w:hAnsi="Arial" w:cs="Arial"/>
        </w:rPr>
      </w:pPr>
      <w:r>
        <w:rPr>
          <w:rFonts w:ascii="Arial" w:hAnsi="Arial" w:cs="Arial"/>
          <w:b/>
          <w:bCs/>
        </w:rPr>
        <w:t>ARTICULO </w:t>
      </w:r>
      <w:bookmarkStart w:id="139" w:name="BM306"/>
      <w:r>
        <w:rPr>
          <w:rFonts w:ascii="Arial" w:hAnsi="Arial" w:cs="Arial"/>
          <w:b/>
          <w:bCs/>
        </w:rPr>
        <w:t> </w:t>
      </w:r>
      <w:bookmarkStart w:id="140" w:name="306"/>
      <w:bookmarkEnd w:id="139"/>
      <w:r>
        <w:rPr>
          <w:rFonts w:ascii="Arial" w:hAnsi="Arial" w:cs="Arial"/>
          <w:b/>
          <w:bCs/>
        </w:rPr>
        <w:t> </w:t>
      </w:r>
      <w:bookmarkEnd w:id="140"/>
      <w:r>
        <w:rPr>
          <w:rFonts w:ascii="Arial" w:hAnsi="Arial" w:cs="Arial"/>
          <w:b/>
          <w:bCs/>
        </w:rPr>
        <w:t xml:space="preserve">306. </w:t>
      </w:r>
      <w:r>
        <w:rPr>
          <w:rFonts w:ascii="Arial" w:hAnsi="Arial" w:cs="Arial"/>
        </w:rPr>
        <w:t xml:space="preserve">Dos o más departamentos podrán </w:t>
      </w:r>
      <w:proofErr w:type="spellStart"/>
      <w:r>
        <w:rPr>
          <w:rFonts w:ascii="Arial" w:hAnsi="Arial" w:cs="Arial"/>
        </w:rPr>
        <w:t>constituírse</w:t>
      </w:r>
      <w:proofErr w:type="spellEnd"/>
      <w:r>
        <w:rPr>
          <w:rFonts w:ascii="Arial" w:hAnsi="Arial" w:cs="Arial"/>
        </w:rPr>
        <w:t xml:space="preserve"> en regiones administrativas y de planificación, con personería jurídica, autonomía y patrimonio propio. Su objeto principal será el desarrollo económico y social del respectivo territorio. </w:t>
      </w:r>
    </w:p>
    <w:p w:rsidR="00440347" w:rsidRDefault="00440347" w:rsidP="00440347">
      <w:pPr>
        <w:pStyle w:val="NormalWeb"/>
        <w:rPr>
          <w:rFonts w:ascii="Arial" w:hAnsi="Arial" w:cs="Arial"/>
          <w:i/>
          <w:iCs/>
          <w:sz w:val="20"/>
          <w:szCs w:val="20"/>
          <w:u w:val="single"/>
        </w:rPr>
      </w:pPr>
      <w:r>
        <w:rPr>
          <w:rFonts w:ascii="Arial" w:hAnsi="Arial" w:cs="Arial"/>
          <w:i/>
          <w:iCs/>
          <w:sz w:val="20"/>
          <w:szCs w:val="20"/>
          <w:u w:val="single"/>
        </w:rPr>
        <w:lastRenderedPageBreak/>
        <w:t xml:space="preserve">El Distrito Capital de Bogotá, el Departamento de </w:t>
      </w:r>
      <w:proofErr w:type="spellStart"/>
      <w:r>
        <w:rPr>
          <w:rFonts w:ascii="Arial" w:hAnsi="Arial" w:cs="Arial"/>
          <w:i/>
          <w:iCs/>
          <w:sz w:val="20"/>
          <w:szCs w:val="20"/>
          <w:u w:val="single"/>
        </w:rPr>
        <w:t>Cundinarnarca</w:t>
      </w:r>
      <w:proofErr w:type="spellEnd"/>
      <w:r>
        <w:rPr>
          <w:rFonts w:ascii="Arial" w:hAnsi="Arial" w:cs="Arial"/>
          <w:i/>
          <w:iCs/>
          <w:sz w:val="20"/>
          <w:szCs w:val="20"/>
          <w:u w:val="single"/>
        </w:rPr>
        <w:t xml:space="preserve"> y los departamentos contiguos a este podrán asociarse en una región administrativa y de planificación especial con personería jurídica, autonomía y patrimonio propio cuyo objeto principal será el desarrollo económico y social de la respectiva región.</w:t>
      </w:r>
    </w:p>
    <w:p w:rsidR="00440347" w:rsidRDefault="00440347" w:rsidP="00440347">
      <w:pPr>
        <w:pStyle w:val="NormalWeb"/>
        <w:rPr>
          <w:rFonts w:ascii="Arial" w:hAnsi="Arial" w:cs="Arial"/>
          <w:i/>
          <w:iCs/>
          <w:sz w:val="20"/>
          <w:szCs w:val="20"/>
          <w:u w:val="single"/>
        </w:rPr>
      </w:pPr>
      <w:r>
        <w:rPr>
          <w:rFonts w:ascii="Arial" w:hAnsi="Arial" w:cs="Arial"/>
          <w:i/>
          <w:iCs/>
          <w:sz w:val="20"/>
          <w:szCs w:val="20"/>
          <w:u w:val="single"/>
        </w:rPr>
        <w:t>Las citadas entidades territoriales conservarán su identidad política y territorial.</w:t>
      </w:r>
    </w:p>
    <w:p w:rsidR="00440347" w:rsidRDefault="00440347" w:rsidP="00440347">
      <w:pPr>
        <w:pStyle w:val="NormalWeb"/>
        <w:rPr>
          <w:rFonts w:ascii="Arial" w:hAnsi="Arial" w:cs="Arial"/>
        </w:rPr>
      </w:pPr>
      <w:r>
        <w:rPr>
          <w:rFonts w:ascii="Arial" w:hAnsi="Arial" w:cs="Arial"/>
          <w:b/>
          <w:bCs/>
          <w:i/>
          <w:iCs/>
          <w:sz w:val="20"/>
          <w:szCs w:val="20"/>
        </w:rPr>
        <w:t xml:space="preserve">El texto subrayado, adicionado por el art. </w:t>
      </w:r>
      <w:hyperlink r:id="rId112" w:anchor="17" w:history="1">
        <w:r>
          <w:rPr>
            <w:rStyle w:val="Hipervnculo"/>
            <w:rFonts w:ascii="Arial" w:hAnsi="Arial" w:cs="Arial"/>
            <w:i/>
            <w:iCs/>
            <w:sz w:val="20"/>
            <w:szCs w:val="20"/>
          </w:rPr>
          <w:t>17</w:t>
        </w:r>
      </w:hyperlink>
      <w:r>
        <w:rPr>
          <w:rFonts w:ascii="Arial" w:hAnsi="Arial" w:cs="Arial"/>
          <w:i/>
          <w:iCs/>
          <w:sz w:val="20"/>
          <w:szCs w:val="20"/>
        </w:rPr>
        <w:t xml:space="preserve">, </w:t>
      </w:r>
      <w:r>
        <w:rPr>
          <w:rStyle w:val="Textoennegrita"/>
          <w:rFonts w:ascii="Arial" w:hAnsi="Arial" w:cs="Arial"/>
          <w:i/>
          <w:iCs/>
          <w:sz w:val="20"/>
          <w:szCs w:val="20"/>
        </w:rPr>
        <w:t xml:space="preserve">Acto Legislativo 1 de 2003, fue declarado INEXEQUIBLE por la Corte Constitucional mediante </w:t>
      </w:r>
      <w:hyperlink r:id="rId113" w:anchor="17" w:history="1">
        <w:r>
          <w:rPr>
            <w:rStyle w:val="Hipervnculo"/>
            <w:rFonts w:ascii="Arial" w:hAnsi="Arial" w:cs="Arial"/>
            <w:i/>
            <w:iCs/>
            <w:sz w:val="20"/>
            <w:szCs w:val="20"/>
          </w:rPr>
          <w:t>Sentencia C-313 de 2004</w:t>
        </w:r>
      </w:hyperlink>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xml:space="preserve">ARTICULO 307. </w:t>
      </w:r>
      <w:r>
        <w:rPr>
          <w:rFonts w:ascii="Arial" w:hAnsi="Arial" w:cs="Arial"/>
        </w:rPr>
        <w:t xml:space="preserve">La respectiva ley orgánica, previo concepto de la Comisión de Ordenamiento Territorial, establecerá las condiciones para solicitar la conversión de la Región en entidad territorial. La decisión tomada por el Congreso se someterá en cada caso a referendo de los ciudadanos de los departamentos interesados. </w:t>
      </w:r>
    </w:p>
    <w:p w:rsidR="00440347" w:rsidRDefault="00440347" w:rsidP="00440347">
      <w:pPr>
        <w:pStyle w:val="NormalWeb"/>
        <w:rPr>
          <w:rFonts w:ascii="Arial" w:hAnsi="Arial" w:cs="Arial"/>
        </w:rPr>
      </w:pPr>
      <w:r>
        <w:rPr>
          <w:rFonts w:ascii="Arial" w:hAnsi="Arial" w:cs="Arial"/>
        </w:rPr>
        <w:t xml:space="preserve">La misma ley establecerá las atribuciones, los órganos de administración, y los recursos de las regiones y su participación en el manejo de los ingresos provenientes del Fondo Nacional de Regalías. Igualmente definirá los principios para la adopción del estatuto especial de cada región. </w:t>
      </w:r>
    </w:p>
    <w:p w:rsidR="00440347" w:rsidRDefault="00440347" w:rsidP="00440347">
      <w:pPr>
        <w:pStyle w:val="NormalWeb"/>
        <w:rPr>
          <w:rFonts w:ascii="Arial" w:hAnsi="Arial" w:cs="Arial"/>
        </w:rPr>
      </w:pPr>
      <w:r>
        <w:rPr>
          <w:rFonts w:ascii="Arial" w:hAnsi="Arial" w:cs="Arial"/>
          <w:b/>
          <w:bCs/>
        </w:rPr>
        <w:t xml:space="preserve">ARTICULO 308. </w:t>
      </w:r>
      <w:r>
        <w:rPr>
          <w:rFonts w:ascii="Arial" w:hAnsi="Arial" w:cs="Arial"/>
        </w:rPr>
        <w:t xml:space="preserve">La ley podrá limitar las apropiaciones departamentales destinadas a honorarios de los diputados y a gastos de funcionamiento de las asambleas y de las contralorías departamentales. </w:t>
      </w:r>
    </w:p>
    <w:p w:rsidR="00440347" w:rsidRDefault="00440347" w:rsidP="00440347">
      <w:pPr>
        <w:pStyle w:val="NormalWeb"/>
        <w:rPr>
          <w:rFonts w:ascii="Arial" w:hAnsi="Arial" w:cs="Arial"/>
        </w:rPr>
      </w:pPr>
      <w:r>
        <w:rPr>
          <w:rFonts w:ascii="Arial" w:hAnsi="Arial" w:cs="Arial"/>
          <w:b/>
          <w:bCs/>
        </w:rPr>
        <w:t xml:space="preserve">ARTICULO 309. </w:t>
      </w:r>
      <w:proofErr w:type="spellStart"/>
      <w:r>
        <w:rPr>
          <w:rFonts w:ascii="Arial" w:hAnsi="Arial" w:cs="Arial"/>
        </w:rPr>
        <w:t>Erígense</w:t>
      </w:r>
      <w:proofErr w:type="spellEnd"/>
      <w:r>
        <w:rPr>
          <w:rFonts w:ascii="Arial" w:hAnsi="Arial" w:cs="Arial"/>
        </w:rPr>
        <w:t xml:space="preserve"> en departamento las Intendencias de Arauca, Casanare, Putumayo, el </w:t>
      </w:r>
      <w:proofErr w:type="spellStart"/>
      <w:r>
        <w:rPr>
          <w:rFonts w:ascii="Arial" w:hAnsi="Arial" w:cs="Arial"/>
        </w:rPr>
        <w:t>Archipielago</w:t>
      </w:r>
      <w:proofErr w:type="spellEnd"/>
      <w:r>
        <w:rPr>
          <w:rFonts w:ascii="Arial" w:hAnsi="Arial" w:cs="Arial"/>
        </w:rPr>
        <w:t xml:space="preserve"> de San </w:t>
      </w:r>
      <w:proofErr w:type="spellStart"/>
      <w:r>
        <w:rPr>
          <w:rFonts w:ascii="Arial" w:hAnsi="Arial" w:cs="Arial"/>
        </w:rPr>
        <w:t>Andres</w:t>
      </w:r>
      <w:proofErr w:type="spellEnd"/>
      <w:r>
        <w:rPr>
          <w:rFonts w:ascii="Arial" w:hAnsi="Arial" w:cs="Arial"/>
        </w:rPr>
        <w:t xml:space="preserve">, Providencia y Santa Catalina, y las Comisarías del Amazonas, Guaviare, Guainía, Vaupés y Vichada. Los bienes y derechos que a cualquier título pertenecían a las intendencias y comisarías continuarán siendo de propiedad de los respectivos departamentos. </w:t>
      </w:r>
    </w:p>
    <w:p w:rsidR="00440347" w:rsidRDefault="00440347" w:rsidP="00440347">
      <w:pPr>
        <w:pStyle w:val="NormalWeb"/>
        <w:rPr>
          <w:rFonts w:ascii="Arial" w:hAnsi="Arial" w:cs="Arial"/>
        </w:rPr>
      </w:pPr>
      <w:r>
        <w:rPr>
          <w:rFonts w:ascii="Arial" w:hAnsi="Arial" w:cs="Arial"/>
          <w:b/>
          <w:bCs/>
        </w:rPr>
        <w:t xml:space="preserve">ARTICULO 310. </w:t>
      </w:r>
      <w:r>
        <w:rPr>
          <w:rFonts w:ascii="Arial" w:hAnsi="Arial" w:cs="Arial"/>
        </w:rPr>
        <w:t xml:space="preserve">El Departamento Archipiélago de San Andrés, Providencia y Santa Catalina se </w:t>
      </w:r>
      <w:proofErr w:type="gramStart"/>
      <w:r>
        <w:rPr>
          <w:rFonts w:ascii="Arial" w:hAnsi="Arial" w:cs="Arial"/>
        </w:rPr>
        <w:t>regirá</w:t>
      </w:r>
      <w:proofErr w:type="gramEnd"/>
      <w:r>
        <w:rPr>
          <w:rFonts w:ascii="Arial" w:hAnsi="Arial" w:cs="Arial"/>
        </w:rPr>
        <w:t xml:space="preserve">, además de las normas previstas en la Constitución y las leyes para los otros departamentos, por las normas especiales que en materia administrativa, de inmigración, fiscal, de comercio exterior, de cambios, financiera y de fomento económico establezca el legislador. </w:t>
      </w:r>
    </w:p>
    <w:p w:rsidR="00440347" w:rsidRDefault="00440347" w:rsidP="00440347">
      <w:pPr>
        <w:pStyle w:val="NormalWeb"/>
        <w:rPr>
          <w:rFonts w:ascii="Arial" w:hAnsi="Arial" w:cs="Arial"/>
        </w:rPr>
      </w:pPr>
      <w:r>
        <w:rPr>
          <w:rFonts w:ascii="Arial" w:hAnsi="Arial" w:cs="Arial"/>
        </w:rPr>
        <w:t xml:space="preserve">Mediante ley aprobada por la mayoría de los miembros de cada cámara se podrá limitar el ejercicio de los derechos de circulación y residencia, establecer controles a la densidad de la población, regular el uso del suelo y someter a condiciones especiales la enajenación de bienes inmuebles con el fin de proteger la identidad cultural de las comunidades nativas y preservar el ambiente y los recursos naturales del Archipiélago. </w:t>
      </w:r>
    </w:p>
    <w:p w:rsidR="00440347" w:rsidRDefault="00440347" w:rsidP="00440347">
      <w:pPr>
        <w:pStyle w:val="NormalWeb"/>
        <w:rPr>
          <w:rFonts w:ascii="Arial" w:hAnsi="Arial" w:cs="Arial"/>
        </w:rPr>
      </w:pPr>
      <w:r>
        <w:rPr>
          <w:rFonts w:ascii="Arial" w:hAnsi="Arial" w:cs="Arial"/>
        </w:rPr>
        <w:t xml:space="preserve">Mediante la creación de los municipios a que hubiere lugar, la Asamblea Departamental garantizará la expresión institucional de las comunidades raizales de San Andrés. El municipio de Providencia tendrá en las rentas departamentales una participación no inferior del 20% del valor total de dichas rentas. </w:t>
      </w:r>
    </w:p>
    <w:p w:rsidR="00440347" w:rsidRDefault="00440347" w:rsidP="00440347">
      <w:pPr>
        <w:pStyle w:val="NormalWeb"/>
        <w:jc w:val="center"/>
        <w:rPr>
          <w:rFonts w:ascii="Arial" w:hAnsi="Arial" w:cs="Arial"/>
          <w:b/>
          <w:bCs/>
        </w:rPr>
      </w:pPr>
      <w:r>
        <w:rPr>
          <w:rFonts w:ascii="Arial" w:hAnsi="Arial" w:cs="Arial"/>
          <w:b/>
          <w:bCs/>
        </w:rPr>
        <w:lastRenderedPageBreak/>
        <w:t xml:space="preserve">CAPITULO 3. </w:t>
      </w:r>
    </w:p>
    <w:p w:rsidR="00440347" w:rsidRDefault="00440347" w:rsidP="00440347">
      <w:pPr>
        <w:pStyle w:val="NormalWeb"/>
        <w:jc w:val="center"/>
        <w:rPr>
          <w:rFonts w:ascii="Arial" w:hAnsi="Arial" w:cs="Arial"/>
          <w:b/>
          <w:bCs/>
        </w:rPr>
      </w:pPr>
      <w:r>
        <w:rPr>
          <w:rFonts w:ascii="Arial" w:hAnsi="Arial" w:cs="Arial"/>
          <w:b/>
          <w:bCs/>
        </w:rPr>
        <w:t>DEL REGIMEN MUNICIPAL</w:t>
      </w:r>
    </w:p>
    <w:p w:rsidR="00440347" w:rsidRDefault="00440347" w:rsidP="00440347">
      <w:pPr>
        <w:pStyle w:val="NormalWeb"/>
        <w:rPr>
          <w:rFonts w:ascii="Arial" w:hAnsi="Arial" w:cs="Arial"/>
        </w:rPr>
      </w:pPr>
      <w:r>
        <w:rPr>
          <w:rFonts w:ascii="Arial" w:hAnsi="Arial" w:cs="Arial"/>
          <w:b/>
          <w:bCs/>
        </w:rPr>
        <w:t>ARTICULO </w:t>
      </w:r>
      <w:bookmarkStart w:id="141" w:name="BM311"/>
      <w:r>
        <w:rPr>
          <w:rFonts w:ascii="Arial" w:hAnsi="Arial" w:cs="Arial"/>
          <w:b/>
          <w:bCs/>
        </w:rPr>
        <w:t> </w:t>
      </w:r>
      <w:bookmarkEnd w:id="141"/>
      <w:r>
        <w:rPr>
          <w:rFonts w:ascii="Arial" w:hAnsi="Arial" w:cs="Arial"/>
          <w:b/>
          <w:bCs/>
        </w:rPr>
        <w:t xml:space="preserve">311. </w:t>
      </w:r>
      <w:r>
        <w:rPr>
          <w:rFonts w:ascii="Arial" w:hAnsi="Arial" w:cs="Arial"/>
        </w:rPr>
        <w:t xml:space="preserve">Al municipio como entidad fundamental de la división </w:t>
      </w:r>
      <w:proofErr w:type="spellStart"/>
      <w:r>
        <w:rPr>
          <w:rFonts w:ascii="Arial" w:hAnsi="Arial" w:cs="Arial"/>
        </w:rPr>
        <w:t>politico</w:t>
      </w:r>
      <w:proofErr w:type="spellEnd"/>
      <w:r>
        <w:rPr>
          <w:rFonts w:ascii="Arial" w:hAnsi="Arial" w:cs="Arial"/>
        </w:rPr>
        <w:t>-administrativa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rsidR="00440347" w:rsidRDefault="00440347" w:rsidP="00440347">
      <w:pPr>
        <w:pStyle w:val="NormalWeb"/>
        <w:rPr>
          <w:rFonts w:ascii="Arial" w:hAnsi="Arial" w:cs="Arial"/>
        </w:rPr>
      </w:pPr>
      <w:r>
        <w:rPr>
          <w:rFonts w:ascii="Arial" w:hAnsi="Arial" w:cs="Arial"/>
          <w:b/>
          <w:bCs/>
        </w:rPr>
        <w:t>ARTICULO </w:t>
      </w:r>
      <w:bookmarkStart w:id="142" w:name="BM312"/>
      <w:r>
        <w:rPr>
          <w:rFonts w:ascii="Arial" w:hAnsi="Arial" w:cs="Arial"/>
          <w:b/>
          <w:bCs/>
        </w:rPr>
        <w:t> </w:t>
      </w:r>
      <w:bookmarkStart w:id="143" w:name="312"/>
      <w:bookmarkEnd w:id="142"/>
      <w:r>
        <w:rPr>
          <w:rFonts w:ascii="Arial" w:hAnsi="Arial" w:cs="Arial"/>
          <w:b/>
          <w:bCs/>
        </w:rPr>
        <w:t> </w:t>
      </w:r>
      <w:bookmarkEnd w:id="143"/>
      <w:r>
        <w:rPr>
          <w:rFonts w:ascii="Arial" w:hAnsi="Arial" w:cs="Arial"/>
          <w:b/>
          <w:bCs/>
        </w:rPr>
        <w:t xml:space="preserve">312. </w:t>
      </w:r>
      <w:hyperlink r:id="rId114" w:anchor="5" w:history="1">
        <w:r>
          <w:rPr>
            <w:rStyle w:val="Hipervnculo"/>
            <w:rFonts w:ascii="Arial" w:hAnsi="Arial" w:cs="Arial"/>
          </w:rPr>
          <w:t>Modificado por el art. 5, Acto Legislativo 01 de 2007</w:t>
        </w:r>
      </w:hyperlink>
      <w:r>
        <w:rPr>
          <w:rFonts w:ascii="Arial" w:hAnsi="Arial" w:cs="Arial"/>
        </w:rPr>
        <w:t>.</w:t>
      </w:r>
      <w:r w:rsidR="003902E4">
        <w:rPr>
          <w:rFonts w:ascii="Arial" w:hAnsi="Arial" w:cs="Arial"/>
        </w:rPr>
        <w:t>(</w:t>
      </w:r>
      <w:r w:rsidR="003E20EF">
        <w:rPr>
          <w:rFonts w:ascii="Arial" w:hAnsi="Arial" w:cs="Arial"/>
        </w:rPr>
        <w:t>32</w:t>
      </w:r>
      <w:r w:rsidR="003902E4">
        <w:rPr>
          <w:rFonts w:ascii="Arial" w:hAnsi="Arial" w:cs="Arial"/>
        </w:rPr>
        <w:t>)</w:t>
      </w:r>
      <w:r>
        <w:rPr>
          <w:rFonts w:ascii="Arial" w:hAnsi="Arial" w:cs="Arial"/>
        </w:rPr>
        <w:t xml:space="preserve"> </w:t>
      </w:r>
      <w:r>
        <w:rPr>
          <w:rFonts w:ascii="Arial" w:hAnsi="Arial" w:cs="Arial"/>
          <w:b/>
          <w:bCs/>
        </w:rPr>
        <w:t xml:space="preserve">El nuevo texto es el siguiente: </w:t>
      </w:r>
      <w:r>
        <w:rPr>
          <w:rFonts w:ascii="Arial" w:hAnsi="Arial" w:cs="Arial"/>
        </w:rPr>
        <w:t>En cada municipio habrá una corporación político-administrativa elegida popularmente para períodos de cuatro (4) años que se denominará concejo municipal, integrado por no menos de 7, ni más de 21 miembros según lo determine la ley de acuerdo con la población respectiva. Esta corporación podrá ejercer control político sobre la administración municipal.</w:t>
      </w:r>
    </w:p>
    <w:p w:rsidR="00440347" w:rsidRDefault="00440347" w:rsidP="00440347">
      <w:pPr>
        <w:pStyle w:val="NormalWeb"/>
        <w:rPr>
          <w:rFonts w:ascii="Arial" w:hAnsi="Arial" w:cs="Arial"/>
        </w:rPr>
      </w:pPr>
      <w:r>
        <w:rPr>
          <w:rFonts w:ascii="Arial" w:hAnsi="Arial" w:cs="Arial"/>
        </w:rPr>
        <w:t>La ley determinará las calidades, inhabilidades, e incompatibilidades de los concejales y la época de sesiones ordinarias de los concejos. Los concejales no tendrán la calidad de empleados públicos.</w:t>
      </w:r>
    </w:p>
    <w:p w:rsidR="00440347" w:rsidRDefault="00440347" w:rsidP="00440347">
      <w:pPr>
        <w:pStyle w:val="NormalWeb"/>
        <w:rPr>
          <w:rFonts w:ascii="Arial" w:hAnsi="Arial" w:cs="Arial"/>
        </w:rPr>
      </w:pPr>
      <w:r>
        <w:rPr>
          <w:rFonts w:ascii="Arial" w:hAnsi="Arial" w:cs="Arial"/>
        </w:rPr>
        <w:t>La ley podrá determinar los casos en que tengan derecho a honorarios por su asistencia a sesiones.</w:t>
      </w:r>
    </w:p>
    <w:p w:rsidR="00440347" w:rsidRDefault="00440347" w:rsidP="00440347">
      <w:pPr>
        <w:pStyle w:val="NormalWeb"/>
        <w:rPr>
          <w:rFonts w:ascii="Arial" w:hAnsi="Arial" w:cs="Arial"/>
        </w:rPr>
      </w:pPr>
      <w:r>
        <w:rPr>
          <w:rFonts w:ascii="Arial" w:hAnsi="Arial" w:cs="Arial"/>
        </w:rPr>
        <w:t>Su aceptación de cualquier empleo público constituye falta absoluta.</w:t>
      </w:r>
    </w:p>
    <w:p w:rsidR="00440347" w:rsidRDefault="00440347" w:rsidP="00440347">
      <w:pPr>
        <w:pStyle w:val="NormalWeb"/>
        <w:rPr>
          <w:rFonts w:ascii="Arial" w:hAnsi="Arial" w:cs="Arial"/>
          <w:b/>
          <w:bCs/>
          <w:sz w:val="20"/>
          <w:szCs w:val="20"/>
        </w:rPr>
      </w:pPr>
      <w:r>
        <w:rPr>
          <w:rFonts w:ascii="Arial" w:hAnsi="Arial" w:cs="Arial"/>
          <w:b/>
          <w:bCs/>
          <w:sz w:val="20"/>
          <w:szCs w:val="20"/>
        </w:rPr>
        <w:t xml:space="preserve">Artículo 4°. </w:t>
      </w:r>
      <w:hyperlink r:id="rId115" w:anchor="1" w:history="1">
        <w:r>
          <w:rPr>
            <w:rStyle w:val="Hipervnculo"/>
            <w:rFonts w:ascii="Arial" w:hAnsi="Arial" w:cs="Arial"/>
            <w:sz w:val="20"/>
            <w:szCs w:val="20"/>
          </w:rPr>
          <w:t>Modificado por el Acto Legislativo 02 de 2002</w:t>
        </w:r>
      </w:hyperlink>
      <w:proofErr w:type="gramStart"/>
      <w:r>
        <w:rPr>
          <w:rFonts w:ascii="Arial" w:hAnsi="Arial" w:cs="Arial"/>
        </w:rPr>
        <w:t>.</w:t>
      </w:r>
      <w:r w:rsidR="003902E4">
        <w:rPr>
          <w:rFonts w:ascii="Arial" w:hAnsi="Arial" w:cs="Arial"/>
        </w:rPr>
        <w:t>(</w:t>
      </w:r>
      <w:proofErr w:type="gramEnd"/>
      <w:r w:rsidR="003902E4">
        <w:rPr>
          <w:rFonts w:ascii="Arial" w:hAnsi="Arial" w:cs="Arial"/>
        </w:rPr>
        <w:t>31)</w:t>
      </w:r>
      <w:r>
        <w:rPr>
          <w:rFonts w:ascii="Arial" w:hAnsi="Arial" w:cs="Arial"/>
        </w:rPr>
        <w:t xml:space="preserve"> </w:t>
      </w:r>
      <w:r>
        <w:rPr>
          <w:rFonts w:ascii="Arial" w:hAnsi="Arial" w:cs="Arial"/>
          <w:b/>
          <w:bCs/>
          <w:sz w:val="20"/>
          <w:szCs w:val="20"/>
        </w:rPr>
        <w:t>El inciso primero del artículo 312 de la Constitución Política quedará así:</w:t>
      </w:r>
    </w:p>
    <w:p w:rsidR="00440347" w:rsidRDefault="00440347" w:rsidP="00440347">
      <w:pPr>
        <w:pStyle w:val="NormalWeb"/>
        <w:rPr>
          <w:rFonts w:ascii="Arial" w:hAnsi="Arial" w:cs="Arial"/>
          <w:sz w:val="20"/>
          <w:szCs w:val="20"/>
        </w:rPr>
      </w:pPr>
      <w:r>
        <w:rPr>
          <w:rFonts w:ascii="Arial" w:hAnsi="Arial" w:cs="Arial"/>
          <w:sz w:val="20"/>
          <w:szCs w:val="20"/>
        </w:rPr>
        <w:t>En cada municipio habrá una corporación administrativa elegida popularmente para períodos de cuatro (4) años que se denominará concejo municipal, integrado por no menos de siete, ni más de veintiún miembros según lo determine la ley, de acuerdo con la población respectiva.</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En cada municipio habrá una corporación administrativa elegida popularmente para períodos de tres años que se denominará concejo municipal, </w:t>
      </w:r>
      <w:proofErr w:type="gramStart"/>
      <w:r>
        <w:rPr>
          <w:rFonts w:ascii="Arial" w:hAnsi="Arial" w:cs="Arial"/>
          <w:i/>
          <w:iCs/>
          <w:sz w:val="20"/>
          <w:szCs w:val="20"/>
        </w:rPr>
        <w:t>integrada</w:t>
      </w:r>
      <w:proofErr w:type="gramEnd"/>
      <w:r>
        <w:rPr>
          <w:rFonts w:ascii="Arial" w:hAnsi="Arial" w:cs="Arial"/>
          <w:i/>
          <w:iCs/>
          <w:sz w:val="20"/>
          <w:szCs w:val="20"/>
        </w:rPr>
        <w:t xml:space="preserve"> por no menos de siete, ni más de veintiún miembros según lo determine la ley, de acuerdo con la población respectiva.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La ley determinará las calidades, inhabilidades e incompatibilidades de los concejales y la época de sesiones ordinarias de los concejos. Los concejales no tendrán la calidad de empleados públicos.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La ley podrá determinar los casos en que tengan derecho a honorarios por su asistencia a sesiones. </w:t>
      </w:r>
    </w:p>
    <w:p w:rsidR="00440347" w:rsidRDefault="00440347" w:rsidP="00440347">
      <w:pPr>
        <w:pStyle w:val="NormalWeb"/>
        <w:rPr>
          <w:rFonts w:ascii="Arial" w:hAnsi="Arial" w:cs="Arial"/>
          <w:i/>
          <w:iCs/>
          <w:sz w:val="20"/>
          <w:szCs w:val="20"/>
        </w:rPr>
      </w:pPr>
      <w:r>
        <w:rPr>
          <w:rFonts w:ascii="Arial" w:hAnsi="Arial" w:cs="Arial"/>
          <w:i/>
          <w:iCs/>
          <w:sz w:val="20"/>
          <w:szCs w:val="20"/>
        </w:rPr>
        <w:t>Su aceptación de cualquier empleo público, constituye falta absoluta.</w:t>
      </w:r>
    </w:p>
    <w:p w:rsidR="00440347" w:rsidRDefault="00440347" w:rsidP="00440347">
      <w:pPr>
        <w:pStyle w:val="NormalWeb"/>
        <w:rPr>
          <w:rFonts w:ascii="Arial" w:hAnsi="Arial" w:cs="Arial"/>
        </w:rPr>
      </w:pPr>
      <w:r>
        <w:rPr>
          <w:rFonts w:ascii="Arial" w:hAnsi="Arial" w:cs="Arial"/>
          <w:b/>
          <w:bCs/>
        </w:rPr>
        <w:t>ARTICULO </w:t>
      </w:r>
      <w:bookmarkStart w:id="144" w:name="BM313"/>
      <w:r>
        <w:rPr>
          <w:rFonts w:ascii="Arial" w:hAnsi="Arial" w:cs="Arial"/>
          <w:b/>
          <w:bCs/>
        </w:rPr>
        <w:t> </w:t>
      </w:r>
      <w:bookmarkStart w:id="145" w:name="313"/>
      <w:bookmarkEnd w:id="144"/>
      <w:r>
        <w:rPr>
          <w:rFonts w:ascii="Arial" w:hAnsi="Arial" w:cs="Arial"/>
          <w:b/>
          <w:bCs/>
        </w:rPr>
        <w:t> </w:t>
      </w:r>
      <w:bookmarkEnd w:id="145"/>
      <w:r>
        <w:rPr>
          <w:rFonts w:ascii="Arial" w:hAnsi="Arial" w:cs="Arial"/>
          <w:b/>
          <w:bCs/>
        </w:rPr>
        <w:t xml:space="preserve">313. </w:t>
      </w:r>
      <w:r>
        <w:rPr>
          <w:rFonts w:ascii="Arial" w:hAnsi="Arial" w:cs="Arial"/>
        </w:rPr>
        <w:t xml:space="preserve">Corresponde a los concejos: </w:t>
      </w:r>
    </w:p>
    <w:p w:rsidR="00440347" w:rsidRDefault="00440347" w:rsidP="00440347">
      <w:pPr>
        <w:pStyle w:val="NormalWeb"/>
        <w:rPr>
          <w:rFonts w:ascii="Arial" w:hAnsi="Arial" w:cs="Arial"/>
        </w:rPr>
      </w:pPr>
      <w:r>
        <w:rPr>
          <w:rFonts w:ascii="Arial" w:hAnsi="Arial" w:cs="Arial"/>
        </w:rPr>
        <w:lastRenderedPageBreak/>
        <w:t xml:space="preserve">1. Reglamentar las funciones y la eficiente prestación de los servicios a cargo del municipio. </w:t>
      </w:r>
    </w:p>
    <w:p w:rsidR="00440347" w:rsidRDefault="00440347" w:rsidP="00440347">
      <w:pPr>
        <w:pStyle w:val="NormalWeb"/>
        <w:rPr>
          <w:rFonts w:ascii="Arial" w:hAnsi="Arial" w:cs="Arial"/>
        </w:rPr>
      </w:pPr>
      <w:r>
        <w:rPr>
          <w:rFonts w:ascii="Arial" w:hAnsi="Arial" w:cs="Arial"/>
        </w:rPr>
        <w:t xml:space="preserve">2. Adoptar los correspondientes planes y programas de desarrollo económico y social y de obras públicas. </w:t>
      </w:r>
    </w:p>
    <w:p w:rsidR="00440347" w:rsidRDefault="00440347" w:rsidP="00440347">
      <w:pPr>
        <w:pStyle w:val="NormalWeb"/>
        <w:rPr>
          <w:rFonts w:ascii="Arial" w:hAnsi="Arial" w:cs="Arial"/>
        </w:rPr>
      </w:pPr>
      <w:r>
        <w:rPr>
          <w:rFonts w:ascii="Arial" w:hAnsi="Arial" w:cs="Arial"/>
        </w:rPr>
        <w:t xml:space="preserve">3. Autorizar al alcalde para celebrar contratos y ejercer pro tempore precisas funciones de las que corresponden al Concejo. </w:t>
      </w:r>
    </w:p>
    <w:p w:rsidR="00440347" w:rsidRDefault="00440347" w:rsidP="00440347">
      <w:pPr>
        <w:pStyle w:val="NormalWeb"/>
        <w:rPr>
          <w:rFonts w:ascii="Arial" w:hAnsi="Arial" w:cs="Arial"/>
        </w:rPr>
      </w:pPr>
      <w:r>
        <w:rPr>
          <w:rFonts w:ascii="Arial" w:hAnsi="Arial" w:cs="Arial"/>
        </w:rPr>
        <w:t xml:space="preserve">4. Votar de conformidad con la Constitución y la ley los tributos y los gastos locales. </w:t>
      </w:r>
    </w:p>
    <w:p w:rsidR="00440347" w:rsidRDefault="00440347" w:rsidP="00440347">
      <w:pPr>
        <w:pStyle w:val="NormalWeb"/>
        <w:rPr>
          <w:rFonts w:ascii="Arial" w:hAnsi="Arial" w:cs="Arial"/>
        </w:rPr>
      </w:pPr>
      <w:r>
        <w:rPr>
          <w:rFonts w:ascii="Arial" w:hAnsi="Arial" w:cs="Arial"/>
        </w:rPr>
        <w:t xml:space="preserve">5. Dictar las normas orgánicas del presupuesto y expedir anualmente el presupuesto de rentas y gastos. </w:t>
      </w:r>
    </w:p>
    <w:p w:rsidR="00440347" w:rsidRDefault="00440347" w:rsidP="00440347">
      <w:pPr>
        <w:pStyle w:val="NormalWeb"/>
        <w:rPr>
          <w:rFonts w:ascii="Arial" w:hAnsi="Arial" w:cs="Arial"/>
        </w:rPr>
      </w:pPr>
      <w:r>
        <w:rPr>
          <w:rFonts w:ascii="Arial" w:hAnsi="Arial" w:cs="Arial"/>
        </w:rPr>
        <w:t xml:space="preserve">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 </w:t>
      </w:r>
    </w:p>
    <w:p w:rsidR="00440347" w:rsidRDefault="00440347" w:rsidP="00440347">
      <w:pPr>
        <w:pStyle w:val="NormalWeb"/>
        <w:rPr>
          <w:rFonts w:ascii="Arial" w:hAnsi="Arial" w:cs="Arial"/>
        </w:rPr>
      </w:pPr>
      <w:r>
        <w:rPr>
          <w:rFonts w:ascii="Arial" w:hAnsi="Arial" w:cs="Arial"/>
        </w:rPr>
        <w:t xml:space="preserve">7. Reglamentar los usos del suelo y, dentro de los límites que fije la ley, vigilar y controlar las actividades relacionadas con la construcción y enajenación de inmuebles destinados a vivienda. </w:t>
      </w:r>
    </w:p>
    <w:p w:rsidR="00440347" w:rsidRDefault="00440347" w:rsidP="00440347">
      <w:pPr>
        <w:pStyle w:val="NormalWeb"/>
        <w:rPr>
          <w:rFonts w:ascii="Arial" w:hAnsi="Arial" w:cs="Arial"/>
        </w:rPr>
      </w:pPr>
      <w:r>
        <w:rPr>
          <w:rFonts w:ascii="Arial" w:hAnsi="Arial" w:cs="Arial"/>
        </w:rPr>
        <w:t xml:space="preserve">8. Elegir Personero para el período que fije la ley y los demás funcionarios que ésta determine. </w:t>
      </w:r>
    </w:p>
    <w:p w:rsidR="00440347" w:rsidRDefault="00440347" w:rsidP="00440347">
      <w:pPr>
        <w:pStyle w:val="NormalWeb"/>
        <w:rPr>
          <w:rFonts w:ascii="Arial" w:hAnsi="Arial" w:cs="Arial"/>
        </w:rPr>
      </w:pPr>
      <w:r>
        <w:rPr>
          <w:rFonts w:ascii="Arial" w:hAnsi="Arial" w:cs="Arial"/>
        </w:rPr>
        <w:t xml:space="preserve">9. Dictar las normas necesarias para el control, la preservación y defensa del patrimonio ecológico y cultural del municipio. </w:t>
      </w:r>
    </w:p>
    <w:p w:rsidR="00440347" w:rsidRDefault="00440347" w:rsidP="00440347">
      <w:pPr>
        <w:pStyle w:val="NormalWeb"/>
        <w:rPr>
          <w:rFonts w:ascii="Arial" w:hAnsi="Arial" w:cs="Arial"/>
        </w:rPr>
      </w:pPr>
      <w:r>
        <w:rPr>
          <w:rFonts w:ascii="Arial" w:hAnsi="Arial" w:cs="Arial"/>
        </w:rPr>
        <w:t>10. Las demás que la Constitución y la ley le asignen.</w:t>
      </w:r>
    </w:p>
    <w:p w:rsidR="00440347" w:rsidRDefault="00440347" w:rsidP="00440347">
      <w:pPr>
        <w:pStyle w:val="NormalWeb"/>
        <w:rPr>
          <w:rFonts w:ascii="Arial" w:hAnsi="Arial" w:cs="Arial"/>
        </w:rPr>
      </w:pPr>
      <w:r>
        <w:rPr>
          <w:rFonts w:ascii="Arial" w:hAnsi="Arial" w:cs="Arial"/>
          <w:b/>
          <w:bCs/>
        </w:rPr>
        <w:t>11</w:t>
      </w:r>
      <w:r>
        <w:rPr>
          <w:rFonts w:ascii="Arial" w:hAnsi="Arial" w:cs="Arial"/>
        </w:rPr>
        <w:t xml:space="preserve">. </w:t>
      </w:r>
      <w:hyperlink r:id="rId116" w:anchor="6" w:history="1">
        <w:r>
          <w:rPr>
            <w:rStyle w:val="Hipervnculo"/>
            <w:rFonts w:ascii="Arial" w:hAnsi="Arial" w:cs="Arial"/>
          </w:rPr>
          <w:t>Adicionado por el art. 6, Acto Legislativo 01 de 2007</w:t>
        </w:r>
      </w:hyperlink>
      <w:proofErr w:type="gramStart"/>
      <w:r>
        <w:rPr>
          <w:rFonts w:ascii="Arial" w:hAnsi="Arial" w:cs="Arial"/>
        </w:rPr>
        <w:t>,</w:t>
      </w:r>
      <w:r w:rsidR="003E20EF">
        <w:rPr>
          <w:rFonts w:ascii="Arial" w:hAnsi="Arial" w:cs="Arial"/>
        </w:rPr>
        <w:t>(</w:t>
      </w:r>
      <w:proofErr w:type="gramEnd"/>
      <w:r w:rsidR="003E20EF">
        <w:rPr>
          <w:rFonts w:ascii="Arial" w:hAnsi="Arial" w:cs="Arial"/>
        </w:rPr>
        <w:t>32)</w:t>
      </w:r>
      <w:r>
        <w:rPr>
          <w:rFonts w:ascii="Arial" w:hAnsi="Arial" w:cs="Arial"/>
        </w:rPr>
        <w:t xml:space="preserve"> </w:t>
      </w:r>
      <w:r>
        <w:rPr>
          <w:rFonts w:ascii="Arial" w:hAnsi="Arial" w:cs="Arial"/>
          <w:b/>
          <w:bCs/>
        </w:rPr>
        <w:t>así:</w:t>
      </w:r>
      <w:r>
        <w:rPr>
          <w:rFonts w:ascii="Arial" w:hAnsi="Arial" w:cs="Arial"/>
        </w:rPr>
        <w:t xml:space="preserve"> En las capitales de los departamentos y los municipios con población mayor de veinticinco mil habitantes,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este podrá proponer moción de censura. Los Secretarios deberán ser oídos en la sesión para la cual fueron citados, sin perjuicio de que el debate continúe en las sesiones posteriores por decisión del concejo. El debate no podrá extenderse a asuntos ajenos al cuestionario y deberá encabezar el orden del día de la sesión.</w:t>
      </w:r>
    </w:p>
    <w:p w:rsidR="00440347" w:rsidRDefault="00440347" w:rsidP="00440347">
      <w:pPr>
        <w:pStyle w:val="NormalWeb"/>
        <w:rPr>
          <w:rFonts w:ascii="Arial" w:hAnsi="Arial" w:cs="Arial"/>
        </w:rPr>
      </w:pPr>
      <w:r>
        <w:rPr>
          <w:rFonts w:ascii="Arial" w:hAnsi="Arial" w:cs="Arial"/>
        </w:rPr>
        <w:t xml:space="preserve">Los concejos de los demás municipios, podrán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cualquiera de sus </w:t>
      </w:r>
      <w:r>
        <w:rPr>
          <w:rFonts w:ascii="Arial" w:hAnsi="Arial" w:cs="Arial"/>
        </w:rPr>
        <w:lastRenderedPageBreak/>
        <w:t>miembros podrá proponer moción de observaciones que no conlleva al retiro del funcionario correspondiente. Su aprobación requerirá el voto afirmativo de las dos terceras partes de los miembros que integran la corporación.</w:t>
      </w:r>
    </w:p>
    <w:p w:rsidR="00440347" w:rsidRDefault="00440347" w:rsidP="00440347">
      <w:pPr>
        <w:pStyle w:val="NormalWeb"/>
        <w:rPr>
          <w:rFonts w:ascii="Arial" w:hAnsi="Arial" w:cs="Arial"/>
        </w:rPr>
      </w:pPr>
      <w:r>
        <w:rPr>
          <w:rFonts w:ascii="Arial" w:hAnsi="Arial" w:cs="Arial"/>
          <w:b/>
          <w:bCs/>
        </w:rPr>
        <w:t xml:space="preserve">12. </w:t>
      </w:r>
      <w:hyperlink r:id="rId117" w:anchor="6" w:history="1">
        <w:r>
          <w:rPr>
            <w:rStyle w:val="Hipervnculo"/>
            <w:rFonts w:ascii="Arial" w:hAnsi="Arial" w:cs="Arial"/>
          </w:rPr>
          <w:t>Adicionado por el art. 6, Acto Legislativo 01 de 2007</w:t>
        </w:r>
      </w:hyperlink>
      <w:proofErr w:type="gramStart"/>
      <w:r>
        <w:rPr>
          <w:rFonts w:ascii="Arial" w:hAnsi="Arial" w:cs="Arial"/>
        </w:rPr>
        <w:t>,</w:t>
      </w:r>
      <w:r w:rsidR="003E20EF">
        <w:rPr>
          <w:rFonts w:ascii="Arial" w:hAnsi="Arial" w:cs="Arial"/>
        </w:rPr>
        <w:t>(</w:t>
      </w:r>
      <w:proofErr w:type="gramEnd"/>
      <w:r w:rsidR="003E20EF">
        <w:rPr>
          <w:rFonts w:ascii="Arial" w:hAnsi="Arial" w:cs="Arial"/>
        </w:rPr>
        <w:t>32)</w:t>
      </w:r>
      <w:r>
        <w:rPr>
          <w:rFonts w:ascii="Arial" w:hAnsi="Arial" w:cs="Arial"/>
        </w:rPr>
        <w:t xml:space="preserve"> </w:t>
      </w:r>
      <w:r>
        <w:rPr>
          <w:rFonts w:ascii="Arial" w:hAnsi="Arial" w:cs="Arial"/>
          <w:b/>
          <w:bCs/>
        </w:rPr>
        <w:t>así:</w:t>
      </w:r>
      <w:r>
        <w:rPr>
          <w:rFonts w:ascii="Arial" w:hAnsi="Arial" w:cs="Arial"/>
        </w:rPr>
        <w:t xml:space="preserve"> Proponer moción de censura respecto de los Secretarios del Despacho del Alcalde por asuntos relacionados con funciones propias del cargo o por desatención a los requerimientos y citaciones del Concejo Distrital o Municipal. La moción de censura deberá ser propuesta por la mitad más uno de los miembros que componen el Concejo Distrital o Municipal.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440347" w:rsidRDefault="00440347" w:rsidP="00440347">
      <w:pPr>
        <w:pStyle w:val="NormalWeb"/>
        <w:rPr>
          <w:rFonts w:ascii="Arial" w:hAnsi="Arial" w:cs="Arial"/>
        </w:rPr>
      </w:pPr>
      <w:r>
        <w:rPr>
          <w:rFonts w:ascii="Arial" w:hAnsi="Arial" w:cs="Arial"/>
          <w:b/>
          <w:bCs/>
        </w:rPr>
        <w:t> ARTICULO  </w:t>
      </w:r>
      <w:bookmarkStart w:id="146" w:name="BM314"/>
      <w:r>
        <w:rPr>
          <w:rFonts w:ascii="Arial" w:hAnsi="Arial" w:cs="Arial"/>
          <w:b/>
          <w:bCs/>
        </w:rPr>
        <w:t> </w:t>
      </w:r>
      <w:bookmarkStart w:id="147" w:name="314"/>
      <w:bookmarkEnd w:id="146"/>
      <w:r>
        <w:rPr>
          <w:rFonts w:ascii="Arial" w:hAnsi="Arial" w:cs="Arial"/>
          <w:b/>
          <w:bCs/>
        </w:rPr>
        <w:t> </w:t>
      </w:r>
      <w:bookmarkEnd w:id="147"/>
      <w:r>
        <w:rPr>
          <w:rFonts w:ascii="Arial" w:hAnsi="Arial" w:cs="Arial"/>
          <w:b/>
          <w:bCs/>
        </w:rPr>
        <w:t xml:space="preserve">314. </w:t>
      </w:r>
      <w:hyperlink r:id="rId118" w:anchor="1" w:history="1">
        <w:r>
          <w:rPr>
            <w:rStyle w:val="Hipervnculo"/>
            <w:rFonts w:ascii="Arial" w:hAnsi="Arial" w:cs="Arial"/>
          </w:rPr>
          <w:t>Modificado por el art. 3, Acto Legislativo 02 de 2002</w:t>
        </w:r>
        <w:proofErr w:type="gramStart"/>
        <w:r>
          <w:rPr>
            <w:rStyle w:val="Hipervnculo"/>
            <w:rFonts w:ascii="Arial" w:hAnsi="Arial" w:cs="Arial"/>
          </w:rPr>
          <w:t>.</w:t>
        </w:r>
        <w:r w:rsidR="003E20EF">
          <w:rPr>
            <w:rStyle w:val="Hipervnculo"/>
            <w:rFonts w:ascii="Arial" w:hAnsi="Arial" w:cs="Arial"/>
          </w:rPr>
          <w:t>(</w:t>
        </w:r>
        <w:proofErr w:type="gramEnd"/>
        <w:r w:rsidR="003E20EF">
          <w:rPr>
            <w:rStyle w:val="Hipervnculo"/>
            <w:rFonts w:ascii="Arial" w:hAnsi="Arial" w:cs="Arial"/>
          </w:rPr>
          <w:t>31)</w:t>
        </w:r>
        <w:r>
          <w:rPr>
            <w:rStyle w:val="Hipervnculo"/>
            <w:rFonts w:ascii="Arial" w:hAnsi="Arial" w:cs="Arial"/>
          </w:rPr>
          <w:t xml:space="preserve"> </w:t>
        </w:r>
        <w:r>
          <w:rPr>
            <w:rStyle w:val="Hipervnculo"/>
            <w:rFonts w:ascii="Arial" w:hAnsi="Arial" w:cs="Arial"/>
            <w:b/>
            <w:bCs/>
          </w:rPr>
          <w:t xml:space="preserve">El nuevo texto es el siguiente: </w:t>
        </w:r>
      </w:hyperlink>
      <w:r>
        <w:rPr>
          <w:rFonts w:ascii="Arial" w:hAnsi="Arial" w:cs="Arial"/>
        </w:rPr>
        <w:t>En cada municipio habrá un alcalde, jefe de la administración local y representante legal del municipio, que será elegido popularmente para períodos institucionales de cuatro (4) años, y no podrá ser reelegido para el período siguiente.</w:t>
      </w:r>
    </w:p>
    <w:p w:rsidR="00440347" w:rsidRDefault="00440347" w:rsidP="00440347">
      <w:pPr>
        <w:pStyle w:val="NormalWeb"/>
        <w:rPr>
          <w:rFonts w:ascii="Arial" w:hAnsi="Arial" w:cs="Arial"/>
        </w:rPr>
      </w:pPr>
      <w:r>
        <w:rPr>
          <w:rFonts w:ascii="Arial" w:hAnsi="Arial" w:cs="Arial"/>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440347" w:rsidRDefault="00440347" w:rsidP="00440347">
      <w:pPr>
        <w:pStyle w:val="NormalWeb"/>
        <w:rPr>
          <w:rFonts w:ascii="Arial" w:hAnsi="Arial" w:cs="Arial"/>
        </w:rPr>
      </w:pPr>
      <w:r>
        <w:rPr>
          <w:rFonts w:ascii="Arial" w:hAnsi="Arial" w:cs="Arial"/>
        </w:rPr>
        <w:t>El presidente y los gobernadores, en los casos taxativamente señalados por la ley, suspenderán o destituirán a los alcaldes.</w:t>
      </w:r>
    </w:p>
    <w:p w:rsidR="00440347" w:rsidRDefault="00440347" w:rsidP="00440347">
      <w:pPr>
        <w:pStyle w:val="NormalWeb"/>
        <w:rPr>
          <w:rFonts w:ascii="Arial" w:hAnsi="Arial" w:cs="Arial"/>
        </w:rPr>
      </w:pPr>
      <w:r>
        <w:rPr>
          <w:rFonts w:ascii="Arial" w:hAnsi="Arial" w:cs="Arial"/>
        </w:rPr>
        <w:t>La ley establecerá las sanciones a que hubiere lugar por el ejercicio indebido de esta atribución.</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En cada municipio habrá un alcalde, jefe de la administración local y representante legal del municipio, que será elegido popularmente para períodos de tres años, no reelegible para el período siguiente.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Presidente y los Gobernadores, en los casos taxativamente señalados por la ley, suspenderán o destituirán a los alcaldes. </w:t>
      </w:r>
    </w:p>
    <w:p w:rsidR="00440347" w:rsidRDefault="00440347" w:rsidP="00440347">
      <w:pPr>
        <w:pStyle w:val="NormalWeb"/>
        <w:rPr>
          <w:rFonts w:ascii="Arial" w:hAnsi="Arial" w:cs="Arial"/>
          <w:i/>
          <w:iCs/>
          <w:sz w:val="20"/>
          <w:szCs w:val="20"/>
        </w:rPr>
      </w:pPr>
      <w:r>
        <w:rPr>
          <w:rFonts w:ascii="Arial" w:hAnsi="Arial" w:cs="Arial"/>
          <w:i/>
          <w:iCs/>
          <w:sz w:val="20"/>
          <w:szCs w:val="20"/>
        </w:rPr>
        <w:t>La ley establecerá las sanciones a que hubiere lugar por el ejercicio indebido de esa atribución.</w:t>
      </w:r>
    </w:p>
    <w:p w:rsidR="00440347" w:rsidRDefault="00440347" w:rsidP="00440347">
      <w:pPr>
        <w:pStyle w:val="NormalWeb"/>
        <w:rPr>
          <w:rFonts w:ascii="Arial" w:hAnsi="Arial" w:cs="Arial"/>
        </w:rPr>
      </w:pPr>
      <w:r>
        <w:rPr>
          <w:rFonts w:ascii="Arial" w:hAnsi="Arial" w:cs="Arial"/>
          <w:b/>
          <w:bCs/>
        </w:rPr>
        <w:t> ARTICULO  </w:t>
      </w:r>
      <w:bookmarkStart w:id="148" w:name="BM315"/>
      <w:r>
        <w:rPr>
          <w:rFonts w:ascii="Arial" w:hAnsi="Arial" w:cs="Arial"/>
          <w:b/>
          <w:bCs/>
        </w:rPr>
        <w:t> </w:t>
      </w:r>
      <w:bookmarkStart w:id="149" w:name="315"/>
      <w:bookmarkEnd w:id="148"/>
      <w:r>
        <w:rPr>
          <w:rFonts w:ascii="Arial" w:hAnsi="Arial" w:cs="Arial"/>
          <w:b/>
          <w:bCs/>
        </w:rPr>
        <w:t> </w:t>
      </w:r>
      <w:bookmarkEnd w:id="149"/>
      <w:r>
        <w:rPr>
          <w:rFonts w:ascii="Arial" w:hAnsi="Arial" w:cs="Arial"/>
          <w:b/>
          <w:bCs/>
        </w:rPr>
        <w:t xml:space="preserve">315. </w:t>
      </w:r>
      <w:r>
        <w:rPr>
          <w:rFonts w:ascii="Arial" w:hAnsi="Arial" w:cs="Arial"/>
        </w:rPr>
        <w:t xml:space="preserve">Son atribuciones del alcalde: </w:t>
      </w:r>
    </w:p>
    <w:p w:rsidR="00440347" w:rsidRDefault="00440347" w:rsidP="00440347">
      <w:pPr>
        <w:pStyle w:val="NormalWeb"/>
        <w:rPr>
          <w:rFonts w:ascii="Arial" w:hAnsi="Arial" w:cs="Arial"/>
        </w:rPr>
      </w:pPr>
      <w:r>
        <w:rPr>
          <w:rFonts w:ascii="Arial" w:hAnsi="Arial" w:cs="Arial"/>
        </w:rPr>
        <w:lastRenderedPageBreak/>
        <w:t xml:space="preserve">1. Cumplir y hacer cumplir la Constitución, la ley, los decretos del gobierno, las ordenanzas, y los acuerdos del concejo. </w:t>
      </w:r>
    </w:p>
    <w:p w:rsidR="00440347" w:rsidRDefault="00440347" w:rsidP="00440347">
      <w:pPr>
        <w:pStyle w:val="NormalWeb"/>
        <w:rPr>
          <w:rFonts w:ascii="Arial" w:hAnsi="Arial" w:cs="Arial"/>
        </w:rPr>
      </w:pPr>
      <w:r>
        <w:rPr>
          <w:rFonts w:ascii="Arial" w:hAnsi="Arial" w:cs="Arial"/>
        </w:rPr>
        <w:t xml:space="preserve">2. Conservar el orden público en el municipio, de conformidad con la ley y las instrucciones y órdenes que reciba del Presidente de la República y del respectivo gobernador. El alcalde es la primera autoridad de policía del </w:t>
      </w:r>
      <w:proofErr w:type="spellStart"/>
      <w:r>
        <w:rPr>
          <w:rFonts w:ascii="Arial" w:hAnsi="Arial" w:cs="Arial"/>
        </w:rPr>
        <w:t>muncipio</w:t>
      </w:r>
      <w:proofErr w:type="spellEnd"/>
      <w:r>
        <w:rPr>
          <w:rFonts w:ascii="Arial" w:hAnsi="Arial" w:cs="Arial"/>
        </w:rPr>
        <w:t xml:space="preserve">. La Policía Nacional cumplirá con prontitud y diligencia las órdenes que le imparta el alcalde por conducto del respectivo comandante. </w:t>
      </w:r>
    </w:p>
    <w:p w:rsidR="00440347" w:rsidRDefault="00440347" w:rsidP="00440347">
      <w:pPr>
        <w:pStyle w:val="NormalWeb"/>
        <w:rPr>
          <w:rFonts w:ascii="Arial" w:hAnsi="Arial" w:cs="Arial"/>
        </w:rPr>
      </w:pPr>
      <w:r>
        <w:rPr>
          <w:rFonts w:ascii="Arial" w:hAnsi="Arial" w:cs="Arial"/>
        </w:rPr>
        <w:t> 3.  </w:t>
      </w:r>
      <w:bookmarkStart w:id="150" w:name="BM315_3"/>
      <w:r>
        <w:rPr>
          <w:rFonts w:ascii="Arial" w:hAnsi="Arial" w:cs="Arial"/>
        </w:rPr>
        <w:t> </w:t>
      </w:r>
      <w:bookmarkEnd w:id="150"/>
      <w:r>
        <w:rPr>
          <w:rFonts w:ascii="Arial" w:hAnsi="Arial" w:cs="Arial"/>
        </w:rPr>
        <w:t xml:space="preserve">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w:t>
      </w:r>
    </w:p>
    <w:p w:rsidR="00440347" w:rsidRDefault="00440347" w:rsidP="00440347">
      <w:pPr>
        <w:pStyle w:val="NormalWeb"/>
        <w:rPr>
          <w:rFonts w:ascii="Arial" w:hAnsi="Arial" w:cs="Arial"/>
        </w:rPr>
      </w:pPr>
      <w:r>
        <w:rPr>
          <w:rFonts w:ascii="Arial" w:hAnsi="Arial" w:cs="Arial"/>
        </w:rPr>
        <w:t xml:space="preserve">4. Suprimir o fusionar entidades y dependencias municipales, de conformidad con los acuerdos respectivos. </w:t>
      </w:r>
    </w:p>
    <w:p w:rsidR="00440347" w:rsidRDefault="00440347" w:rsidP="00440347">
      <w:pPr>
        <w:pStyle w:val="NormalWeb"/>
        <w:rPr>
          <w:rFonts w:ascii="Arial" w:hAnsi="Arial" w:cs="Arial"/>
        </w:rPr>
      </w:pPr>
      <w:r>
        <w:rPr>
          <w:rFonts w:ascii="Arial" w:hAnsi="Arial" w:cs="Arial"/>
        </w:rPr>
        <w:t>5. Presentar oportunamente al Concejo los proyectos de acuerdo sobre planes y programas de desarrollo económico y social, obras públicas, presupuesto anual de rentas y gastos y los demás que estime convenientes para la buena marcha del municipio.</w:t>
      </w:r>
    </w:p>
    <w:p w:rsidR="00440347" w:rsidRDefault="00440347" w:rsidP="00440347">
      <w:pPr>
        <w:pStyle w:val="NormalWeb"/>
        <w:rPr>
          <w:rFonts w:ascii="Arial" w:hAnsi="Arial" w:cs="Arial"/>
        </w:rPr>
      </w:pPr>
      <w:r>
        <w:rPr>
          <w:rFonts w:ascii="Arial" w:hAnsi="Arial" w:cs="Arial"/>
        </w:rPr>
        <w:t>6. Sancionar y promulgar los acuerdos que hubiere aprobado el Concejo y objetar los que considere inconvenientes o contrarios al ordenamiento jurídico.</w:t>
      </w:r>
    </w:p>
    <w:p w:rsidR="00440347" w:rsidRDefault="00440347" w:rsidP="00440347">
      <w:pPr>
        <w:pStyle w:val="NormalWeb"/>
        <w:rPr>
          <w:rFonts w:ascii="Arial" w:hAnsi="Arial" w:cs="Arial"/>
        </w:rPr>
      </w:pPr>
      <w:r>
        <w:rPr>
          <w:rFonts w:ascii="Arial" w:hAnsi="Arial" w:cs="Arial"/>
        </w:rPr>
        <w:t xml:space="preserve">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 </w:t>
      </w:r>
    </w:p>
    <w:p w:rsidR="00440347" w:rsidRDefault="00440347" w:rsidP="00440347">
      <w:pPr>
        <w:pStyle w:val="NormalWeb"/>
        <w:rPr>
          <w:rFonts w:ascii="Arial" w:hAnsi="Arial" w:cs="Arial"/>
        </w:rPr>
      </w:pPr>
      <w:r>
        <w:rPr>
          <w:rFonts w:ascii="Arial" w:hAnsi="Arial" w:cs="Arial"/>
        </w:rPr>
        <w:t>8. Colaborar con el Concejo para el buen desempeño de sus funciones, presentarle informes generales sobre su administración y convocarlo a sesiones extraordinarias, en las que sólo se ocupará de los temas y materias para los cuales fue citado.</w:t>
      </w:r>
    </w:p>
    <w:p w:rsidR="00440347" w:rsidRDefault="00440347" w:rsidP="00440347">
      <w:pPr>
        <w:pStyle w:val="NormalWeb"/>
        <w:rPr>
          <w:rFonts w:ascii="Arial" w:hAnsi="Arial" w:cs="Arial"/>
        </w:rPr>
      </w:pPr>
      <w:r>
        <w:rPr>
          <w:rFonts w:ascii="Arial" w:hAnsi="Arial" w:cs="Arial"/>
        </w:rPr>
        <w:t xml:space="preserve">9. Ordenar los gastos municipales de acuerdo con el plan de inversión y el presupuesto. </w:t>
      </w:r>
    </w:p>
    <w:p w:rsidR="00440347" w:rsidRDefault="00440347" w:rsidP="00440347">
      <w:pPr>
        <w:pStyle w:val="NormalWeb"/>
        <w:rPr>
          <w:rFonts w:ascii="Arial" w:hAnsi="Arial" w:cs="Arial"/>
        </w:rPr>
      </w:pPr>
      <w:r>
        <w:rPr>
          <w:rFonts w:ascii="Arial" w:hAnsi="Arial" w:cs="Arial"/>
        </w:rPr>
        <w:t xml:space="preserve">10. Las demás que la Constitución y la ley le señalen. </w:t>
      </w:r>
    </w:p>
    <w:p w:rsidR="00440347" w:rsidRDefault="00440347" w:rsidP="00440347">
      <w:pPr>
        <w:pStyle w:val="NormalWeb"/>
        <w:rPr>
          <w:rFonts w:ascii="Arial" w:hAnsi="Arial" w:cs="Arial"/>
        </w:rPr>
      </w:pPr>
      <w:r>
        <w:rPr>
          <w:rFonts w:ascii="Arial" w:hAnsi="Arial" w:cs="Arial"/>
          <w:b/>
          <w:bCs/>
        </w:rPr>
        <w:t>ARTICULO </w:t>
      </w:r>
      <w:bookmarkStart w:id="151" w:name="BM316"/>
      <w:r>
        <w:rPr>
          <w:rFonts w:ascii="Arial" w:hAnsi="Arial" w:cs="Arial"/>
          <w:b/>
          <w:bCs/>
        </w:rPr>
        <w:t> </w:t>
      </w:r>
      <w:bookmarkEnd w:id="151"/>
      <w:r>
        <w:rPr>
          <w:rFonts w:ascii="Arial" w:hAnsi="Arial" w:cs="Arial"/>
          <w:b/>
          <w:bCs/>
        </w:rPr>
        <w:t xml:space="preserve">316. </w:t>
      </w:r>
      <w:r>
        <w:rPr>
          <w:rFonts w:ascii="Arial" w:hAnsi="Arial" w:cs="Arial"/>
        </w:rPr>
        <w:t>En las votaciones que se realicen para la elección de autoridades locales y para la decisión de asuntos del mismo carácter, sólo podrán participar los ciudadanos residentes en el respectivo municipio.</w:t>
      </w:r>
    </w:p>
    <w:p w:rsidR="00440347" w:rsidRDefault="00440347" w:rsidP="00440347">
      <w:pPr>
        <w:pStyle w:val="NormalWeb"/>
        <w:rPr>
          <w:rFonts w:ascii="Arial" w:hAnsi="Arial" w:cs="Arial"/>
        </w:rPr>
      </w:pPr>
      <w:r>
        <w:rPr>
          <w:rFonts w:ascii="Arial" w:hAnsi="Arial" w:cs="Arial"/>
          <w:b/>
          <w:bCs/>
        </w:rPr>
        <w:t>ARTICULO </w:t>
      </w:r>
      <w:bookmarkStart w:id="152" w:name="BM317"/>
      <w:r>
        <w:rPr>
          <w:rFonts w:ascii="Arial" w:hAnsi="Arial" w:cs="Arial"/>
          <w:b/>
          <w:bCs/>
        </w:rPr>
        <w:t> </w:t>
      </w:r>
      <w:bookmarkEnd w:id="152"/>
      <w:r>
        <w:rPr>
          <w:rFonts w:ascii="Arial" w:hAnsi="Arial" w:cs="Arial"/>
          <w:b/>
          <w:bCs/>
        </w:rPr>
        <w:t xml:space="preserve">317. </w:t>
      </w:r>
      <w:r>
        <w:rPr>
          <w:rFonts w:ascii="Arial" w:hAnsi="Arial" w:cs="Arial"/>
        </w:rPr>
        <w:t>Solo los municipios podrán gravar la propiedad inmueble. Lo anterior no obsta para que otras entidades impongan contribución de valorización.</w:t>
      </w:r>
    </w:p>
    <w:p w:rsidR="00440347" w:rsidRDefault="00440347" w:rsidP="00440347">
      <w:pPr>
        <w:pStyle w:val="NormalWeb"/>
        <w:rPr>
          <w:rFonts w:ascii="Arial" w:hAnsi="Arial" w:cs="Arial"/>
        </w:rPr>
      </w:pPr>
      <w:r>
        <w:rPr>
          <w:rFonts w:ascii="Arial" w:hAnsi="Arial" w:cs="Arial"/>
        </w:rPr>
        <w:lastRenderedPageBreak/>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440347" w:rsidRDefault="00440347" w:rsidP="00440347">
      <w:pPr>
        <w:pStyle w:val="NormalWeb"/>
        <w:rPr>
          <w:rFonts w:ascii="Arial" w:hAnsi="Arial" w:cs="Arial"/>
        </w:rPr>
      </w:pPr>
      <w:r>
        <w:rPr>
          <w:rFonts w:ascii="Arial" w:hAnsi="Arial" w:cs="Arial"/>
          <w:b/>
          <w:bCs/>
        </w:rPr>
        <w:t>ARTICULO </w:t>
      </w:r>
      <w:bookmarkStart w:id="153" w:name="BM318"/>
      <w:r>
        <w:rPr>
          <w:rFonts w:ascii="Arial" w:hAnsi="Arial" w:cs="Arial"/>
          <w:b/>
          <w:bCs/>
        </w:rPr>
        <w:t> </w:t>
      </w:r>
      <w:bookmarkStart w:id="154" w:name="318"/>
      <w:bookmarkEnd w:id="153"/>
      <w:r>
        <w:rPr>
          <w:rFonts w:ascii="Arial" w:hAnsi="Arial" w:cs="Arial"/>
          <w:b/>
          <w:bCs/>
        </w:rPr>
        <w:t> </w:t>
      </w:r>
      <w:bookmarkEnd w:id="154"/>
      <w:r>
        <w:rPr>
          <w:rFonts w:ascii="Arial" w:hAnsi="Arial" w:cs="Arial"/>
          <w:b/>
          <w:bCs/>
        </w:rPr>
        <w:t xml:space="preserve">318. </w:t>
      </w:r>
      <w:r>
        <w:rPr>
          <w:rFonts w:ascii="Arial" w:hAnsi="Arial" w:cs="Arial"/>
        </w:rPr>
        <w:t xml:space="preserve">Con el fin de mejorar la prestación de los servicios y asegurar la participación de la ciudadanía en el manejo de los asuntos públicos de carácter local, los concejos podrán dividir sus municipios en comunas cuando se trate de áreas urbanas, y en corregimientos en el caso de las zonas rurales. </w:t>
      </w:r>
    </w:p>
    <w:p w:rsidR="00440347" w:rsidRDefault="00440347" w:rsidP="00440347">
      <w:pPr>
        <w:pStyle w:val="NormalWeb"/>
        <w:rPr>
          <w:rFonts w:ascii="Arial" w:hAnsi="Arial" w:cs="Arial"/>
        </w:rPr>
      </w:pPr>
      <w:r>
        <w:rPr>
          <w:rFonts w:ascii="Arial" w:hAnsi="Arial" w:cs="Arial"/>
        </w:rPr>
        <w:t xml:space="preserve">En cada una de las comunas o corregimientos habrá una junta administradora local de elección popular, integrada por el número de miembros que determine la ley, que tendrá las siguientes </w:t>
      </w:r>
      <w:proofErr w:type="gramStart"/>
      <w:r>
        <w:rPr>
          <w:rFonts w:ascii="Arial" w:hAnsi="Arial" w:cs="Arial"/>
        </w:rPr>
        <w:t>funciones :</w:t>
      </w:r>
      <w:proofErr w:type="gramEnd"/>
      <w:r>
        <w:rPr>
          <w:rFonts w:ascii="Arial" w:hAnsi="Arial" w:cs="Arial"/>
        </w:rPr>
        <w:t xml:space="preserve"> </w:t>
      </w:r>
    </w:p>
    <w:p w:rsidR="00440347" w:rsidRDefault="00440347" w:rsidP="00440347">
      <w:pPr>
        <w:pStyle w:val="NormalWeb"/>
        <w:rPr>
          <w:rFonts w:ascii="Arial" w:hAnsi="Arial" w:cs="Arial"/>
        </w:rPr>
      </w:pPr>
      <w:r>
        <w:rPr>
          <w:rFonts w:ascii="Arial" w:hAnsi="Arial" w:cs="Arial"/>
        </w:rPr>
        <w:t xml:space="preserve">1. Participar en la elaboración de los planes y programas municipales de desarrollo económico y social y de obras públicas. </w:t>
      </w:r>
    </w:p>
    <w:p w:rsidR="00440347" w:rsidRDefault="00440347" w:rsidP="00440347">
      <w:pPr>
        <w:pStyle w:val="NormalWeb"/>
        <w:rPr>
          <w:rFonts w:ascii="Arial" w:hAnsi="Arial" w:cs="Arial"/>
        </w:rPr>
      </w:pPr>
      <w:r>
        <w:rPr>
          <w:rFonts w:ascii="Arial" w:hAnsi="Arial" w:cs="Arial"/>
        </w:rPr>
        <w:t xml:space="preserve">2. Vigilar y controlar la prestación de los servicios municipales en su comuna o corregimiento y las inversiones que se realicen con recursos públicos. </w:t>
      </w:r>
    </w:p>
    <w:p w:rsidR="00440347" w:rsidRDefault="00440347" w:rsidP="00440347">
      <w:pPr>
        <w:pStyle w:val="NormalWeb"/>
        <w:rPr>
          <w:rFonts w:ascii="Arial" w:hAnsi="Arial" w:cs="Arial"/>
        </w:rPr>
      </w:pPr>
      <w:r>
        <w:rPr>
          <w:rFonts w:ascii="Arial" w:hAnsi="Arial" w:cs="Arial"/>
        </w:rPr>
        <w:t xml:space="preserve">3. Formular propuestas de inversión ante las autoridades nacionales, departamentales y municipales encargadas de la elaboración de los respectivos planes de inversión. </w:t>
      </w:r>
    </w:p>
    <w:p w:rsidR="00440347" w:rsidRDefault="00440347" w:rsidP="00440347">
      <w:pPr>
        <w:pStyle w:val="NormalWeb"/>
        <w:rPr>
          <w:rFonts w:ascii="Arial" w:hAnsi="Arial" w:cs="Arial"/>
        </w:rPr>
      </w:pPr>
      <w:r>
        <w:rPr>
          <w:rFonts w:ascii="Arial" w:hAnsi="Arial" w:cs="Arial"/>
        </w:rPr>
        <w:t xml:space="preserve">4. Distribuir las partidas globales que les asigne el presupuesto municipal. </w:t>
      </w:r>
    </w:p>
    <w:p w:rsidR="00440347" w:rsidRDefault="00440347" w:rsidP="00440347">
      <w:pPr>
        <w:pStyle w:val="NormalWeb"/>
        <w:rPr>
          <w:rFonts w:ascii="Arial" w:hAnsi="Arial" w:cs="Arial"/>
        </w:rPr>
      </w:pPr>
      <w:r>
        <w:rPr>
          <w:rFonts w:ascii="Arial" w:hAnsi="Arial" w:cs="Arial"/>
        </w:rPr>
        <w:t>5. Ejercer las funciones que les deleguen el concejo y otras autoridades locales. Las asambleas departamentales podrán organizar juntas administradoras para el cumplimiento de las funciones que les señale el acto de su creación en el territorio que este mismo determine.</w:t>
      </w:r>
    </w:p>
    <w:p w:rsidR="00440347" w:rsidRDefault="00440347" w:rsidP="00440347">
      <w:pPr>
        <w:pStyle w:val="NormalWeb"/>
        <w:rPr>
          <w:rFonts w:ascii="Arial" w:hAnsi="Arial" w:cs="Arial"/>
        </w:rPr>
      </w:pPr>
      <w:r>
        <w:rPr>
          <w:rStyle w:val="Textoennegrita"/>
          <w:rFonts w:ascii="Arial" w:hAnsi="Arial" w:cs="Arial"/>
        </w:rPr>
        <w:t xml:space="preserve">NOTA: El artículo </w:t>
      </w:r>
      <w:hyperlink r:id="rId119" w:anchor="5" w:history="1">
        <w:r>
          <w:rPr>
            <w:rStyle w:val="Hipervnculo"/>
            <w:rFonts w:ascii="Arial" w:hAnsi="Arial" w:cs="Arial"/>
            <w:b/>
            <w:bCs/>
          </w:rPr>
          <w:t>5</w:t>
        </w:r>
      </w:hyperlink>
      <w:r>
        <w:rPr>
          <w:rStyle w:val="Textoennegrita"/>
          <w:rFonts w:ascii="Arial" w:hAnsi="Arial" w:cs="Arial"/>
        </w:rPr>
        <w:t xml:space="preserve"> del Acto Legislativo 02 de 2002, estableció que: </w:t>
      </w:r>
      <w:r>
        <w:rPr>
          <w:rFonts w:ascii="Arial" w:hAnsi="Arial" w:cs="Arial"/>
        </w:rPr>
        <w:t xml:space="preserve">"El período de los miembros de las Juntas Administradoras locales a las que se refiere el artículo 318 de la Constitución Política será de cuatro años. </w:t>
      </w:r>
    </w:p>
    <w:p w:rsidR="00440347" w:rsidRDefault="00440347" w:rsidP="00440347">
      <w:pPr>
        <w:pStyle w:val="NormalWeb"/>
        <w:rPr>
          <w:rFonts w:ascii="Arial" w:hAnsi="Arial" w:cs="Arial"/>
        </w:rPr>
      </w:pPr>
      <w:r>
        <w:rPr>
          <w:rFonts w:ascii="Arial" w:hAnsi="Arial" w:cs="Arial"/>
        </w:rPr>
        <w:t xml:space="preserve">Las normas sobre períodos de Alcaldes y Concejales Municipales de este acto legislativo se aplicarán también a los de los Distritos." </w:t>
      </w:r>
    </w:p>
    <w:p w:rsidR="00440347" w:rsidRDefault="00440347" w:rsidP="00440347">
      <w:pPr>
        <w:pStyle w:val="NormalWeb"/>
        <w:rPr>
          <w:rFonts w:ascii="Arial" w:hAnsi="Arial" w:cs="Arial"/>
        </w:rPr>
      </w:pPr>
      <w:r>
        <w:rPr>
          <w:rFonts w:ascii="Arial" w:hAnsi="Arial" w:cs="Arial"/>
          <w:b/>
          <w:bCs/>
        </w:rPr>
        <w:t>ARTICULO </w:t>
      </w:r>
      <w:bookmarkStart w:id="155" w:name="BM319"/>
      <w:r>
        <w:rPr>
          <w:rFonts w:ascii="Arial" w:hAnsi="Arial" w:cs="Arial"/>
          <w:b/>
          <w:bCs/>
        </w:rPr>
        <w:t> </w:t>
      </w:r>
      <w:bookmarkEnd w:id="155"/>
      <w:r>
        <w:rPr>
          <w:rFonts w:ascii="Arial" w:hAnsi="Arial" w:cs="Arial"/>
          <w:b/>
          <w:bCs/>
        </w:rPr>
        <w:t xml:space="preserve">319. </w:t>
      </w:r>
      <w:r>
        <w:rPr>
          <w:rFonts w:ascii="Arial" w:hAnsi="Arial" w:cs="Arial"/>
        </w:rPr>
        <w:t>Cuando dos o más municipios tengan relaciones económicas, sociales y físicas, que den al conjunto características de un área metropolitana, podrán organizarse como entidad administrativa encargada de programar y coordinar el desarrollo armónico e integrado del territorio colocado bajo su autoridad; racionalizar la prestación de los servicios públicos a cargo de quienes la integran y, si es el caso, prestar en común algunos de ellos; y ejecutar obras de interés metropolitano.</w:t>
      </w:r>
    </w:p>
    <w:p w:rsidR="00440347" w:rsidRDefault="00440347" w:rsidP="00440347">
      <w:pPr>
        <w:pStyle w:val="NormalWeb"/>
        <w:rPr>
          <w:rFonts w:ascii="Arial" w:hAnsi="Arial" w:cs="Arial"/>
        </w:rPr>
      </w:pPr>
      <w:r>
        <w:rPr>
          <w:rFonts w:ascii="Arial" w:hAnsi="Arial" w:cs="Arial"/>
        </w:rPr>
        <w:t xml:space="preserve">La ley de ordenamiento territorial adoptará para las áreas metropolitanas un régimen administrativo y fiscal de carácter especial; garantizará que en sus </w:t>
      </w:r>
      <w:r>
        <w:rPr>
          <w:rFonts w:ascii="Arial" w:hAnsi="Arial" w:cs="Arial"/>
        </w:rPr>
        <w:lastRenderedPageBreak/>
        <w:t>órganos de administración tengan adecuada participación las respectivas autoridades municipales; y señalará la forma de convocar y realizar las consultas populares que decidan la vinculación de los municipios.</w:t>
      </w:r>
    </w:p>
    <w:p w:rsidR="00440347" w:rsidRDefault="00440347" w:rsidP="00440347">
      <w:pPr>
        <w:pStyle w:val="NormalWeb"/>
        <w:rPr>
          <w:rFonts w:ascii="Arial" w:hAnsi="Arial" w:cs="Arial"/>
        </w:rPr>
      </w:pPr>
      <w:r>
        <w:rPr>
          <w:rFonts w:ascii="Arial" w:hAnsi="Arial" w:cs="Arial"/>
        </w:rPr>
        <w:t>Cumplida la consulta popular, los respectivos alcaldes y los concejos municipales protocolizarán la conformación del área y definirán sus atribuciones, financiación y autoridades, de acuerdo con la ley.</w:t>
      </w:r>
    </w:p>
    <w:p w:rsidR="00440347" w:rsidRDefault="00440347" w:rsidP="00440347">
      <w:pPr>
        <w:pStyle w:val="NormalWeb"/>
        <w:rPr>
          <w:rFonts w:ascii="Arial" w:hAnsi="Arial" w:cs="Arial"/>
        </w:rPr>
      </w:pPr>
      <w:r>
        <w:rPr>
          <w:rFonts w:ascii="Arial" w:hAnsi="Arial" w:cs="Arial"/>
        </w:rPr>
        <w:t>Las áreas metropolitanas podrán convertirse en Distritos conforme a la ley.</w:t>
      </w:r>
    </w:p>
    <w:p w:rsidR="00440347" w:rsidRDefault="00440347" w:rsidP="00440347">
      <w:pPr>
        <w:pStyle w:val="NormalWeb"/>
        <w:rPr>
          <w:rFonts w:ascii="Arial" w:hAnsi="Arial" w:cs="Arial"/>
        </w:rPr>
      </w:pPr>
      <w:r>
        <w:rPr>
          <w:rFonts w:ascii="Arial" w:hAnsi="Arial" w:cs="Arial"/>
          <w:b/>
          <w:bCs/>
        </w:rPr>
        <w:t xml:space="preserve">ARTICULO 320. </w:t>
      </w:r>
      <w:r>
        <w:rPr>
          <w:rFonts w:ascii="Arial" w:hAnsi="Arial" w:cs="Arial"/>
        </w:rPr>
        <w:t>La ley podrá establecer categorías de municipios de acuerdo con su población, recursos fiscales, importancia económica y situación geográfica, y señalar distinto régimen para su organización, gobierno y administración.</w:t>
      </w:r>
    </w:p>
    <w:p w:rsidR="00440347" w:rsidRDefault="00440347" w:rsidP="00440347">
      <w:pPr>
        <w:pStyle w:val="NormalWeb"/>
        <w:rPr>
          <w:rFonts w:ascii="Arial" w:hAnsi="Arial" w:cs="Arial"/>
        </w:rPr>
      </w:pPr>
      <w:r>
        <w:rPr>
          <w:rFonts w:ascii="Arial" w:hAnsi="Arial" w:cs="Arial"/>
          <w:b/>
          <w:bCs/>
        </w:rPr>
        <w:t xml:space="preserve">ARTICULO 321. </w:t>
      </w:r>
      <w:r>
        <w:rPr>
          <w:rFonts w:ascii="Arial" w:hAnsi="Arial" w:cs="Arial"/>
        </w:rPr>
        <w:t>Las provincias se constituyen con municipios o territorios indígenas circunvecinos, pertenecientes a un mismo departamento.</w:t>
      </w:r>
    </w:p>
    <w:p w:rsidR="00440347" w:rsidRDefault="00440347" w:rsidP="00440347">
      <w:pPr>
        <w:pStyle w:val="NormalWeb"/>
        <w:rPr>
          <w:rFonts w:ascii="Arial" w:hAnsi="Arial" w:cs="Arial"/>
        </w:rPr>
      </w:pPr>
      <w:r>
        <w:rPr>
          <w:rFonts w:ascii="Arial" w:hAnsi="Arial" w:cs="Arial"/>
        </w:rPr>
        <w:t>La ley dictará el estatuto básico y fijará el régimen administrativo de las provincias que podrán organizarse para el cumplimiento de las funciones que les deleguen entidades nacionales o departamentales y que les asignen la ley y los municipios que las integran.</w:t>
      </w:r>
    </w:p>
    <w:p w:rsidR="00440347" w:rsidRDefault="00440347" w:rsidP="00440347">
      <w:pPr>
        <w:pStyle w:val="NormalWeb"/>
        <w:rPr>
          <w:rFonts w:ascii="Arial" w:hAnsi="Arial" w:cs="Arial"/>
        </w:rPr>
      </w:pPr>
      <w:r>
        <w:rPr>
          <w:rFonts w:ascii="Arial" w:hAnsi="Arial" w:cs="Arial"/>
        </w:rPr>
        <w:t>Las provincias serán creadas por ordenanza, a iniciativa del gobernador, de los alcaldes de los respectivos municipios o del número de ciudadanos que determine la ley.</w:t>
      </w:r>
    </w:p>
    <w:p w:rsidR="00440347" w:rsidRDefault="00440347" w:rsidP="00440347">
      <w:pPr>
        <w:pStyle w:val="NormalWeb"/>
        <w:rPr>
          <w:rFonts w:ascii="Arial" w:hAnsi="Arial" w:cs="Arial"/>
        </w:rPr>
      </w:pPr>
      <w:r>
        <w:rPr>
          <w:rFonts w:ascii="Arial" w:hAnsi="Arial" w:cs="Arial"/>
        </w:rPr>
        <w:t xml:space="preserve">Para el ingreso a una provincia ya </w:t>
      </w:r>
      <w:proofErr w:type="spellStart"/>
      <w:r>
        <w:rPr>
          <w:rFonts w:ascii="Arial" w:hAnsi="Arial" w:cs="Arial"/>
        </w:rPr>
        <w:t>constituída</w:t>
      </w:r>
      <w:proofErr w:type="spellEnd"/>
      <w:r>
        <w:rPr>
          <w:rFonts w:ascii="Arial" w:hAnsi="Arial" w:cs="Arial"/>
        </w:rPr>
        <w:t xml:space="preserve"> deberá realizarse una consulta popular en los municipios interesados.</w:t>
      </w:r>
    </w:p>
    <w:p w:rsidR="00440347" w:rsidRDefault="00440347" w:rsidP="00440347">
      <w:pPr>
        <w:pStyle w:val="NormalWeb"/>
        <w:rPr>
          <w:rFonts w:ascii="Arial" w:hAnsi="Arial" w:cs="Arial"/>
        </w:rPr>
      </w:pPr>
      <w:r>
        <w:rPr>
          <w:rFonts w:ascii="Arial" w:hAnsi="Arial" w:cs="Arial"/>
        </w:rPr>
        <w:t>El departamento y los municipios aportarán a las provincias el porcentaje de sus ingresos corrientes que determinen la asamblea y los concejos respectivos.</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jc w:val="center"/>
        <w:rPr>
          <w:rFonts w:ascii="Arial" w:hAnsi="Arial" w:cs="Arial"/>
          <w:b/>
          <w:bCs/>
        </w:rPr>
      </w:pPr>
      <w:r>
        <w:rPr>
          <w:rFonts w:ascii="Arial" w:hAnsi="Arial" w:cs="Arial"/>
          <w:b/>
          <w:bCs/>
        </w:rPr>
        <w:t>DEL REGIMEN ESPECIAL</w:t>
      </w:r>
    </w:p>
    <w:p w:rsidR="00440347" w:rsidRDefault="00440347" w:rsidP="00440347">
      <w:pPr>
        <w:pStyle w:val="NormalWeb"/>
        <w:rPr>
          <w:rFonts w:ascii="Arial" w:hAnsi="Arial" w:cs="Arial"/>
        </w:rPr>
      </w:pPr>
      <w:r>
        <w:rPr>
          <w:rFonts w:ascii="Arial" w:hAnsi="Arial" w:cs="Arial"/>
          <w:b/>
          <w:bCs/>
        </w:rPr>
        <w:t> ARTICULO  </w:t>
      </w:r>
      <w:bookmarkStart w:id="156" w:name="BM322"/>
      <w:r>
        <w:rPr>
          <w:rFonts w:ascii="Arial" w:hAnsi="Arial" w:cs="Arial"/>
          <w:b/>
          <w:bCs/>
        </w:rPr>
        <w:t> </w:t>
      </w:r>
      <w:bookmarkStart w:id="157" w:name="322"/>
      <w:bookmarkEnd w:id="156"/>
      <w:r>
        <w:rPr>
          <w:rFonts w:ascii="Arial" w:hAnsi="Arial" w:cs="Arial"/>
          <w:b/>
          <w:bCs/>
        </w:rPr>
        <w:t> </w:t>
      </w:r>
      <w:bookmarkEnd w:id="157"/>
      <w:r>
        <w:rPr>
          <w:rFonts w:ascii="Arial" w:hAnsi="Arial" w:cs="Arial"/>
          <w:b/>
          <w:bCs/>
        </w:rPr>
        <w:t xml:space="preserve">322. </w:t>
      </w:r>
      <w:hyperlink r:id="rId120" w:anchor="1" w:history="1">
        <w:r>
          <w:rPr>
            <w:rStyle w:val="Hipervnculo"/>
            <w:rFonts w:ascii="Arial" w:hAnsi="Arial" w:cs="Arial"/>
          </w:rPr>
          <w:t>Modificado por el Acto Legislativo No. 01 de 2000</w:t>
        </w:r>
      </w:hyperlink>
      <w:proofErr w:type="gramStart"/>
      <w:r>
        <w:rPr>
          <w:rFonts w:ascii="Arial" w:hAnsi="Arial" w:cs="Arial"/>
        </w:rPr>
        <w:t>.</w:t>
      </w:r>
      <w:r w:rsidR="00FF1AC6">
        <w:rPr>
          <w:rFonts w:ascii="Arial" w:hAnsi="Arial" w:cs="Arial"/>
        </w:rPr>
        <w:t>(</w:t>
      </w:r>
      <w:proofErr w:type="gramEnd"/>
      <w:r w:rsidR="00FF1AC6">
        <w:rPr>
          <w:rFonts w:ascii="Arial" w:hAnsi="Arial" w:cs="Arial"/>
        </w:rPr>
        <w:t>33)</w:t>
      </w:r>
      <w:r>
        <w:rPr>
          <w:rFonts w:ascii="Arial" w:hAnsi="Arial" w:cs="Arial"/>
          <w:b/>
          <w:bCs/>
        </w:rPr>
        <w:t xml:space="preserve"> El nuevo texto es el siguiente: </w:t>
      </w:r>
      <w:r>
        <w:rPr>
          <w:rFonts w:ascii="Arial" w:hAnsi="Arial" w:cs="Arial"/>
        </w:rPr>
        <w:t>Bogotá, Capital de la República y el Departamento de Cundinamarca, se organiza como Distrito Capital.</w:t>
      </w:r>
    </w:p>
    <w:p w:rsidR="00440347" w:rsidRDefault="00440347" w:rsidP="00440347">
      <w:pPr>
        <w:pStyle w:val="NormalWeb"/>
        <w:rPr>
          <w:rFonts w:ascii="Arial" w:hAnsi="Arial" w:cs="Arial"/>
        </w:rPr>
      </w:pPr>
      <w:r>
        <w:rPr>
          <w:rFonts w:ascii="Arial" w:hAnsi="Arial" w:cs="Arial"/>
        </w:rPr>
        <w:t xml:space="preserve">Su régimen político, fiscal y administrativo será el que determinen la Constitución, las leyes especiales que para el mismo se dicten y las disposiciones vigentes para los municipios. </w:t>
      </w:r>
    </w:p>
    <w:p w:rsidR="00440347" w:rsidRDefault="00440347" w:rsidP="00440347">
      <w:pPr>
        <w:pStyle w:val="NormalWeb"/>
        <w:rPr>
          <w:rFonts w:ascii="Arial" w:hAnsi="Arial" w:cs="Arial"/>
        </w:rPr>
      </w:pPr>
      <w:r>
        <w:rPr>
          <w:rFonts w:ascii="Arial" w:hAnsi="Arial" w:cs="Arial"/>
        </w:rPr>
        <w:t xml:space="preserve">Con base en las normas generales que establezca la ley, el concejo a iniciativa del alcalde, dividirá el territorio distrital en localidades, de acuerdo con las características sociales de sus habitantes, y hará el correspondiente reparto de competencias y funciones administrativas. </w:t>
      </w:r>
    </w:p>
    <w:p w:rsidR="00440347" w:rsidRDefault="00440347" w:rsidP="00440347">
      <w:pPr>
        <w:pStyle w:val="NormalWeb"/>
        <w:rPr>
          <w:rFonts w:ascii="Arial" w:hAnsi="Arial" w:cs="Arial"/>
        </w:rPr>
      </w:pPr>
      <w:r>
        <w:rPr>
          <w:rFonts w:ascii="Arial" w:hAnsi="Arial" w:cs="Arial"/>
        </w:rPr>
        <w:lastRenderedPageBreak/>
        <w:t>A las autoridades distritales corresponderá garantizar el desarrollo armónico e integrado de la ciudad y la eficiente prestación de los servicios a cargo del Distrito; a las locales, la gestión de los asuntos propios de su territorio.</w:t>
      </w:r>
    </w:p>
    <w:p w:rsidR="00440347" w:rsidRDefault="00440347" w:rsidP="00440347">
      <w:pPr>
        <w:pStyle w:val="NormalWeb"/>
        <w:rPr>
          <w:rFonts w:ascii="Arial" w:hAnsi="Arial" w:cs="Arial"/>
        </w:rPr>
      </w:pPr>
      <w:r>
        <w:rPr>
          <w:rFonts w:ascii="Arial" w:hAnsi="Arial" w:cs="Arial"/>
          <w:b/>
          <w:bCs/>
        </w:rPr>
        <w:t>ARTICULO   </w:t>
      </w:r>
      <w:bookmarkStart w:id="158" w:name="BM323"/>
      <w:r>
        <w:rPr>
          <w:rFonts w:ascii="Arial" w:hAnsi="Arial" w:cs="Arial"/>
          <w:b/>
          <w:bCs/>
        </w:rPr>
        <w:t> </w:t>
      </w:r>
      <w:bookmarkStart w:id="159" w:name="323"/>
      <w:bookmarkEnd w:id="158"/>
      <w:r>
        <w:rPr>
          <w:rFonts w:ascii="Arial" w:hAnsi="Arial" w:cs="Arial"/>
          <w:b/>
          <w:bCs/>
        </w:rPr>
        <w:t> </w:t>
      </w:r>
      <w:bookmarkEnd w:id="159"/>
      <w:r>
        <w:rPr>
          <w:rFonts w:ascii="Arial" w:hAnsi="Arial" w:cs="Arial"/>
          <w:b/>
          <w:bCs/>
        </w:rPr>
        <w:t xml:space="preserve">323. </w:t>
      </w:r>
      <w:hyperlink r:id="rId121" w:anchor="1" w:history="1">
        <w:r>
          <w:rPr>
            <w:rStyle w:val="Hipervnculo"/>
            <w:rFonts w:ascii="Arial" w:hAnsi="Arial" w:cs="Arial"/>
          </w:rPr>
          <w:t>Modificado por el Acto Legislativo 02 de 2002.</w:t>
        </w:r>
        <w:r>
          <w:rPr>
            <w:rStyle w:val="Hipervnculo"/>
            <w:rFonts w:ascii="Arial" w:hAnsi="Arial" w:cs="Arial"/>
            <w:b/>
            <w:bCs/>
          </w:rPr>
          <w:t xml:space="preserve"> </w:t>
        </w:r>
      </w:hyperlink>
      <w:r w:rsidR="00FF1AC6">
        <w:t>(31)</w:t>
      </w:r>
    </w:p>
    <w:p w:rsidR="00440347" w:rsidRDefault="00440347" w:rsidP="00440347">
      <w:pPr>
        <w:pStyle w:val="NormalWeb"/>
        <w:rPr>
          <w:rFonts w:ascii="Arial" w:hAnsi="Arial" w:cs="Arial"/>
          <w:b/>
          <w:bCs/>
        </w:rPr>
      </w:pPr>
      <w:r>
        <w:rPr>
          <w:rFonts w:ascii="Arial" w:hAnsi="Arial" w:cs="Arial"/>
          <w:b/>
          <w:bCs/>
        </w:rPr>
        <w:t>Primer Inciso</w:t>
      </w:r>
      <w:r>
        <w:rPr>
          <w:rFonts w:ascii="Arial" w:hAnsi="Arial" w:cs="Arial"/>
        </w:rPr>
        <w:t xml:space="preserve"> </w:t>
      </w:r>
      <w:hyperlink r:id="rId122" w:anchor="0" w:history="1">
        <w:r>
          <w:rPr>
            <w:rStyle w:val="Hipervnculo"/>
            <w:rFonts w:ascii="Arial" w:hAnsi="Arial" w:cs="Arial"/>
          </w:rPr>
          <w:t>Modificado por el Acto Legislativo 03 de 2007</w:t>
        </w:r>
      </w:hyperlink>
      <w:r>
        <w:rPr>
          <w:rFonts w:ascii="Arial" w:hAnsi="Arial" w:cs="Arial"/>
          <w:b/>
          <w:bCs/>
        </w:rPr>
        <w:t xml:space="preserve">, </w:t>
      </w:r>
      <w:r w:rsidR="009576B9">
        <w:rPr>
          <w:rFonts w:ascii="Arial" w:hAnsi="Arial" w:cs="Arial"/>
          <w:b/>
          <w:bCs/>
        </w:rPr>
        <w:t>(34</w:t>
      </w:r>
      <w:proofErr w:type="gramStart"/>
      <w:r w:rsidR="009576B9">
        <w:rPr>
          <w:rFonts w:ascii="Arial" w:hAnsi="Arial" w:cs="Arial"/>
          <w:b/>
          <w:bCs/>
        </w:rPr>
        <w:t>)</w:t>
      </w:r>
      <w:r>
        <w:rPr>
          <w:rFonts w:ascii="Arial" w:hAnsi="Arial" w:cs="Arial"/>
          <w:b/>
          <w:bCs/>
        </w:rPr>
        <w:t>así</w:t>
      </w:r>
      <w:proofErr w:type="gramEnd"/>
      <w:r>
        <w:rPr>
          <w:rFonts w:ascii="Arial" w:hAnsi="Arial" w:cs="Arial"/>
          <w:b/>
          <w:bCs/>
        </w:rPr>
        <w:t>:</w:t>
      </w:r>
    </w:p>
    <w:p w:rsidR="00440347" w:rsidRDefault="00440347" w:rsidP="00440347">
      <w:pPr>
        <w:pStyle w:val="NormalWeb"/>
        <w:rPr>
          <w:rFonts w:ascii="Arial" w:hAnsi="Arial" w:cs="Arial"/>
        </w:rPr>
      </w:pPr>
      <w:r>
        <w:rPr>
          <w:rFonts w:ascii="Arial" w:hAnsi="Arial" w:cs="Arial"/>
        </w:rPr>
        <w:t>El Concejo Distrital se compondrá de cuarenta y cinco (45) concejales.</w:t>
      </w:r>
    </w:p>
    <w:p w:rsidR="00440347" w:rsidRDefault="00440347" w:rsidP="00440347">
      <w:pPr>
        <w:pStyle w:val="NormalWeb"/>
        <w:rPr>
          <w:rFonts w:ascii="Arial" w:hAnsi="Arial" w:cs="Arial"/>
          <w:i/>
          <w:iCs/>
          <w:sz w:val="20"/>
          <w:szCs w:val="20"/>
        </w:rPr>
      </w:pPr>
      <w:r>
        <w:rPr>
          <w:rFonts w:ascii="Arial" w:hAnsi="Arial" w:cs="Arial"/>
          <w:i/>
          <w:iCs/>
          <w:sz w:val="15"/>
          <w:szCs w:val="15"/>
        </w:rPr>
        <w:t>Texto anterior:</w:t>
      </w:r>
    </w:p>
    <w:p w:rsidR="00440347" w:rsidRDefault="00440347" w:rsidP="00440347">
      <w:pPr>
        <w:pStyle w:val="NormalWeb"/>
        <w:rPr>
          <w:rFonts w:ascii="Arial" w:hAnsi="Arial" w:cs="Arial"/>
          <w:i/>
          <w:iCs/>
          <w:sz w:val="20"/>
          <w:szCs w:val="20"/>
        </w:rPr>
      </w:pPr>
      <w:r>
        <w:rPr>
          <w:rFonts w:ascii="Arial" w:hAnsi="Arial" w:cs="Arial"/>
          <w:i/>
          <w:iCs/>
          <w:sz w:val="15"/>
          <w:szCs w:val="15"/>
        </w:rPr>
        <w:t xml:space="preserve">El concejo distrital se compondrá de un concejal por cada ciento cincuenta mil habitantes o fracción mayor de setenta y cinco mil que tenga su territorio. </w:t>
      </w:r>
    </w:p>
    <w:p w:rsidR="00440347" w:rsidRDefault="00440347" w:rsidP="00440347">
      <w:pPr>
        <w:pStyle w:val="NormalWeb"/>
        <w:rPr>
          <w:rFonts w:ascii="Arial" w:hAnsi="Arial" w:cs="Arial"/>
        </w:rPr>
      </w:pPr>
      <w:r>
        <w:rPr>
          <w:rFonts w:ascii="Arial" w:hAnsi="Arial" w:cs="Arial"/>
        </w:rPr>
        <w:t> En cada una de las localidades habrá una junta administradora elegida popularmente para períodos de cuatro (4) años que estará integrada por no menos de siete ediles, según lo determine el concejo distrital, atendida la población respectiva.</w:t>
      </w:r>
    </w:p>
    <w:p w:rsidR="00440347" w:rsidRDefault="00440347" w:rsidP="00440347">
      <w:pPr>
        <w:pStyle w:val="NormalWeb"/>
        <w:rPr>
          <w:rFonts w:ascii="Arial" w:hAnsi="Arial" w:cs="Arial"/>
        </w:rPr>
      </w:pPr>
      <w:r>
        <w:rPr>
          <w:rFonts w:ascii="Arial" w:hAnsi="Arial" w:cs="Arial"/>
        </w:rPr>
        <w:t> La elección de Alcalde Mayor, de concejales distritales y de ediles se hará en un mismo día por períodos de cuatro (4) años y el alcalde no podrá ser reelegido para el período siguiente.</w:t>
      </w:r>
    </w:p>
    <w:p w:rsidR="00440347" w:rsidRDefault="00440347" w:rsidP="00440347">
      <w:pPr>
        <w:pStyle w:val="NormalWeb"/>
        <w:rPr>
          <w:rFonts w:ascii="Arial" w:hAnsi="Arial" w:cs="Arial"/>
        </w:rPr>
      </w:pPr>
      <w:r>
        <w:rPr>
          <w:rFonts w:ascii="Arial" w:hAnsi="Arial" w:cs="Aria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440347" w:rsidRDefault="00440347" w:rsidP="00440347">
      <w:pPr>
        <w:pStyle w:val="NormalWeb"/>
        <w:rPr>
          <w:rFonts w:ascii="Arial" w:hAnsi="Arial" w:cs="Arial"/>
        </w:rPr>
      </w:pPr>
      <w:r>
        <w:rPr>
          <w:rFonts w:ascii="Arial" w:hAnsi="Arial" w:cs="Arial"/>
        </w:rPr>
        <w:t>Los alcaldes locales serán designados por el alcalde mayor de terna enviada por la correspondiente junta administradora.</w:t>
      </w:r>
    </w:p>
    <w:p w:rsidR="00440347" w:rsidRDefault="00440347" w:rsidP="00440347">
      <w:pPr>
        <w:pStyle w:val="NormalWeb"/>
        <w:rPr>
          <w:rFonts w:ascii="Arial" w:hAnsi="Arial" w:cs="Arial"/>
        </w:rPr>
      </w:pPr>
      <w:r>
        <w:rPr>
          <w:rFonts w:ascii="Arial" w:hAnsi="Arial" w:cs="Arial"/>
        </w:rPr>
        <w:t xml:space="preserve">En los casos taxativamente señalados por la ley, el Presidente de la República suspenderá o destituirá al Alcalde Mayor. </w:t>
      </w:r>
    </w:p>
    <w:p w:rsidR="00440347" w:rsidRDefault="00440347" w:rsidP="00440347">
      <w:pPr>
        <w:pStyle w:val="NormalWeb"/>
        <w:rPr>
          <w:rFonts w:ascii="Arial" w:hAnsi="Arial" w:cs="Arial"/>
        </w:rPr>
      </w:pPr>
      <w:r>
        <w:rPr>
          <w:rFonts w:ascii="Arial" w:hAnsi="Arial" w:cs="Arial"/>
        </w:rPr>
        <w:t>Los concejales y los ediles no podrán hacer parte de las juntas directivas de las entidades descentralizadas.</w:t>
      </w:r>
    </w:p>
    <w:p w:rsidR="00440347" w:rsidRDefault="00440347" w:rsidP="00440347">
      <w:pPr>
        <w:pStyle w:val="NormalWeb"/>
        <w:rPr>
          <w:rFonts w:ascii="Arial" w:hAnsi="Arial" w:cs="Arial"/>
        </w:rPr>
      </w:pPr>
      <w:r>
        <w:rPr>
          <w:rFonts w:ascii="Arial" w:hAnsi="Arial" w:cs="Arial"/>
          <w:b/>
          <w:bCs/>
        </w:rPr>
        <w:t xml:space="preserve">ARTÍCULO 324. </w:t>
      </w:r>
      <w:r>
        <w:rPr>
          <w:rFonts w:ascii="Arial" w:hAnsi="Arial" w:cs="Arial"/>
        </w:rPr>
        <w:t>Las juntas administradoras locales distribuirán y apropiarán las partidas globales que en el presupuesto anual del Distrito se asignen a las localidades teniendo en cuenta las necesidades básicas insatisfechas de su población.</w:t>
      </w:r>
    </w:p>
    <w:p w:rsidR="00440347" w:rsidRDefault="00440347" w:rsidP="00440347">
      <w:pPr>
        <w:pStyle w:val="NormalWeb"/>
        <w:rPr>
          <w:rFonts w:ascii="Arial" w:hAnsi="Arial" w:cs="Arial"/>
        </w:rPr>
      </w:pPr>
      <w:r>
        <w:rPr>
          <w:rFonts w:ascii="Arial" w:hAnsi="Arial" w:cs="Arial"/>
        </w:rPr>
        <w:t>Sobre las rentas departamentales que se causen en Santa Fe de Bogotá, la ley determinará la participación que le corresponda a la capital de la República. Tal participación no podrá ser superior a la establecida en la fecha de vigencia de esta Constitución.</w:t>
      </w:r>
    </w:p>
    <w:p w:rsidR="00440347" w:rsidRDefault="00440347" w:rsidP="00440347">
      <w:pPr>
        <w:pStyle w:val="NormalWeb"/>
        <w:rPr>
          <w:rFonts w:ascii="Arial" w:hAnsi="Arial" w:cs="Arial"/>
        </w:rPr>
      </w:pPr>
      <w:r>
        <w:rPr>
          <w:rFonts w:ascii="Arial" w:hAnsi="Arial" w:cs="Arial"/>
          <w:b/>
          <w:bCs/>
        </w:rPr>
        <w:t xml:space="preserve">ARTICULO 325. </w:t>
      </w:r>
      <w:r>
        <w:rPr>
          <w:rFonts w:ascii="Arial" w:hAnsi="Arial" w:cs="Arial"/>
        </w:rPr>
        <w:t xml:space="preserve">Con el fin de garantizar la ejecución de planes y programas de desarrollo integral y la prestación oportuna y eficiente de los servicios a su </w:t>
      </w:r>
      <w:r>
        <w:rPr>
          <w:rFonts w:ascii="Arial" w:hAnsi="Arial" w:cs="Arial"/>
        </w:rPr>
        <w:lastRenderedPageBreak/>
        <w:t>cargo, dentro de las condiciones que fijen la Constitución y la ley, el Distrito Capital podrá conformar un área metropolitana con los municipios circunvecinos y una región con otras entidades territoriales de carácter departamental.</w:t>
      </w:r>
    </w:p>
    <w:p w:rsidR="00440347" w:rsidRDefault="00440347" w:rsidP="00440347">
      <w:pPr>
        <w:pStyle w:val="NormalWeb"/>
        <w:rPr>
          <w:rFonts w:ascii="Arial" w:hAnsi="Arial" w:cs="Arial"/>
        </w:rPr>
      </w:pPr>
      <w:r>
        <w:rPr>
          <w:rFonts w:ascii="Arial" w:hAnsi="Arial" w:cs="Arial"/>
          <w:b/>
          <w:bCs/>
        </w:rPr>
        <w:t>ARTICULO </w:t>
      </w:r>
      <w:bookmarkStart w:id="160" w:name="BM326"/>
      <w:r>
        <w:rPr>
          <w:rFonts w:ascii="Arial" w:hAnsi="Arial" w:cs="Arial"/>
          <w:b/>
          <w:bCs/>
        </w:rPr>
        <w:t> </w:t>
      </w:r>
      <w:bookmarkEnd w:id="160"/>
      <w:r>
        <w:rPr>
          <w:rFonts w:ascii="Arial" w:hAnsi="Arial" w:cs="Arial"/>
          <w:b/>
          <w:bCs/>
        </w:rPr>
        <w:t xml:space="preserve">326. </w:t>
      </w:r>
      <w:r>
        <w:rPr>
          <w:rFonts w:ascii="Arial" w:hAnsi="Arial" w:cs="Arial"/>
        </w:rPr>
        <w:t>Los municipios circunvecinos podrán incorporarse al Distrito Capital si así lo determinan los ciudadanos que residan en ellos mediante votación que tendrá lugar cuando el concejo distrital haya manifestado su acuerdo con esta vinculación. Si ésta ocurre, al antiguo municipio se le aplicarán las normas constitucionales y legales vigentes para las demás localidades que conformen el Distrito Capital.</w:t>
      </w:r>
    </w:p>
    <w:p w:rsidR="00440347" w:rsidRDefault="00440347" w:rsidP="00440347">
      <w:pPr>
        <w:pStyle w:val="NormalWeb"/>
        <w:rPr>
          <w:rFonts w:ascii="Arial" w:hAnsi="Arial" w:cs="Arial"/>
        </w:rPr>
      </w:pPr>
      <w:r>
        <w:rPr>
          <w:rFonts w:ascii="Arial" w:hAnsi="Arial" w:cs="Arial"/>
          <w:b/>
          <w:bCs/>
        </w:rPr>
        <w:t xml:space="preserve">ARTICULO 327. </w:t>
      </w:r>
      <w:r>
        <w:rPr>
          <w:rFonts w:ascii="Arial" w:hAnsi="Arial" w:cs="Arial"/>
        </w:rPr>
        <w:t>En las elecciones de Gobernador y de diputados a la Asamblea Departamental de Cundinamarca no participarán los ciudadanos inscritos en el censo electoral del Distrito Capital.</w:t>
      </w:r>
    </w:p>
    <w:p w:rsidR="00440347" w:rsidRDefault="00440347" w:rsidP="00440347">
      <w:pPr>
        <w:pStyle w:val="NormalWeb"/>
        <w:rPr>
          <w:rFonts w:ascii="Arial" w:hAnsi="Arial" w:cs="Arial"/>
        </w:rPr>
      </w:pPr>
      <w:r>
        <w:rPr>
          <w:rFonts w:ascii="Arial" w:hAnsi="Arial" w:cs="Arial"/>
          <w:b/>
          <w:bCs/>
        </w:rPr>
        <w:t>ARTICULO </w:t>
      </w:r>
      <w:bookmarkStart w:id="161" w:name="BM328"/>
      <w:r>
        <w:rPr>
          <w:rFonts w:ascii="Arial" w:hAnsi="Arial" w:cs="Arial"/>
          <w:b/>
          <w:bCs/>
        </w:rPr>
        <w:t> </w:t>
      </w:r>
      <w:bookmarkStart w:id="162" w:name="328"/>
      <w:bookmarkEnd w:id="161"/>
      <w:r>
        <w:rPr>
          <w:rFonts w:ascii="Arial" w:hAnsi="Arial" w:cs="Arial"/>
          <w:b/>
          <w:bCs/>
        </w:rPr>
        <w:t> </w:t>
      </w:r>
      <w:bookmarkEnd w:id="162"/>
      <w:r>
        <w:rPr>
          <w:rFonts w:ascii="Arial" w:hAnsi="Arial" w:cs="Arial"/>
          <w:b/>
          <w:bCs/>
        </w:rPr>
        <w:t xml:space="preserve">328. </w:t>
      </w:r>
      <w:hyperlink r:id="rId123" w:anchor="2" w:history="1">
        <w:r>
          <w:rPr>
            <w:rStyle w:val="Hipervnculo"/>
            <w:rFonts w:ascii="Arial" w:hAnsi="Arial" w:cs="Arial"/>
          </w:rPr>
          <w:t>Modificado por el art. 2, Acto Legislativo 02 de 2007</w:t>
        </w:r>
      </w:hyperlink>
      <w:r>
        <w:rPr>
          <w:rFonts w:ascii="Arial" w:hAnsi="Arial" w:cs="Arial"/>
        </w:rPr>
        <w:t>.</w:t>
      </w:r>
      <w:r w:rsidR="00C75C58">
        <w:rPr>
          <w:rFonts w:ascii="Arial" w:hAnsi="Arial" w:cs="Arial"/>
        </w:rPr>
        <w:t>(35)</w:t>
      </w:r>
      <w:r>
        <w:rPr>
          <w:rFonts w:ascii="Arial" w:hAnsi="Arial" w:cs="Arial"/>
          <w:b/>
          <w:bCs/>
        </w:rPr>
        <w:t xml:space="preserve"> El nuevo texto es el siguiente: </w:t>
      </w:r>
      <w:r>
        <w:rPr>
          <w:rFonts w:ascii="Arial" w:hAnsi="Arial" w:cs="Arial"/>
        </w:rPr>
        <w:t xml:space="preserve">El Distrito Turístico y Cultural de Cartagena de Indias, el Distrito Turístico, Cultural e histórico de Santa Marta y Barranquilla conservarán su régimen y carácter, y se organiza a Buenaventura y </w:t>
      </w:r>
      <w:proofErr w:type="spellStart"/>
      <w:r>
        <w:rPr>
          <w:rFonts w:ascii="Arial" w:hAnsi="Arial" w:cs="Arial"/>
        </w:rPr>
        <w:t>Tumaco</w:t>
      </w:r>
      <w:proofErr w:type="spellEnd"/>
      <w:r>
        <w:rPr>
          <w:rFonts w:ascii="Arial" w:hAnsi="Arial" w:cs="Arial"/>
        </w:rPr>
        <w:t xml:space="preserve"> como Distrito Especial, Industrial, Portuario, Biodiverso y </w:t>
      </w:r>
      <w:proofErr w:type="spellStart"/>
      <w:r>
        <w:rPr>
          <w:rFonts w:ascii="Arial" w:hAnsi="Arial" w:cs="Arial"/>
        </w:rPr>
        <w:t>Ecoturísmo</w:t>
      </w:r>
      <w:proofErr w:type="spellEnd"/>
      <w:r>
        <w:rPr>
          <w:rFonts w:ascii="Arial" w:hAnsi="Arial" w:cs="Arial"/>
        </w:rPr>
        <w:t>.</w:t>
      </w:r>
    </w:p>
    <w:p w:rsidR="00440347" w:rsidRDefault="00440347" w:rsidP="00440347">
      <w:pPr>
        <w:pStyle w:val="NormalWeb"/>
        <w:rPr>
          <w:rFonts w:ascii="Arial" w:hAnsi="Arial" w:cs="Arial"/>
        </w:rPr>
      </w:pPr>
      <w:r>
        <w:rPr>
          <w:rFonts w:ascii="Arial" w:hAnsi="Arial" w:cs="Arial"/>
          <w:b/>
          <w:bCs/>
        </w:rPr>
        <w:t xml:space="preserve">Parágrafo. </w:t>
      </w:r>
      <w:r>
        <w:rPr>
          <w:rFonts w:ascii="Arial" w:hAnsi="Arial" w:cs="Arial"/>
        </w:rPr>
        <w:t>Los Distritos Especiales de Cartagena, Barranquilla y Santa Marta, no recibirán por ninguna circunstancia, menores ingresos por el Sistema General de Participaciones o por cualquier otra causa, que los recibidos el primero de enero de 2007.</w:t>
      </w:r>
    </w:p>
    <w:p w:rsidR="00440347" w:rsidRDefault="00440347" w:rsidP="00440347">
      <w:pPr>
        <w:pStyle w:val="NormalWeb"/>
        <w:rPr>
          <w:rFonts w:ascii="Arial" w:hAnsi="Arial" w:cs="Arial"/>
          <w:i/>
          <w:iCs/>
          <w:sz w:val="20"/>
          <w:szCs w:val="20"/>
        </w:rPr>
      </w:pPr>
      <w:r>
        <w:rPr>
          <w:rFonts w:ascii="Arial" w:hAnsi="Arial" w:cs="Arial"/>
          <w:i/>
          <w:iCs/>
          <w:sz w:val="20"/>
          <w:szCs w:val="20"/>
        </w:rPr>
        <w:t>Texto anterior:</w:t>
      </w:r>
    </w:p>
    <w:p w:rsidR="00440347" w:rsidRDefault="00440347" w:rsidP="00440347">
      <w:pPr>
        <w:pStyle w:val="NormalWeb"/>
        <w:rPr>
          <w:rFonts w:ascii="Arial" w:hAnsi="Arial" w:cs="Arial"/>
          <w:i/>
          <w:iCs/>
          <w:sz w:val="20"/>
          <w:szCs w:val="20"/>
        </w:rPr>
      </w:pPr>
      <w:r>
        <w:rPr>
          <w:rFonts w:ascii="Arial" w:hAnsi="Arial" w:cs="Arial"/>
          <w:i/>
          <w:iCs/>
          <w:sz w:val="20"/>
          <w:szCs w:val="20"/>
        </w:rPr>
        <w:t>El Distrito Turístico y Cultural de Cartagena de Indias y el Distrito Turístico, Cultural e Histórico de Santa Marta conservarán su régimen y carácter.</w:t>
      </w:r>
    </w:p>
    <w:p w:rsidR="00440347" w:rsidRDefault="00440347" w:rsidP="00440347">
      <w:pPr>
        <w:pStyle w:val="NormalWeb"/>
        <w:rPr>
          <w:rFonts w:ascii="Arial" w:hAnsi="Arial" w:cs="Arial"/>
        </w:rPr>
      </w:pPr>
      <w:r>
        <w:rPr>
          <w:rFonts w:ascii="Arial" w:hAnsi="Arial" w:cs="Arial"/>
          <w:b/>
          <w:bCs/>
        </w:rPr>
        <w:t xml:space="preserve">ARTICULO 329. </w:t>
      </w:r>
      <w:r>
        <w:rPr>
          <w:rFonts w:ascii="Arial" w:hAnsi="Arial" w:cs="Arial"/>
        </w:rPr>
        <w:t>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w:t>
      </w:r>
    </w:p>
    <w:p w:rsidR="00440347" w:rsidRDefault="00440347" w:rsidP="00440347">
      <w:pPr>
        <w:pStyle w:val="NormalWeb"/>
        <w:rPr>
          <w:rFonts w:ascii="Arial" w:hAnsi="Arial" w:cs="Arial"/>
        </w:rPr>
      </w:pPr>
      <w:r>
        <w:rPr>
          <w:rFonts w:ascii="Arial" w:hAnsi="Arial" w:cs="Arial"/>
        </w:rPr>
        <w:t>Los resguardos son de propiedad colectiva y no enajenable.</w:t>
      </w:r>
    </w:p>
    <w:p w:rsidR="00440347" w:rsidRDefault="00440347" w:rsidP="00440347">
      <w:pPr>
        <w:pStyle w:val="NormalWeb"/>
        <w:rPr>
          <w:rFonts w:ascii="Arial" w:hAnsi="Arial" w:cs="Arial"/>
        </w:rPr>
      </w:pPr>
      <w:r>
        <w:rPr>
          <w:rFonts w:ascii="Arial" w:hAnsi="Arial" w:cs="Arial"/>
        </w:rPr>
        <w:t>La ley definirá las relaciones y la coordinación de estas entidades con aquellas de las cuales formen parte.</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En el caso de un territorio indígena que comprenda el territorio de dos o más departamentos, su administración se hará por los consejos indígenas en coordinación con los gobernadores de los respectivos departamentos. En caso de que este territorio decida constituirse como entidad territorial, se hará con el cumplimiento de los requisitos establecidos en el inciso primero de este artículo.</w:t>
      </w:r>
    </w:p>
    <w:p w:rsidR="00440347" w:rsidRDefault="00440347" w:rsidP="00440347">
      <w:pPr>
        <w:pStyle w:val="NormalWeb"/>
        <w:rPr>
          <w:rFonts w:ascii="Arial" w:hAnsi="Arial" w:cs="Arial"/>
        </w:rPr>
      </w:pPr>
      <w:r>
        <w:rPr>
          <w:rFonts w:ascii="Arial" w:hAnsi="Arial" w:cs="Arial"/>
          <w:b/>
          <w:bCs/>
        </w:rPr>
        <w:lastRenderedPageBreak/>
        <w:t xml:space="preserve">ARTICULO 330. </w:t>
      </w:r>
      <w:r>
        <w:rPr>
          <w:rFonts w:ascii="Arial" w:hAnsi="Arial" w:cs="Arial"/>
        </w:rPr>
        <w:t xml:space="preserve">De conformidad con la Constitución y las leyes, los territorios indígenas estarán gobernados por consejos conformados y reglamentados según los usos y costumbres de sus comunidades y ejercerán las siguientes </w:t>
      </w:r>
      <w:proofErr w:type="gramStart"/>
      <w:r>
        <w:rPr>
          <w:rFonts w:ascii="Arial" w:hAnsi="Arial" w:cs="Arial"/>
        </w:rPr>
        <w:t>funciones :</w:t>
      </w:r>
      <w:proofErr w:type="gramEnd"/>
      <w:r>
        <w:rPr>
          <w:rFonts w:ascii="Arial" w:hAnsi="Arial" w:cs="Arial"/>
        </w:rPr>
        <w:t xml:space="preserve"> </w:t>
      </w:r>
    </w:p>
    <w:p w:rsidR="00440347" w:rsidRDefault="00440347" w:rsidP="00440347">
      <w:pPr>
        <w:pStyle w:val="NormalWeb"/>
        <w:rPr>
          <w:rFonts w:ascii="Arial" w:hAnsi="Arial" w:cs="Arial"/>
        </w:rPr>
      </w:pPr>
      <w:r>
        <w:rPr>
          <w:rFonts w:ascii="Arial" w:hAnsi="Arial" w:cs="Arial"/>
        </w:rPr>
        <w:t>1. Velar por la aplicación de las normas legales sobre usos del suelo y poblamiento de sus territorios.</w:t>
      </w:r>
    </w:p>
    <w:p w:rsidR="00440347" w:rsidRDefault="00440347" w:rsidP="00440347">
      <w:pPr>
        <w:pStyle w:val="NormalWeb"/>
        <w:rPr>
          <w:rFonts w:ascii="Arial" w:hAnsi="Arial" w:cs="Arial"/>
        </w:rPr>
      </w:pPr>
      <w:r>
        <w:rPr>
          <w:rFonts w:ascii="Arial" w:hAnsi="Arial" w:cs="Arial"/>
        </w:rPr>
        <w:t>2. Diseñar las políticas y los planes y programas de desarrollo económico y social dentro de su territorio, en armonía con el Plan Nacional de Desarrollo.</w:t>
      </w:r>
    </w:p>
    <w:p w:rsidR="00440347" w:rsidRDefault="00440347" w:rsidP="00440347">
      <w:pPr>
        <w:pStyle w:val="NormalWeb"/>
        <w:rPr>
          <w:rFonts w:ascii="Arial" w:hAnsi="Arial" w:cs="Arial"/>
        </w:rPr>
      </w:pPr>
      <w:r>
        <w:rPr>
          <w:rFonts w:ascii="Arial" w:hAnsi="Arial" w:cs="Arial"/>
        </w:rPr>
        <w:t>3. Promover las inversiones públicas en sus territorios y velar por su debida ejecución.</w:t>
      </w:r>
    </w:p>
    <w:p w:rsidR="00440347" w:rsidRDefault="00440347" w:rsidP="00440347">
      <w:pPr>
        <w:pStyle w:val="NormalWeb"/>
        <w:rPr>
          <w:rFonts w:ascii="Arial" w:hAnsi="Arial" w:cs="Arial"/>
        </w:rPr>
      </w:pPr>
      <w:r>
        <w:rPr>
          <w:rFonts w:ascii="Arial" w:hAnsi="Arial" w:cs="Arial"/>
        </w:rPr>
        <w:t>4. Percibir y distribuir sus recursos.</w:t>
      </w:r>
    </w:p>
    <w:p w:rsidR="00440347" w:rsidRDefault="00440347" w:rsidP="00440347">
      <w:pPr>
        <w:pStyle w:val="NormalWeb"/>
        <w:rPr>
          <w:rFonts w:ascii="Arial" w:hAnsi="Arial" w:cs="Arial"/>
        </w:rPr>
      </w:pPr>
      <w:r>
        <w:rPr>
          <w:rFonts w:ascii="Arial" w:hAnsi="Arial" w:cs="Arial"/>
        </w:rPr>
        <w:t>5. Velar por la preservación de los recursos naturales.</w:t>
      </w:r>
    </w:p>
    <w:p w:rsidR="00440347" w:rsidRDefault="00440347" w:rsidP="00440347">
      <w:pPr>
        <w:pStyle w:val="NormalWeb"/>
        <w:rPr>
          <w:rFonts w:ascii="Arial" w:hAnsi="Arial" w:cs="Arial"/>
        </w:rPr>
      </w:pPr>
      <w:r>
        <w:rPr>
          <w:rFonts w:ascii="Arial" w:hAnsi="Arial" w:cs="Arial"/>
        </w:rPr>
        <w:t>6. Coordinar los programas y proyectos promovidos por las diferentes comunidades en su territorio.</w:t>
      </w:r>
    </w:p>
    <w:p w:rsidR="00440347" w:rsidRDefault="00440347" w:rsidP="00440347">
      <w:pPr>
        <w:pStyle w:val="NormalWeb"/>
        <w:rPr>
          <w:rFonts w:ascii="Arial" w:hAnsi="Arial" w:cs="Arial"/>
        </w:rPr>
      </w:pPr>
      <w:r>
        <w:rPr>
          <w:rFonts w:ascii="Arial" w:hAnsi="Arial" w:cs="Arial"/>
        </w:rPr>
        <w:t>7. Colaborar con el mantenimiento del orden público dentro de su territorio de acuerdo con las instrucciones y disposiciones del Gobierno Nacional.</w:t>
      </w:r>
    </w:p>
    <w:p w:rsidR="00440347" w:rsidRDefault="00440347" w:rsidP="00440347">
      <w:pPr>
        <w:pStyle w:val="NormalWeb"/>
        <w:rPr>
          <w:rFonts w:ascii="Arial" w:hAnsi="Arial" w:cs="Arial"/>
        </w:rPr>
      </w:pPr>
      <w:r>
        <w:rPr>
          <w:rFonts w:ascii="Arial" w:hAnsi="Arial" w:cs="Arial"/>
        </w:rPr>
        <w:t xml:space="preserve">8. Representar a los territorios ante el Gobierno Nacional y las demás entidades a las cuales se integren; y </w:t>
      </w:r>
    </w:p>
    <w:p w:rsidR="00440347" w:rsidRDefault="00440347" w:rsidP="00440347">
      <w:pPr>
        <w:pStyle w:val="NormalWeb"/>
        <w:rPr>
          <w:rFonts w:ascii="Arial" w:hAnsi="Arial" w:cs="Arial"/>
        </w:rPr>
      </w:pPr>
      <w:r>
        <w:rPr>
          <w:rFonts w:ascii="Arial" w:hAnsi="Arial" w:cs="Arial"/>
        </w:rPr>
        <w:t>9. Las que les señalen la Constitución y la ley.</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440347" w:rsidRDefault="00440347" w:rsidP="00440347">
      <w:pPr>
        <w:pStyle w:val="NormalWeb"/>
        <w:rPr>
          <w:rFonts w:ascii="Arial" w:hAnsi="Arial" w:cs="Arial"/>
        </w:rPr>
      </w:pPr>
      <w:r>
        <w:rPr>
          <w:rFonts w:ascii="Arial" w:hAnsi="Arial" w:cs="Arial"/>
          <w:b/>
          <w:bCs/>
        </w:rPr>
        <w:t xml:space="preserve">ARTICULO 331. </w:t>
      </w:r>
      <w:r>
        <w:rPr>
          <w:rFonts w:ascii="Arial" w:hAnsi="Arial" w:cs="Arial"/>
        </w:rPr>
        <w:t>Créase la Corporación Autónoma Regional del Río Grande de la Magdalena encargada de la recuperación de la navegación, de la actividad portuaria, la adecuación y la conservación de tierras, la generación y distribución de energía y el aprovechamiento y preservación del ambiente, los recursos ictiológicos y demás recursos naturales renovables.</w:t>
      </w:r>
    </w:p>
    <w:p w:rsidR="00440347" w:rsidRDefault="00440347" w:rsidP="00440347">
      <w:pPr>
        <w:pStyle w:val="NormalWeb"/>
        <w:rPr>
          <w:rFonts w:ascii="Arial" w:hAnsi="Arial" w:cs="Arial"/>
        </w:rPr>
      </w:pPr>
      <w:r>
        <w:rPr>
          <w:rFonts w:ascii="Arial" w:hAnsi="Arial" w:cs="Arial"/>
        </w:rPr>
        <w:t>La ley determinará su organización y fuentes de financiación, y definirá en favor de los municipios ribereños un tratamiento especial en la asignación de regalías y en la participación que les corresponda en los ingresos corrientes de la Nación.</w:t>
      </w:r>
    </w:p>
    <w:p w:rsidR="00440347" w:rsidRDefault="00440347" w:rsidP="00440347">
      <w:pPr>
        <w:pStyle w:val="NormalWeb"/>
        <w:jc w:val="center"/>
        <w:rPr>
          <w:rFonts w:ascii="Arial" w:hAnsi="Arial" w:cs="Arial"/>
          <w:b/>
          <w:bCs/>
        </w:rPr>
      </w:pPr>
      <w:r>
        <w:rPr>
          <w:rFonts w:ascii="Arial" w:hAnsi="Arial" w:cs="Arial"/>
          <w:b/>
          <w:bCs/>
        </w:rPr>
        <w:t>TITULO XII</w:t>
      </w:r>
    </w:p>
    <w:p w:rsidR="00440347" w:rsidRDefault="00440347" w:rsidP="00440347">
      <w:pPr>
        <w:pStyle w:val="NormalWeb"/>
        <w:jc w:val="center"/>
        <w:rPr>
          <w:rFonts w:ascii="Arial" w:hAnsi="Arial" w:cs="Arial"/>
          <w:b/>
          <w:bCs/>
        </w:rPr>
      </w:pPr>
      <w:r>
        <w:rPr>
          <w:rFonts w:ascii="Arial" w:hAnsi="Arial" w:cs="Arial"/>
          <w:b/>
          <w:bCs/>
        </w:rPr>
        <w:t>DEL REGIMEN ECONOMICO Y DE LA HACIENDA PUBLICA.</w:t>
      </w:r>
    </w:p>
    <w:p w:rsidR="00440347" w:rsidRDefault="00440347" w:rsidP="00440347">
      <w:pPr>
        <w:pStyle w:val="NormalWeb"/>
        <w:jc w:val="center"/>
        <w:rPr>
          <w:rFonts w:ascii="Arial" w:hAnsi="Arial" w:cs="Arial"/>
          <w:b/>
          <w:bCs/>
        </w:rPr>
      </w:pPr>
      <w:r>
        <w:rPr>
          <w:rFonts w:ascii="Arial" w:hAnsi="Arial" w:cs="Arial"/>
          <w:b/>
          <w:bCs/>
        </w:rPr>
        <w:lastRenderedPageBreak/>
        <w:t xml:space="preserve">CAPITULO 1. </w:t>
      </w:r>
    </w:p>
    <w:p w:rsidR="00440347" w:rsidRDefault="00440347" w:rsidP="00440347">
      <w:pPr>
        <w:pStyle w:val="NormalWeb"/>
        <w:jc w:val="center"/>
        <w:rPr>
          <w:rFonts w:ascii="Arial" w:hAnsi="Arial" w:cs="Arial"/>
          <w:b/>
          <w:bCs/>
        </w:rPr>
      </w:pPr>
      <w:r>
        <w:rPr>
          <w:rFonts w:ascii="Arial" w:hAnsi="Arial" w:cs="Arial"/>
          <w:b/>
          <w:bCs/>
        </w:rPr>
        <w:t xml:space="preserve">DE LAS DISPOSICIONES GENERALES </w:t>
      </w:r>
    </w:p>
    <w:p w:rsidR="00440347" w:rsidRDefault="00440347" w:rsidP="00440347">
      <w:pPr>
        <w:pStyle w:val="NormalWeb"/>
        <w:rPr>
          <w:rFonts w:ascii="Arial" w:hAnsi="Arial" w:cs="Arial"/>
        </w:rPr>
      </w:pPr>
      <w:r>
        <w:rPr>
          <w:rFonts w:ascii="Arial" w:hAnsi="Arial" w:cs="Arial"/>
          <w:b/>
          <w:bCs/>
        </w:rPr>
        <w:t xml:space="preserve">ARTICULO 332. </w:t>
      </w:r>
      <w:r>
        <w:rPr>
          <w:rFonts w:ascii="Arial" w:hAnsi="Arial" w:cs="Arial"/>
        </w:rPr>
        <w:t>El Estado es propietario del subsuelo y de los recursos naturales no renovables, sin perjuicio de los derechos adquiridos y perfeccionados con arreglo a las leyes preexistentes.</w:t>
      </w:r>
    </w:p>
    <w:p w:rsidR="00440347" w:rsidRDefault="00440347" w:rsidP="00440347">
      <w:pPr>
        <w:pStyle w:val="NormalWeb"/>
        <w:rPr>
          <w:rFonts w:ascii="Arial" w:hAnsi="Arial" w:cs="Arial"/>
        </w:rPr>
      </w:pPr>
      <w:r>
        <w:rPr>
          <w:rFonts w:ascii="Arial" w:hAnsi="Arial" w:cs="Arial"/>
          <w:b/>
          <w:bCs/>
        </w:rPr>
        <w:t xml:space="preserve">ARTICULO 333. </w:t>
      </w:r>
      <w:r>
        <w:rPr>
          <w:rFonts w:ascii="Arial" w:hAnsi="Arial" w:cs="Arial"/>
        </w:rPr>
        <w:t>La actividad económica y la iniciativa privada son libres, dentro de los límites del bien común. Para su ejercicio, nadie podrá exigir permisos previos ni requisitos, sin autorización de la ley.</w:t>
      </w:r>
    </w:p>
    <w:p w:rsidR="00440347" w:rsidRDefault="00440347" w:rsidP="00440347">
      <w:pPr>
        <w:pStyle w:val="NormalWeb"/>
        <w:rPr>
          <w:rFonts w:ascii="Arial" w:hAnsi="Arial" w:cs="Arial"/>
        </w:rPr>
      </w:pPr>
      <w:r>
        <w:rPr>
          <w:rFonts w:ascii="Arial" w:hAnsi="Arial" w:cs="Arial"/>
        </w:rPr>
        <w:t>La libre competencia económica es un derecho de todos que supone responsabilidades.</w:t>
      </w:r>
    </w:p>
    <w:p w:rsidR="00440347" w:rsidRDefault="00440347" w:rsidP="00440347">
      <w:pPr>
        <w:pStyle w:val="NormalWeb"/>
        <w:rPr>
          <w:rFonts w:ascii="Arial" w:hAnsi="Arial" w:cs="Arial"/>
        </w:rPr>
      </w:pPr>
      <w:r>
        <w:rPr>
          <w:rFonts w:ascii="Arial" w:hAnsi="Arial" w:cs="Arial"/>
        </w:rPr>
        <w:t>La empresa, como base del desarrollo, tiene una función social que implica obligaciones. El Estado fortalecerá las organizaciones solidarias y estimulará el desarrollo empresarial.</w:t>
      </w:r>
    </w:p>
    <w:p w:rsidR="00440347" w:rsidRDefault="00440347" w:rsidP="00440347">
      <w:pPr>
        <w:pStyle w:val="NormalWeb"/>
        <w:rPr>
          <w:rFonts w:ascii="Arial" w:hAnsi="Arial" w:cs="Arial"/>
        </w:rPr>
      </w:pPr>
      <w:r>
        <w:rPr>
          <w:rFonts w:ascii="Arial" w:hAnsi="Arial" w:cs="Arial"/>
        </w:rPr>
        <w:t>El Estado, por mandato de la ley, impedirá que se obstruya o se restrinja la libertad económica y evitará o controlará cualquier abuso que personas o empresas hagan de su posición dominante en el mercado nacional.</w:t>
      </w:r>
    </w:p>
    <w:p w:rsidR="00440347" w:rsidRDefault="00440347" w:rsidP="00440347">
      <w:pPr>
        <w:pStyle w:val="NormalWeb"/>
        <w:rPr>
          <w:rFonts w:ascii="Arial" w:hAnsi="Arial" w:cs="Arial"/>
        </w:rPr>
      </w:pPr>
      <w:r>
        <w:rPr>
          <w:rFonts w:ascii="Arial" w:hAnsi="Arial" w:cs="Arial"/>
        </w:rPr>
        <w:t>La ley delimitará el alcance de la libertad económica cuando así lo exijan el interés social, el ambiente y el patrimonio cultural de la Nación.</w:t>
      </w:r>
    </w:p>
    <w:p w:rsidR="00440347" w:rsidRDefault="00440347" w:rsidP="00440347">
      <w:pPr>
        <w:pStyle w:val="NormalWeb"/>
        <w:rPr>
          <w:rFonts w:ascii="Arial" w:hAnsi="Arial" w:cs="Arial"/>
        </w:rPr>
      </w:pPr>
      <w:r>
        <w:rPr>
          <w:rFonts w:ascii="Arial" w:hAnsi="Arial" w:cs="Arial"/>
          <w:b/>
          <w:bCs/>
        </w:rPr>
        <w:t xml:space="preserve">ARTICULO 334. </w:t>
      </w:r>
      <w:r>
        <w:rPr>
          <w:rFonts w:ascii="Arial" w:hAnsi="Arial" w:cs="Arial"/>
        </w:rPr>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el mejoramiento de la calidad de vida de los habitantes, la distribución equitativa de las oportunidades y los beneficios del desarrollo y la preservación de un ambiente sano.</w:t>
      </w:r>
    </w:p>
    <w:p w:rsidR="00440347" w:rsidRDefault="00440347" w:rsidP="00440347">
      <w:pPr>
        <w:pStyle w:val="NormalWeb"/>
        <w:rPr>
          <w:rFonts w:ascii="Arial" w:hAnsi="Arial" w:cs="Arial"/>
        </w:rPr>
      </w:pPr>
      <w:r>
        <w:rPr>
          <w:rFonts w:ascii="Arial" w:hAnsi="Arial" w:cs="Arial"/>
        </w:rPr>
        <w:t>El Estado, de manera especial, intervendrá para dar pleno empleo a los recursos humanos y asegurar que todas las personas, en particular las de menores ingresos, tengan acceso efectivo a los bienes y servicios básicos. También para promover la productividad y la competitividad y el desarrollo armónico de las regiones.</w:t>
      </w:r>
    </w:p>
    <w:p w:rsidR="00440347" w:rsidRDefault="00440347" w:rsidP="00440347">
      <w:pPr>
        <w:pStyle w:val="NormalWeb"/>
        <w:rPr>
          <w:rFonts w:ascii="Arial" w:hAnsi="Arial" w:cs="Arial"/>
        </w:rPr>
      </w:pPr>
      <w:r>
        <w:rPr>
          <w:rFonts w:ascii="Arial" w:hAnsi="Arial" w:cs="Arial"/>
          <w:b/>
          <w:bCs/>
        </w:rPr>
        <w:t xml:space="preserve">ARTICULO 335. </w:t>
      </w:r>
      <w:r>
        <w:rPr>
          <w:rFonts w:ascii="Arial" w:hAnsi="Arial" w:cs="Arial"/>
        </w:rPr>
        <w:t>Las actividades financiera,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p>
    <w:p w:rsidR="00440347" w:rsidRDefault="00440347" w:rsidP="00440347">
      <w:pPr>
        <w:pStyle w:val="NormalWeb"/>
        <w:rPr>
          <w:rFonts w:ascii="Arial" w:hAnsi="Arial" w:cs="Arial"/>
        </w:rPr>
      </w:pPr>
      <w:r>
        <w:rPr>
          <w:rFonts w:ascii="Arial" w:hAnsi="Arial" w:cs="Arial"/>
          <w:b/>
          <w:bCs/>
        </w:rPr>
        <w:t xml:space="preserve">ARTICULO 336. </w:t>
      </w:r>
      <w:r>
        <w:rPr>
          <w:rFonts w:ascii="Arial" w:hAnsi="Arial" w:cs="Arial"/>
        </w:rPr>
        <w:t>Ningún monopolio podrá establecerse sino como arbitrio rentístico, con una finalidad de interés público o social y en virtud de la ley.</w:t>
      </w:r>
    </w:p>
    <w:p w:rsidR="00440347" w:rsidRDefault="00440347" w:rsidP="00440347">
      <w:pPr>
        <w:pStyle w:val="NormalWeb"/>
        <w:rPr>
          <w:rFonts w:ascii="Arial" w:hAnsi="Arial" w:cs="Arial"/>
        </w:rPr>
      </w:pPr>
      <w:r>
        <w:rPr>
          <w:rFonts w:ascii="Arial" w:hAnsi="Arial" w:cs="Arial"/>
        </w:rPr>
        <w:lastRenderedPageBreak/>
        <w:t>La ley que establezca un monopolio no podrá aplicarse antes de que hayan sido plenamente indemnizados los individuos que en virtud de ella deban quedar privados del ejercicio de una actividad económica lícita.</w:t>
      </w:r>
    </w:p>
    <w:p w:rsidR="00440347" w:rsidRDefault="00440347" w:rsidP="00440347">
      <w:pPr>
        <w:pStyle w:val="NormalWeb"/>
        <w:rPr>
          <w:rFonts w:ascii="Arial" w:hAnsi="Arial" w:cs="Arial"/>
        </w:rPr>
      </w:pPr>
      <w:r>
        <w:rPr>
          <w:rFonts w:ascii="Arial" w:hAnsi="Arial" w:cs="Arial"/>
        </w:rPr>
        <w:t>La organización, administración, control y explotación de los monopolios rentísticos estarán sometidos a un régimen propio, fijado por la ley de iniciativa gubernamental.</w:t>
      </w:r>
    </w:p>
    <w:p w:rsidR="00440347" w:rsidRDefault="00440347" w:rsidP="00440347">
      <w:pPr>
        <w:pStyle w:val="NormalWeb"/>
        <w:rPr>
          <w:rFonts w:ascii="Arial" w:hAnsi="Arial" w:cs="Arial"/>
        </w:rPr>
      </w:pPr>
      <w:r>
        <w:rPr>
          <w:rFonts w:ascii="Arial" w:hAnsi="Arial" w:cs="Arial"/>
        </w:rPr>
        <w:t>Las rentas obtenidas en el ejercicio de los monopolios de suerte y azar estarán destinadas exclusivamente a los servicios de salud.</w:t>
      </w:r>
    </w:p>
    <w:p w:rsidR="00440347" w:rsidRDefault="00440347" w:rsidP="00440347">
      <w:pPr>
        <w:pStyle w:val="NormalWeb"/>
        <w:rPr>
          <w:rFonts w:ascii="Arial" w:hAnsi="Arial" w:cs="Arial"/>
        </w:rPr>
      </w:pPr>
      <w:r>
        <w:rPr>
          <w:rFonts w:ascii="Arial" w:hAnsi="Arial" w:cs="Arial"/>
        </w:rPr>
        <w:t>Las rentas obtenidas en el ejercicio del monopolio de licores, estarán destinadas preferentemente a los servicios de salud y educación.</w:t>
      </w:r>
    </w:p>
    <w:p w:rsidR="00440347" w:rsidRDefault="00440347" w:rsidP="00440347">
      <w:pPr>
        <w:pStyle w:val="NormalWeb"/>
        <w:rPr>
          <w:rFonts w:ascii="Arial" w:hAnsi="Arial" w:cs="Arial"/>
        </w:rPr>
      </w:pPr>
      <w:r>
        <w:rPr>
          <w:rFonts w:ascii="Arial" w:hAnsi="Arial" w:cs="Arial"/>
        </w:rPr>
        <w:t>La evasión fiscal en materia de rentas provenientes de monopolios rentísticos será sancionada penalmente en los términos que establezca la ley.</w:t>
      </w:r>
    </w:p>
    <w:p w:rsidR="00440347" w:rsidRDefault="00440347" w:rsidP="00440347">
      <w:pPr>
        <w:pStyle w:val="NormalWeb"/>
        <w:rPr>
          <w:rFonts w:ascii="Arial" w:hAnsi="Arial" w:cs="Arial"/>
        </w:rPr>
      </w:pPr>
      <w:r>
        <w:rPr>
          <w:rFonts w:ascii="Arial" w:hAnsi="Arial" w:cs="Arial"/>
        </w:rPr>
        <w:t>El Gobierno enajenará o liquidará las empresas monopolísticas del Estado y otorgará a terceros el desarrollo de su actividad cuando no cumplan los requisitos de eficiencia, en los términos que determine la ley.</w:t>
      </w:r>
    </w:p>
    <w:p w:rsidR="00440347" w:rsidRDefault="00440347" w:rsidP="00440347">
      <w:pPr>
        <w:pStyle w:val="NormalWeb"/>
        <w:rPr>
          <w:rFonts w:ascii="Arial" w:hAnsi="Arial" w:cs="Arial"/>
        </w:rPr>
      </w:pPr>
      <w:r>
        <w:rPr>
          <w:rFonts w:ascii="Arial" w:hAnsi="Arial" w:cs="Arial"/>
        </w:rPr>
        <w:t>En cualquier caso se respetarán los derechos adquiridos por los trabajadores.</w:t>
      </w:r>
    </w:p>
    <w:p w:rsidR="00440347" w:rsidRDefault="00440347" w:rsidP="00440347">
      <w:pPr>
        <w:pStyle w:val="NormalWeb"/>
        <w:rPr>
          <w:rFonts w:ascii="Arial" w:hAnsi="Arial" w:cs="Arial"/>
        </w:rPr>
      </w:pPr>
      <w:r>
        <w:rPr>
          <w:rFonts w:ascii="Arial" w:hAnsi="Arial" w:cs="Arial"/>
          <w:b/>
          <w:bCs/>
        </w:rPr>
        <w:t xml:space="preserve">ARTICULO 337. </w:t>
      </w:r>
      <w:r>
        <w:rPr>
          <w:rFonts w:ascii="Arial" w:hAnsi="Arial" w:cs="Arial"/>
        </w:rPr>
        <w:t xml:space="preserve">La Ley podrá establecer para las zonas de frontera, terrestres y marítimas, normas especiales en materias </w:t>
      </w:r>
      <w:proofErr w:type="spellStart"/>
      <w:r>
        <w:rPr>
          <w:rFonts w:ascii="Arial" w:hAnsi="Arial" w:cs="Arial"/>
        </w:rPr>
        <w:t>ecónomicas</w:t>
      </w:r>
      <w:proofErr w:type="spellEnd"/>
      <w:r>
        <w:rPr>
          <w:rFonts w:ascii="Arial" w:hAnsi="Arial" w:cs="Arial"/>
        </w:rPr>
        <w:t xml:space="preserve"> y sociales tendientes a promover su desarrollo.</w:t>
      </w:r>
    </w:p>
    <w:p w:rsidR="00440347" w:rsidRDefault="00440347" w:rsidP="00440347">
      <w:pPr>
        <w:pStyle w:val="NormalWeb"/>
        <w:rPr>
          <w:rFonts w:ascii="Arial" w:hAnsi="Arial" w:cs="Arial"/>
        </w:rPr>
      </w:pPr>
      <w:r>
        <w:rPr>
          <w:rFonts w:ascii="Arial" w:hAnsi="Arial" w:cs="Arial"/>
          <w:b/>
          <w:bCs/>
        </w:rPr>
        <w:t>ARTICULO </w:t>
      </w:r>
      <w:bookmarkStart w:id="163" w:name="BM338"/>
      <w:r>
        <w:rPr>
          <w:rFonts w:ascii="Arial" w:hAnsi="Arial" w:cs="Arial"/>
          <w:b/>
          <w:bCs/>
        </w:rPr>
        <w:t> </w:t>
      </w:r>
      <w:bookmarkEnd w:id="163"/>
      <w:r>
        <w:rPr>
          <w:rFonts w:ascii="Arial" w:hAnsi="Arial" w:cs="Arial"/>
          <w:b/>
          <w:bCs/>
        </w:rPr>
        <w:t xml:space="preserve">338. </w:t>
      </w:r>
      <w:r>
        <w:rPr>
          <w:rFonts w:ascii="Arial" w:hAnsi="Arial" w:cs="Arial"/>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rsidR="00440347" w:rsidRDefault="00440347" w:rsidP="00440347">
      <w:pPr>
        <w:pStyle w:val="NormalWeb"/>
        <w:rPr>
          <w:rFonts w:ascii="Arial" w:hAnsi="Arial" w:cs="Arial"/>
        </w:rPr>
      </w:pPr>
      <w:r>
        <w:rPr>
          <w:rFonts w:ascii="Arial" w:hAnsi="Arial" w:cs="Arial"/>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w:t>
      </w:r>
    </w:p>
    <w:p w:rsidR="00440347" w:rsidRDefault="00440347" w:rsidP="00440347">
      <w:pPr>
        <w:pStyle w:val="NormalWeb"/>
        <w:rPr>
          <w:rFonts w:ascii="Arial" w:hAnsi="Arial" w:cs="Arial"/>
        </w:rPr>
      </w:pPr>
      <w:r>
        <w:rPr>
          <w:rFonts w:ascii="Arial" w:hAnsi="Arial" w:cs="Arial"/>
        </w:rPr>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jc w:val="center"/>
        <w:rPr>
          <w:rFonts w:ascii="Arial" w:hAnsi="Arial" w:cs="Arial"/>
          <w:b/>
          <w:bCs/>
        </w:rPr>
      </w:pPr>
      <w:r>
        <w:rPr>
          <w:rFonts w:ascii="Arial" w:hAnsi="Arial" w:cs="Arial"/>
          <w:b/>
          <w:bCs/>
        </w:rPr>
        <w:t xml:space="preserve">DE LOS PLANES DE DESARROLLO </w:t>
      </w:r>
    </w:p>
    <w:p w:rsidR="00440347" w:rsidRDefault="00440347" w:rsidP="00440347">
      <w:pPr>
        <w:pStyle w:val="NormalWeb"/>
        <w:rPr>
          <w:rFonts w:ascii="Arial" w:hAnsi="Arial" w:cs="Arial"/>
        </w:rPr>
      </w:pPr>
      <w:r>
        <w:rPr>
          <w:rFonts w:ascii="Arial" w:hAnsi="Arial" w:cs="Arial"/>
          <w:b/>
          <w:bCs/>
        </w:rPr>
        <w:lastRenderedPageBreak/>
        <w:t>ARTICULO </w:t>
      </w:r>
      <w:bookmarkStart w:id="164" w:name="BM339"/>
      <w:r>
        <w:rPr>
          <w:rFonts w:ascii="Arial" w:hAnsi="Arial" w:cs="Arial"/>
          <w:b/>
          <w:bCs/>
        </w:rPr>
        <w:t> </w:t>
      </w:r>
      <w:bookmarkEnd w:id="164"/>
      <w:r>
        <w:rPr>
          <w:rFonts w:ascii="Arial" w:hAnsi="Arial" w:cs="Arial"/>
          <w:b/>
          <w:bCs/>
        </w:rPr>
        <w:t xml:space="preserve">339. </w:t>
      </w:r>
      <w:r>
        <w:rPr>
          <w:rFonts w:ascii="Arial" w:hAnsi="Arial" w:cs="Arial"/>
        </w:rPr>
        <w:t>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w:t>
      </w:r>
    </w:p>
    <w:p w:rsidR="00440347" w:rsidRDefault="00440347" w:rsidP="00440347">
      <w:pPr>
        <w:pStyle w:val="NormalWeb"/>
        <w:rPr>
          <w:rFonts w:ascii="Arial" w:hAnsi="Arial" w:cs="Arial"/>
        </w:rPr>
      </w:pPr>
      <w:r>
        <w:rPr>
          <w:rFonts w:ascii="Arial" w:hAnsi="Arial" w:cs="Arial"/>
        </w:rPr>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440347" w:rsidRDefault="00440347" w:rsidP="00440347">
      <w:pPr>
        <w:pStyle w:val="NormalWeb"/>
        <w:rPr>
          <w:rFonts w:ascii="Arial" w:hAnsi="Arial" w:cs="Arial"/>
        </w:rPr>
      </w:pPr>
      <w:r>
        <w:rPr>
          <w:rFonts w:ascii="Arial" w:hAnsi="Arial" w:cs="Arial"/>
          <w:b/>
          <w:bCs/>
        </w:rPr>
        <w:t xml:space="preserve">ARTICULO 340. </w:t>
      </w:r>
      <w:r>
        <w:rPr>
          <w:rFonts w:ascii="Arial" w:hAnsi="Arial" w:cs="Arial"/>
        </w:rPr>
        <w:t>Habrá un Consejo Nacional de Planeación integrado por representantes de las entidades territoriales y de los sectores económicos, sociales, ecológicos, comunitarios y culturales. El Consejo tendrá carácter consultivo y servirá de foro para la discusión del Plan Nacional de Desarrollo.</w:t>
      </w:r>
    </w:p>
    <w:p w:rsidR="00440347" w:rsidRDefault="00440347" w:rsidP="00440347">
      <w:pPr>
        <w:pStyle w:val="NormalWeb"/>
        <w:rPr>
          <w:rFonts w:ascii="Arial" w:hAnsi="Arial" w:cs="Arial"/>
        </w:rPr>
      </w:pPr>
      <w:r>
        <w:rPr>
          <w:rFonts w:ascii="Arial" w:hAnsi="Arial" w:cs="Arial"/>
        </w:rPr>
        <w:t>Los miembros del Consejo Nacional serán designados por el Presidente de la República de listas que le presenten las autoridades y las organizaciones de las entidades y sectores a que se refiere el inciso anterior, quienes deberán estar o haber estado vinculados a dichas actividades. Su período será de ocho años y cada cuatro se renovará parcialmente en la forma que establezca la ley.</w:t>
      </w:r>
    </w:p>
    <w:p w:rsidR="00440347" w:rsidRDefault="00440347" w:rsidP="00440347">
      <w:pPr>
        <w:pStyle w:val="NormalWeb"/>
        <w:rPr>
          <w:rFonts w:ascii="Arial" w:hAnsi="Arial" w:cs="Arial"/>
        </w:rPr>
      </w:pPr>
      <w:r>
        <w:rPr>
          <w:rFonts w:ascii="Arial" w:hAnsi="Arial" w:cs="Arial"/>
        </w:rPr>
        <w:t>En las entidades territoriales habrá también consejos de planeación, según lo determine la ley.</w:t>
      </w:r>
    </w:p>
    <w:p w:rsidR="00440347" w:rsidRDefault="00440347" w:rsidP="00440347">
      <w:pPr>
        <w:pStyle w:val="NormalWeb"/>
        <w:rPr>
          <w:rFonts w:ascii="Arial" w:hAnsi="Arial" w:cs="Arial"/>
        </w:rPr>
      </w:pPr>
      <w:r>
        <w:rPr>
          <w:rFonts w:ascii="Arial" w:hAnsi="Arial" w:cs="Arial"/>
        </w:rPr>
        <w:t>El Consejo Nacional y los consejos territoriales de planeación constituyen el Sistema Nacional de Planeación.</w:t>
      </w:r>
    </w:p>
    <w:p w:rsidR="00440347" w:rsidRDefault="00440347" w:rsidP="00440347">
      <w:pPr>
        <w:pStyle w:val="NormalWeb"/>
        <w:rPr>
          <w:rFonts w:ascii="Arial" w:hAnsi="Arial" w:cs="Arial"/>
        </w:rPr>
      </w:pPr>
      <w:r>
        <w:rPr>
          <w:rFonts w:ascii="Arial" w:hAnsi="Arial" w:cs="Arial"/>
          <w:b/>
          <w:bCs/>
        </w:rPr>
        <w:t xml:space="preserve">ARTICULO 341. </w:t>
      </w:r>
      <w:r>
        <w:rPr>
          <w:rFonts w:ascii="Arial" w:hAnsi="Arial" w:cs="Arial"/>
        </w:rPr>
        <w:t>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considere pertinentes y presentará el proyecto a consideración del Congreso, dentro de los seis meses siguientes a la iniciación del período presidencial respectivo.</w:t>
      </w:r>
    </w:p>
    <w:p w:rsidR="00440347" w:rsidRDefault="00440347" w:rsidP="00440347">
      <w:pPr>
        <w:pStyle w:val="NormalWeb"/>
        <w:rPr>
          <w:rFonts w:ascii="Arial" w:hAnsi="Arial" w:cs="Arial"/>
        </w:rPr>
      </w:pPr>
      <w:r>
        <w:rPr>
          <w:rFonts w:ascii="Arial" w:hAnsi="Arial" w:cs="Arial"/>
        </w:rPr>
        <w:t>Con fundamento en el informe que elaboren las comisiones conjuntas de asuntos económicos,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rsidR="00440347" w:rsidRDefault="00440347" w:rsidP="00440347">
      <w:pPr>
        <w:pStyle w:val="NormalWeb"/>
        <w:rPr>
          <w:rFonts w:ascii="Arial" w:hAnsi="Arial" w:cs="Arial"/>
        </w:rPr>
      </w:pPr>
      <w:r>
        <w:rPr>
          <w:rFonts w:ascii="Arial" w:hAnsi="Arial" w:cs="Arial"/>
        </w:rPr>
        <w:lastRenderedPageBreak/>
        <w:t>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440347" w:rsidRDefault="00440347" w:rsidP="00440347">
      <w:pPr>
        <w:pStyle w:val="NormalWeb"/>
        <w:rPr>
          <w:rFonts w:ascii="Arial" w:hAnsi="Arial" w:cs="Arial"/>
        </w:rPr>
      </w:pPr>
      <w:r>
        <w:rPr>
          <w:rFonts w:ascii="Arial" w:hAnsi="Arial" w:cs="Arial"/>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rsidR="00440347" w:rsidRDefault="00440347" w:rsidP="00440347">
      <w:pPr>
        <w:pStyle w:val="NormalWeb"/>
        <w:rPr>
          <w:rFonts w:ascii="Arial" w:hAnsi="Arial" w:cs="Arial"/>
        </w:rPr>
      </w:pPr>
      <w:r>
        <w:rPr>
          <w:rFonts w:ascii="Arial" w:hAnsi="Arial" w:cs="Arial"/>
          <w:b/>
          <w:bCs/>
        </w:rPr>
        <w:t xml:space="preserve">ARTICULO 342. </w:t>
      </w:r>
      <w:r>
        <w:rPr>
          <w:rFonts w:ascii="Arial" w:hAnsi="Arial" w:cs="Arial"/>
        </w:rPr>
        <w:t>La correspondiente ley orgánica reglamentará todo lo relacionado con los procedimientos de elaboración, aprobación y ejecución de los planes de desarrollo y dispondrá los mecanismos apropiados para su armonización y para la sujeción a ellos de los presupuestos oficiales. Determinará, igualmente, la organización y funciones del Consejo Nacional de Planeación y de los consejos territoriales, así como los procedimientos conforme a los cuales se hará efectiva la participación ciudadana en la discusión de los planes de desarrollo, y las modificaciones correspondientes, conforme a lo establecido en la Constitución.</w:t>
      </w:r>
    </w:p>
    <w:p w:rsidR="00440347" w:rsidRDefault="00440347" w:rsidP="00440347">
      <w:pPr>
        <w:pStyle w:val="NormalWeb"/>
        <w:rPr>
          <w:rFonts w:ascii="Arial" w:hAnsi="Arial" w:cs="Arial"/>
        </w:rPr>
      </w:pPr>
      <w:r>
        <w:rPr>
          <w:rFonts w:ascii="Arial" w:hAnsi="Arial" w:cs="Arial"/>
          <w:b/>
          <w:bCs/>
        </w:rPr>
        <w:t xml:space="preserve">ARTICULO 343. </w:t>
      </w:r>
      <w:r>
        <w:rPr>
          <w:rFonts w:ascii="Arial" w:hAnsi="Arial" w:cs="Arial"/>
        </w:rPr>
        <w:t>La entidad nacional de planeación que señale la ley, tendrá a su cargo el diseño y la organización de los sistemas de evaluación de gestión y resultados de la administración pública, tanto en lo relacionado con políticas como con proyectos de inversión, en las condiciones que ella determine.</w:t>
      </w:r>
    </w:p>
    <w:p w:rsidR="00440347" w:rsidRDefault="00440347" w:rsidP="00440347">
      <w:pPr>
        <w:pStyle w:val="NormalWeb"/>
        <w:rPr>
          <w:rFonts w:ascii="Arial" w:hAnsi="Arial" w:cs="Arial"/>
        </w:rPr>
      </w:pPr>
      <w:r>
        <w:rPr>
          <w:rFonts w:ascii="Arial" w:hAnsi="Arial" w:cs="Arial"/>
          <w:b/>
          <w:bCs/>
        </w:rPr>
        <w:t xml:space="preserve">ARTICULO 344. </w:t>
      </w:r>
      <w:r>
        <w:rPr>
          <w:rFonts w:ascii="Arial" w:hAnsi="Arial" w:cs="Arial"/>
        </w:rPr>
        <w:t>Los organismos departamentales de planeación harán la evaluación de gestión y resultados sobre los planes y programas de desarrollo e inversión de los departamentos y municipios, y participarán en la preparación de los presupuestos de estos últimos en los términos que señale la ley.</w:t>
      </w:r>
    </w:p>
    <w:p w:rsidR="00440347" w:rsidRDefault="00440347" w:rsidP="00440347">
      <w:pPr>
        <w:pStyle w:val="NormalWeb"/>
        <w:rPr>
          <w:rFonts w:ascii="Arial" w:hAnsi="Arial" w:cs="Arial"/>
        </w:rPr>
      </w:pPr>
      <w:r>
        <w:rPr>
          <w:rFonts w:ascii="Arial" w:hAnsi="Arial" w:cs="Arial"/>
        </w:rPr>
        <w:t>En todo caso el organismo nacional de planeación, de manera selectiva, podrá ejercer dicha evaluación sobre cualquier entidad territorial.</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jc w:val="center"/>
        <w:rPr>
          <w:rFonts w:ascii="Arial" w:hAnsi="Arial" w:cs="Arial"/>
          <w:b/>
          <w:bCs/>
        </w:rPr>
      </w:pPr>
      <w:r>
        <w:rPr>
          <w:rFonts w:ascii="Arial" w:hAnsi="Arial" w:cs="Arial"/>
          <w:b/>
          <w:bCs/>
        </w:rPr>
        <w:t>DEL PRESUPUESTO</w:t>
      </w:r>
    </w:p>
    <w:p w:rsidR="00440347" w:rsidRDefault="00440347" w:rsidP="00440347">
      <w:pPr>
        <w:pStyle w:val="NormalWeb"/>
        <w:rPr>
          <w:rFonts w:ascii="Arial" w:hAnsi="Arial" w:cs="Arial"/>
        </w:rPr>
      </w:pPr>
      <w:r>
        <w:rPr>
          <w:rFonts w:ascii="Arial" w:hAnsi="Arial" w:cs="Arial"/>
          <w:b/>
          <w:bCs/>
        </w:rPr>
        <w:t>ARTICULO </w:t>
      </w:r>
      <w:bookmarkStart w:id="165" w:name="BM345"/>
      <w:r>
        <w:rPr>
          <w:rFonts w:ascii="Arial" w:hAnsi="Arial" w:cs="Arial"/>
          <w:b/>
          <w:bCs/>
        </w:rPr>
        <w:t> </w:t>
      </w:r>
      <w:bookmarkEnd w:id="165"/>
      <w:r>
        <w:rPr>
          <w:rFonts w:ascii="Arial" w:hAnsi="Arial" w:cs="Arial"/>
          <w:b/>
          <w:bCs/>
        </w:rPr>
        <w:t xml:space="preserve">345. </w:t>
      </w:r>
      <w:r>
        <w:rPr>
          <w:rFonts w:ascii="Arial" w:hAnsi="Arial" w:cs="Arial"/>
        </w:rPr>
        <w:t>En tiempo de paz no se podrá percibir contribución o impuesto que no figure en el presupuesto de rentas, ni hacer erogación con cargo al Tesoro que no se halle incluida en el de gastos.</w:t>
      </w:r>
    </w:p>
    <w:p w:rsidR="00440347" w:rsidRDefault="00440347" w:rsidP="00440347">
      <w:pPr>
        <w:pStyle w:val="NormalWeb"/>
        <w:rPr>
          <w:rFonts w:ascii="Arial" w:hAnsi="Arial" w:cs="Arial"/>
        </w:rPr>
      </w:pPr>
      <w:r>
        <w:rPr>
          <w:rFonts w:ascii="Arial" w:hAnsi="Arial" w:cs="Arial"/>
        </w:rPr>
        <w:t>Tampoco podrá hacerse ningún gasto público que no haya sido decretado por el Congreso, por las asambleas departamentales, o por los concejos distritales o municipales, ni transferir crédito alguno a objeto no previsto en el respectivo presupuesto.</w:t>
      </w:r>
    </w:p>
    <w:p w:rsidR="00440347" w:rsidRDefault="00440347" w:rsidP="00440347">
      <w:pPr>
        <w:pStyle w:val="NormalWeb"/>
        <w:rPr>
          <w:rFonts w:ascii="Arial" w:hAnsi="Arial" w:cs="Arial"/>
        </w:rPr>
      </w:pPr>
      <w:r>
        <w:rPr>
          <w:rFonts w:ascii="Arial" w:hAnsi="Arial" w:cs="Arial"/>
          <w:b/>
          <w:bCs/>
        </w:rPr>
        <w:lastRenderedPageBreak/>
        <w:t>ARTICULO </w:t>
      </w:r>
      <w:bookmarkStart w:id="166" w:name="BM346"/>
      <w:r>
        <w:rPr>
          <w:rFonts w:ascii="Arial" w:hAnsi="Arial" w:cs="Arial"/>
          <w:b/>
          <w:bCs/>
        </w:rPr>
        <w:t> </w:t>
      </w:r>
      <w:bookmarkEnd w:id="166"/>
      <w:r>
        <w:rPr>
          <w:rFonts w:ascii="Arial" w:hAnsi="Arial" w:cs="Arial"/>
          <w:b/>
          <w:bCs/>
        </w:rPr>
        <w:t xml:space="preserve">346. </w:t>
      </w:r>
      <w:r>
        <w:rPr>
          <w:rFonts w:ascii="Arial" w:hAnsi="Arial" w:cs="Arial"/>
        </w:rPr>
        <w:t>El Gobierno formulará anualmente el Presupuesto de Rentas y Ley de Apropiaciones que deberá corresponder al Plan Nacional de Desarrollo y lo presentará al Congreso, dentro de los primeros diez días de cada legislatura.</w:t>
      </w:r>
    </w:p>
    <w:p w:rsidR="00440347" w:rsidRDefault="00440347" w:rsidP="00440347">
      <w:pPr>
        <w:pStyle w:val="NormalWeb"/>
        <w:rPr>
          <w:rFonts w:ascii="Arial" w:hAnsi="Arial" w:cs="Arial"/>
        </w:rPr>
      </w:pPr>
      <w:r>
        <w:rPr>
          <w:rFonts w:ascii="Arial" w:hAnsi="Arial" w:cs="Arial"/>
        </w:rPr>
        <w:t>En la Ley de Apropiaciones no podrá incluirse partida alguna que no corresponda a un crédito judicialmente reconocido, o a un gasto decretado conforme a ley anterior, o a uno propuesto por el Gobierno para atender debidamente el funcionamiento de las ramas del poder público, o al servicio de la deuda, o destinado a dar cumplimiento al Plan Nacional de Desarrollo.</w:t>
      </w:r>
    </w:p>
    <w:p w:rsidR="00440347" w:rsidRDefault="00440347" w:rsidP="00440347">
      <w:pPr>
        <w:pStyle w:val="NormalWeb"/>
        <w:rPr>
          <w:rFonts w:ascii="Arial" w:hAnsi="Arial" w:cs="Arial"/>
        </w:rPr>
      </w:pPr>
      <w:r>
        <w:rPr>
          <w:rFonts w:ascii="Arial" w:hAnsi="Arial" w:cs="Arial"/>
        </w:rPr>
        <w:t>Las comisiones de asuntos económicos de las dos cámaras deliberarán en forma conjunta para dar primer debate al proyecto de Presupuesto de Rentas y Ley de Apropiaciones.</w:t>
      </w:r>
    </w:p>
    <w:p w:rsidR="00440347" w:rsidRDefault="00440347" w:rsidP="00440347">
      <w:pPr>
        <w:pStyle w:val="NormalWeb"/>
        <w:rPr>
          <w:rFonts w:ascii="Arial" w:hAnsi="Arial" w:cs="Arial"/>
        </w:rPr>
      </w:pPr>
      <w:r>
        <w:rPr>
          <w:rFonts w:ascii="Arial" w:hAnsi="Arial" w:cs="Arial"/>
          <w:b/>
          <w:bCs/>
        </w:rPr>
        <w:t>ARTICULO </w:t>
      </w:r>
      <w:bookmarkStart w:id="167" w:name="BM347"/>
      <w:r>
        <w:rPr>
          <w:rFonts w:ascii="Arial" w:hAnsi="Arial" w:cs="Arial"/>
          <w:b/>
          <w:bCs/>
        </w:rPr>
        <w:t> </w:t>
      </w:r>
      <w:bookmarkStart w:id="168" w:name="347"/>
      <w:bookmarkEnd w:id="167"/>
      <w:r>
        <w:rPr>
          <w:rFonts w:ascii="Arial" w:hAnsi="Arial" w:cs="Arial"/>
          <w:b/>
          <w:bCs/>
        </w:rPr>
        <w:t> </w:t>
      </w:r>
      <w:bookmarkEnd w:id="168"/>
      <w:r>
        <w:rPr>
          <w:rFonts w:ascii="Arial" w:hAnsi="Arial" w:cs="Arial"/>
          <w:b/>
          <w:bCs/>
        </w:rPr>
        <w:t xml:space="preserve">347. </w:t>
      </w:r>
      <w:r>
        <w:rPr>
          <w:rFonts w:ascii="Arial" w:hAnsi="Arial" w:cs="Arial"/>
        </w:rPr>
        <w:t>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rsidR="00440347" w:rsidRDefault="00440347" w:rsidP="00440347">
      <w:pPr>
        <w:pStyle w:val="NormalWeb"/>
        <w:rPr>
          <w:rFonts w:ascii="Arial" w:hAnsi="Arial" w:cs="Arial"/>
        </w:rPr>
      </w:pPr>
      <w:r>
        <w:rPr>
          <w:rFonts w:ascii="Arial" w:hAnsi="Arial" w:cs="Arial"/>
        </w:rPr>
        <w:t>El presupuesto podrá aprobarse sin que se hubiere perfeccionado el proyecto de ley referente a los recursos adicionales, cuyo trámite podrá continuar su curso en el período legislativo siguiente.</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b/>
          <w:bCs/>
          <w:i/>
          <w:iCs/>
        </w:rPr>
        <w:t xml:space="preserve"> </w:t>
      </w:r>
      <w:hyperlink r:id="rId124" w:anchor="1" w:history="1">
        <w:r>
          <w:rPr>
            <w:rStyle w:val="Hipervnculo"/>
            <w:rFonts w:ascii="Arial" w:hAnsi="Arial" w:cs="Arial"/>
            <w:i/>
            <w:iCs/>
          </w:rPr>
          <w:t>Adicionado por el Acto Legislativo No. 01 de 2001</w:t>
        </w:r>
      </w:hyperlink>
      <w:r>
        <w:rPr>
          <w:rFonts w:ascii="Arial" w:hAnsi="Arial" w:cs="Arial"/>
          <w:i/>
          <w:iCs/>
        </w:rPr>
        <w:t>.</w:t>
      </w:r>
      <w:r w:rsidR="001F5318">
        <w:rPr>
          <w:rFonts w:ascii="Arial" w:hAnsi="Arial" w:cs="Arial"/>
          <w:i/>
          <w:iCs/>
        </w:rPr>
        <w:t>(36)</w:t>
      </w:r>
      <w:r>
        <w:rPr>
          <w:rFonts w:ascii="Arial" w:hAnsi="Arial" w:cs="Arial"/>
          <w:b/>
          <w:bCs/>
          <w:i/>
          <w:iCs/>
        </w:rPr>
        <w:t xml:space="preserve"> </w:t>
      </w:r>
      <w:r>
        <w:rPr>
          <w:rFonts w:ascii="Arial" w:hAnsi="Arial" w:cs="Arial"/>
        </w:rPr>
        <w:t>Durante los años 2002, 2003, 2004, 2005, 2006, 2007 y 2008 el monto total de las apropiaciones autorizadas por la ley anual de presupuesto para gastos generales, diferentes de los destinados al pago de pensiones, salud, gastos de defensa, servicios personales, al Sistema General de Participaciones y a otras transferencias que señale la ley, no podrá incrementarse de un año a otro, en un porcentaje superior al de la tasa de inflación causada para cada uno de ellos, más el uno punto cinco por ciento (1.5%).</w:t>
      </w:r>
    </w:p>
    <w:p w:rsidR="00440347" w:rsidRDefault="00440347" w:rsidP="00440347">
      <w:pPr>
        <w:pStyle w:val="NormalWeb"/>
        <w:rPr>
          <w:rFonts w:ascii="Arial" w:hAnsi="Arial" w:cs="Arial"/>
        </w:rPr>
      </w:pPr>
      <w:r>
        <w:rPr>
          <w:rFonts w:ascii="Arial" w:hAnsi="Arial" w:cs="Arial"/>
        </w:rPr>
        <w:t>La restricción al monto de las apropiaciones, no se aplicará a las necesarias para atender gastos decretados con las facultades de los Estados de Excepción.</w:t>
      </w:r>
    </w:p>
    <w:p w:rsidR="00440347" w:rsidRDefault="00440347" w:rsidP="00440347">
      <w:pPr>
        <w:pStyle w:val="NormalWeb"/>
        <w:rPr>
          <w:rFonts w:ascii="Arial" w:hAnsi="Arial" w:cs="Arial"/>
        </w:rPr>
      </w:pPr>
      <w:r>
        <w:rPr>
          <w:rFonts w:ascii="Arial" w:hAnsi="Arial" w:cs="Arial"/>
          <w:b/>
          <w:bCs/>
        </w:rPr>
        <w:t xml:space="preserve">ARTICULO 348. </w:t>
      </w:r>
      <w:r>
        <w:rPr>
          <w:rFonts w:ascii="Arial" w:hAnsi="Arial" w:cs="Arial"/>
        </w:rPr>
        <w:t xml:space="preserve">Si el Congreso no expidiere el presupuesto, regirá el presentado por el Gobierno dentro de los términos del artículo precedente; si el presupuesto no hubiere sido presentado dentro de dicho plazo, regirá el del año anterior, pero el Gobierno podrá reducir gastos, y, en consecuencia, suprimir o refundir empleos, cuando así lo aconsejen los cálculos de rentas del nuevo ejercicio. </w:t>
      </w:r>
    </w:p>
    <w:p w:rsidR="00440347" w:rsidRDefault="00440347" w:rsidP="00440347">
      <w:pPr>
        <w:pStyle w:val="NormalWeb"/>
        <w:rPr>
          <w:rFonts w:ascii="Arial" w:hAnsi="Arial" w:cs="Arial"/>
        </w:rPr>
      </w:pPr>
      <w:r>
        <w:rPr>
          <w:rFonts w:ascii="Arial" w:hAnsi="Arial" w:cs="Arial"/>
          <w:b/>
          <w:bCs/>
        </w:rPr>
        <w:t>ARTICULO </w:t>
      </w:r>
      <w:bookmarkStart w:id="169" w:name="BM349"/>
      <w:r>
        <w:rPr>
          <w:rFonts w:ascii="Arial" w:hAnsi="Arial" w:cs="Arial"/>
          <w:b/>
          <w:bCs/>
        </w:rPr>
        <w:t> </w:t>
      </w:r>
      <w:bookmarkEnd w:id="169"/>
      <w:r>
        <w:rPr>
          <w:rFonts w:ascii="Arial" w:hAnsi="Arial" w:cs="Arial"/>
          <w:b/>
          <w:bCs/>
        </w:rPr>
        <w:t xml:space="preserve">349. </w:t>
      </w:r>
      <w:r>
        <w:rPr>
          <w:rFonts w:ascii="Arial" w:hAnsi="Arial" w:cs="Arial"/>
        </w:rPr>
        <w:t xml:space="preserve">Durante los tres primeros meses de cada legislatura, y estrictamente de acuerdo con las reglas de la Ley Orgánica, el Congreso discutirá y expedirá el Presupuesto General de Rentas y Ley de Apropiaciones. </w:t>
      </w:r>
    </w:p>
    <w:p w:rsidR="00440347" w:rsidRDefault="00440347" w:rsidP="00440347">
      <w:pPr>
        <w:pStyle w:val="NormalWeb"/>
        <w:rPr>
          <w:rFonts w:ascii="Arial" w:hAnsi="Arial" w:cs="Arial"/>
        </w:rPr>
      </w:pPr>
      <w:r>
        <w:rPr>
          <w:rFonts w:ascii="Arial" w:hAnsi="Arial" w:cs="Arial"/>
        </w:rPr>
        <w:lastRenderedPageBreak/>
        <w:t xml:space="preserve">Los cómputos de las rentas, de los recursos del crédito y los provenientes del balance del Tesoro, no podrán aumentarse por el Congreso sino con el concepto previo y favorable suscrito por el ministro del ramo. </w:t>
      </w:r>
    </w:p>
    <w:p w:rsidR="00440347" w:rsidRDefault="00440347" w:rsidP="00440347">
      <w:pPr>
        <w:pStyle w:val="NormalWeb"/>
        <w:rPr>
          <w:rFonts w:ascii="Arial" w:hAnsi="Arial" w:cs="Arial"/>
        </w:rPr>
      </w:pPr>
      <w:r>
        <w:rPr>
          <w:rFonts w:ascii="Arial" w:hAnsi="Arial" w:cs="Arial"/>
          <w:b/>
          <w:bCs/>
        </w:rPr>
        <w:t>ARTICULO </w:t>
      </w:r>
      <w:bookmarkStart w:id="170" w:name="BM350"/>
      <w:r>
        <w:rPr>
          <w:rFonts w:ascii="Arial" w:hAnsi="Arial" w:cs="Arial"/>
          <w:b/>
          <w:bCs/>
        </w:rPr>
        <w:t> </w:t>
      </w:r>
      <w:bookmarkEnd w:id="170"/>
      <w:r>
        <w:rPr>
          <w:rFonts w:ascii="Arial" w:hAnsi="Arial" w:cs="Arial"/>
          <w:b/>
          <w:bCs/>
        </w:rPr>
        <w:t xml:space="preserve">350. </w:t>
      </w:r>
      <w:r>
        <w:rPr>
          <w:rFonts w:ascii="Arial" w:hAnsi="Arial" w:cs="Arial"/>
        </w:rPr>
        <w:t xml:space="preserve">La ley de apropiaciones deberá tener un componente denominado gasto público social que agrupará las partidas de tal naturaleza, según definición hecha por la ley orgánica respectiva. Excepto en los casos de guerra exterior o por razones de seguridad nacional, el gasto público social tendrá prioridad sobre cualquier otra asignación. </w:t>
      </w:r>
    </w:p>
    <w:p w:rsidR="00440347" w:rsidRDefault="00440347" w:rsidP="00440347">
      <w:pPr>
        <w:pStyle w:val="NormalWeb"/>
        <w:rPr>
          <w:rFonts w:ascii="Arial" w:hAnsi="Arial" w:cs="Arial"/>
        </w:rPr>
      </w:pPr>
      <w:r>
        <w:rPr>
          <w:rFonts w:ascii="Arial" w:hAnsi="Arial" w:cs="Arial"/>
        </w:rPr>
        <w:t xml:space="preserve">En la distribución territorial del gasto público social se tendrá en cuenta el número de personas con necesidades básicas insatisfechas, la población, y la eficiencia fiscal y administrativa, según reglamentación que hará la ley. </w:t>
      </w:r>
    </w:p>
    <w:p w:rsidR="00440347" w:rsidRDefault="00440347" w:rsidP="00440347">
      <w:pPr>
        <w:pStyle w:val="NormalWeb"/>
        <w:rPr>
          <w:rFonts w:ascii="Arial" w:hAnsi="Arial" w:cs="Arial"/>
        </w:rPr>
      </w:pPr>
      <w:r>
        <w:rPr>
          <w:rFonts w:ascii="Arial" w:hAnsi="Arial" w:cs="Arial"/>
        </w:rPr>
        <w:t xml:space="preserve">El presupuesto de inversión no se podrá disminuir porcentualmente con relación al año anterior respecto del gasto total de la correspondiente ley de apropiaciones. </w:t>
      </w:r>
    </w:p>
    <w:p w:rsidR="00440347" w:rsidRDefault="00440347" w:rsidP="00440347">
      <w:pPr>
        <w:pStyle w:val="NormalWeb"/>
        <w:rPr>
          <w:rFonts w:ascii="Arial" w:hAnsi="Arial" w:cs="Arial"/>
        </w:rPr>
      </w:pPr>
      <w:r>
        <w:rPr>
          <w:rFonts w:ascii="Arial" w:hAnsi="Arial" w:cs="Arial"/>
          <w:b/>
          <w:bCs/>
        </w:rPr>
        <w:t xml:space="preserve">ARTICULO 351. </w:t>
      </w:r>
      <w:r>
        <w:rPr>
          <w:rFonts w:ascii="Arial" w:hAnsi="Arial" w:cs="Arial"/>
        </w:rPr>
        <w:t xml:space="preserve">El Congreso no podrá aumentar ninguna de las partidas del presupuesto de gastos propuestas por el Gobierno, ni incluir una nueva, sino con la aceptación escrita del ministro del ramo. </w:t>
      </w:r>
    </w:p>
    <w:p w:rsidR="00440347" w:rsidRDefault="00440347" w:rsidP="00440347">
      <w:pPr>
        <w:pStyle w:val="NormalWeb"/>
        <w:rPr>
          <w:rFonts w:ascii="Arial" w:hAnsi="Arial" w:cs="Arial"/>
        </w:rPr>
      </w:pPr>
      <w:r>
        <w:rPr>
          <w:rFonts w:ascii="Arial" w:hAnsi="Arial" w:cs="Arial"/>
        </w:rPr>
        <w:t xml:space="preserve">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 </w:t>
      </w:r>
    </w:p>
    <w:p w:rsidR="00440347" w:rsidRDefault="00440347" w:rsidP="00440347">
      <w:pPr>
        <w:pStyle w:val="NormalWeb"/>
        <w:rPr>
          <w:rFonts w:ascii="Arial" w:hAnsi="Arial" w:cs="Arial"/>
        </w:rPr>
      </w:pPr>
      <w:r>
        <w:rPr>
          <w:rFonts w:ascii="Arial" w:hAnsi="Arial" w:cs="Arial"/>
        </w:rPr>
        <w:t xml:space="preserve">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 </w:t>
      </w:r>
    </w:p>
    <w:p w:rsidR="00440347" w:rsidRDefault="00440347" w:rsidP="00440347">
      <w:pPr>
        <w:pStyle w:val="NormalWeb"/>
        <w:rPr>
          <w:rFonts w:ascii="Arial" w:hAnsi="Arial" w:cs="Arial"/>
        </w:rPr>
      </w:pPr>
      <w:r>
        <w:rPr>
          <w:rFonts w:ascii="Arial" w:hAnsi="Arial" w:cs="Arial"/>
          <w:b/>
          <w:bCs/>
        </w:rPr>
        <w:t>ARTICULO </w:t>
      </w:r>
      <w:bookmarkStart w:id="171" w:name="BM352"/>
      <w:r>
        <w:rPr>
          <w:rFonts w:ascii="Arial" w:hAnsi="Arial" w:cs="Arial"/>
          <w:b/>
          <w:bCs/>
        </w:rPr>
        <w:t> </w:t>
      </w:r>
      <w:bookmarkEnd w:id="171"/>
      <w:r>
        <w:rPr>
          <w:rFonts w:ascii="Arial" w:hAnsi="Arial" w:cs="Arial"/>
          <w:b/>
          <w:bCs/>
        </w:rPr>
        <w:t xml:space="preserve">352. </w:t>
      </w:r>
      <w:r>
        <w:rPr>
          <w:rFonts w:ascii="Arial" w:hAnsi="Arial" w:cs="Arial"/>
        </w:rPr>
        <w:t xml:space="preserve">Además de lo señalado en esta Constitución, la Ley Orgánica del Presupuesto regulará lo correspondiente a la programación, aprobación, modificación, ejecución de los presupuestos de la Nación, de las entidades territoriales y de los entes descentralizados de cualquier nivel administrativo, y su coordinación con el Plan Nacional de Desarrollo, así como también la capacidad de los organismos y entidades estatales para contratar. </w:t>
      </w:r>
    </w:p>
    <w:p w:rsidR="00440347" w:rsidRDefault="00440347" w:rsidP="00440347">
      <w:pPr>
        <w:pStyle w:val="NormalWeb"/>
        <w:rPr>
          <w:rFonts w:ascii="Arial" w:hAnsi="Arial" w:cs="Arial"/>
        </w:rPr>
      </w:pPr>
      <w:r>
        <w:rPr>
          <w:rFonts w:ascii="Arial" w:hAnsi="Arial" w:cs="Arial"/>
          <w:b/>
          <w:bCs/>
        </w:rPr>
        <w:t>ARTICULO </w:t>
      </w:r>
      <w:bookmarkStart w:id="172" w:name="BM353"/>
      <w:r>
        <w:rPr>
          <w:rFonts w:ascii="Arial" w:hAnsi="Arial" w:cs="Arial"/>
          <w:b/>
          <w:bCs/>
        </w:rPr>
        <w:t> </w:t>
      </w:r>
      <w:bookmarkEnd w:id="172"/>
      <w:r>
        <w:rPr>
          <w:rFonts w:ascii="Arial" w:hAnsi="Arial" w:cs="Arial"/>
          <w:b/>
          <w:bCs/>
        </w:rPr>
        <w:t xml:space="preserve">353. </w:t>
      </w:r>
      <w:r>
        <w:rPr>
          <w:rFonts w:ascii="Arial" w:hAnsi="Arial" w:cs="Arial"/>
        </w:rPr>
        <w:t xml:space="preserve">Los principios y las disposiciones establecidos en este título se aplicarán, en lo que fuere pertinente, a las entidades territoriales, para la elaboración, aprobación y ejecución de su presupuesto. </w:t>
      </w:r>
    </w:p>
    <w:p w:rsidR="00440347" w:rsidRDefault="00440347" w:rsidP="00440347">
      <w:pPr>
        <w:pStyle w:val="NormalWeb"/>
        <w:rPr>
          <w:rFonts w:ascii="Arial" w:hAnsi="Arial" w:cs="Arial"/>
        </w:rPr>
      </w:pPr>
      <w:r>
        <w:rPr>
          <w:rFonts w:ascii="Arial" w:hAnsi="Arial" w:cs="Arial"/>
          <w:b/>
          <w:bCs/>
        </w:rPr>
        <w:t xml:space="preserve">ARTICULO 354. </w:t>
      </w:r>
      <w:r>
        <w:rPr>
          <w:rFonts w:ascii="Arial" w:hAnsi="Arial" w:cs="Arial"/>
        </w:rPr>
        <w:t xml:space="preserve">Habrá un Contador General, funcionario de la rama ejecutiva, quien llevará la contabilidad general de la Nación y consolidará ésta con la de sus entidades descentralizadas territorialmente o por servicios, cualquiera que sea el orden al que pertenezcan, excepto la referente a la ejecución del Presupuesto, cuya competencia se atribuye a la Contraloría. </w:t>
      </w:r>
    </w:p>
    <w:p w:rsidR="00440347" w:rsidRDefault="00440347" w:rsidP="00440347">
      <w:pPr>
        <w:pStyle w:val="NormalWeb"/>
        <w:rPr>
          <w:rFonts w:ascii="Arial" w:hAnsi="Arial" w:cs="Arial"/>
        </w:rPr>
      </w:pPr>
      <w:r>
        <w:rPr>
          <w:rFonts w:ascii="Arial" w:hAnsi="Arial" w:cs="Arial"/>
        </w:rPr>
        <w:lastRenderedPageBreak/>
        <w:t xml:space="preserve">Corresponden al Contador General las funciones de uniformar, centralizar y consolidar la contabilidad pública, elaborar el balance general y determinar las normas contables que deben regir en el país, conforme a la ley. </w:t>
      </w:r>
    </w:p>
    <w:p w:rsidR="00440347" w:rsidRDefault="00440347" w:rsidP="00440347">
      <w:pPr>
        <w:pStyle w:val="NormalWeb"/>
        <w:rPr>
          <w:rFonts w:ascii="Arial" w:hAnsi="Arial" w:cs="Arial"/>
        </w:rPr>
      </w:pPr>
      <w:r>
        <w:rPr>
          <w:rFonts w:ascii="Arial" w:hAnsi="Arial" w:cs="Arial"/>
          <w:b/>
          <w:bCs/>
        </w:rPr>
        <w:t>PARAGRAFO.</w:t>
      </w:r>
      <w:r>
        <w:rPr>
          <w:rFonts w:ascii="Arial" w:hAnsi="Arial" w:cs="Arial"/>
        </w:rPr>
        <w:t xml:space="preserve"> Seis meses después de concluido el año fiscal, el Gobierno Nacional enviará al Congreso el balance de la Hacienda, auditado por la Contraloría General de la República, para su conocimiento y análisis. </w:t>
      </w:r>
    </w:p>
    <w:p w:rsidR="00440347" w:rsidRDefault="00440347" w:rsidP="00440347">
      <w:pPr>
        <w:pStyle w:val="NormalWeb"/>
        <w:rPr>
          <w:rFonts w:ascii="Arial" w:hAnsi="Arial" w:cs="Arial"/>
        </w:rPr>
      </w:pPr>
      <w:r>
        <w:rPr>
          <w:rFonts w:ascii="Arial" w:hAnsi="Arial" w:cs="Arial"/>
          <w:b/>
          <w:bCs/>
        </w:rPr>
        <w:t> ARTICULO </w:t>
      </w:r>
      <w:bookmarkStart w:id="173" w:name="BM355"/>
      <w:r>
        <w:rPr>
          <w:rFonts w:ascii="Arial" w:hAnsi="Arial" w:cs="Arial"/>
          <w:b/>
          <w:bCs/>
        </w:rPr>
        <w:t> </w:t>
      </w:r>
      <w:bookmarkStart w:id="174" w:name="355"/>
      <w:bookmarkEnd w:id="173"/>
      <w:r>
        <w:rPr>
          <w:rFonts w:ascii="Arial" w:hAnsi="Arial" w:cs="Arial"/>
          <w:b/>
          <w:bCs/>
        </w:rPr>
        <w:t> </w:t>
      </w:r>
      <w:bookmarkEnd w:id="174"/>
      <w:r>
        <w:rPr>
          <w:rFonts w:ascii="Arial" w:hAnsi="Arial" w:cs="Arial"/>
          <w:b/>
          <w:bCs/>
        </w:rPr>
        <w:t>355. </w:t>
      </w:r>
      <w:r>
        <w:rPr>
          <w:rFonts w:ascii="Arial" w:hAnsi="Arial" w:cs="Arial"/>
        </w:rPr>
        <w:t> </w:t>
      </w:r>
      <w:hyperlink r:id="rId125" w:anchor="0" w:history="1">
        <w:r>
          <w:rPr>
            <w:rStyle w:val="Hipervnculo"/>
            <w:rFonts w:ascii="Arial" w:hAnsi="Arial" w:cs="Arial"/>
          </w:rPr>
          <w:t xml:space="preserve">Desarrollado por el Decreto Nacional 777 de </w:t>
        </w:r>
        <w:proofErr w:type="gramStart"/>
        <w:r>
          <w:rPr>
            <w:rStyle w:val="Hipervnculo"/>
            <w:rFonts w:ascii="Arial" w:hAnsi="Arial" w:cs="Arial"/>
          </w:rPr>
          <w:t xml:space="preserve">1992 </w:t>
        </w:r>
        <w:proofErr w:type="gramEnd"/>
      </w:hyperlink>
      <w:r>
        <w:rPr>
          <w:rFonts w:ascii="Arial" w:hAnsi="Arial" w:cs="Arial"/>
        </w:rPr>
        <w:t xml:space="preserve">, </w:t>
      </w:r>
      <w:r w:rsidR="00E821A0">
        <w:rPr>
          <w:rFonts w:ascii="Arial" w:hAnsi="Arial" w:cs="Arial"/>
        </w:rPr>
        <w:t>(37)</w:t>
      </w:r>
      <w:hyperlink r:id="rId126" w:anchor="0" w:history="1">
        <w:r>
          <w:rPr>
            <w:rStyle w:val="Hipervnculo"/>
            <w:rFonts w:ascii="Arial" w:hAnsi="Arial" w:cs="Arial"/>
          </w:rPr>
          <w:t>Desarrollado por el Decreto Nacional 2459 de 1993</w:t>
        </w:r>
      </w:hyperlink>
      <w:r>
        <w:rPr>
          <w:rFonts w:ascii="Arial" w:hAnsi="Arial" w:cs="Arial"/>
        </w:rPr>
        <w:t xml:space="preserve">. </w:t>
      </w:r>
      <w:r w:rsidR="00C41820">
        <w:rPr>
          <w:rFonts w:ascii="Arial" w:hAnsi="Arial" w:cs="Arial"/>
        </w:rPr>
        <w:t>(38)</w:t>
      </w:r>
      <w:r>
        <w:rPr>
          <w:rFonts w:ascii="Arial" w:hAnsi="Arial" w:cs="Arial"/>
        </w:rPr>
        <w:t xml:space="preserve">Ninguna de las ramas u órganos del poder público podrá decretar auxilios o donaciones en favor de personas naturales o jurídicas de derecho privado. </w:t>
      </w:r>
    </w:p>
    <w:p w:rsidR="00440347" w:rsidRDefault="00440347" w:rsidP="00440347">
      <w:pPr>
        <w:pStyle w:val="NormalWeb"/>
        <w:rPr>
          <w:rFonts w:ascii="Arial" w:hAnsi="Arial" w:cs="Arial"/>
        </w:rPr>
      </w:pPr>
      <w:r>
        <w:rPr>
          <w:rFonts w:ascii="Arial" w:hAnsi="Arial" w:cs="Arial"/>
        </w:rPr>
        <w:t xml:space="preserve">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 </w:t>
      </w:r>
    </w:p>
    <w:p w:rsidR="00440347" w:rsidRDefault="00440347" w:rsidP="00440347">
      <w:pPr>
        <w:pStyle w:val="NormalWeb"/>
        <w:jc w:val="center"/>
        <w:rPr>
          <w:rFonts w:ascii="Arial" w:hAnsi="Arial" w:cs="Arial"/>
          <w:b/>
          <w:bCs/>
        </w:rPr>
      </w:pPr>
      <w:r>
        <w:rPr>
          <w:rFonts w:ascii="Arial" w:hAnsi="Arial" w:cs="Arial"/>
          <w:b/>
          <w:bCs/>
        </w:rPr>
        <w:t xml:space="preserve">CAPITULO 4. </w:t>
      </w:r>
    </w:p>
    <w:p w:rsidR="00440347" w:rsidRDefault="00440347" w:rsidP="00440347">
      <w:pPr>
        <w:pStyle w:val="NormalWeb"/>
        <w:jc w:val="center"/>
        <w:rPr>
          <w:rFonts w:ascii="Arial" w:hAnsi="Arial" w:cs="Arial"/>
          <w:b/>
          <w:bCs/>
        </w:rPr>
      </w:pPr>
      <w:r>
        <w:rPr>
          <w:rFonts w:ascii="Arial" w:hAnsi="Arial" w:cs="Arial"/>
          <w:b/>
          <w:bCs/>
        </w:rPr>
        <w:t xml:space="preserve">DE LA DISTRIBUCION DE RECURSOS Y DE LAS COMPETENCIAS. </w:t>
      </w:r>
    </w:p>
    <w:p w:rsidR="00440347" w:rsidRDefault="00440347" w:rsidP="00440347">
      <w:pPr>
        <w:pStyle w:val="NormalWeb"/>
        <w:rPr>
          <w:rFonts w:ascii="Arial" w:hAnsi="Arial" w:cs="Arial"/>
          <w:b/>
          <w:bCs/>
          <w:i/>
          <w:iCs/>
          <w:sz w:val="20"/>
          <w:szCs w:val="20"/>
        </w:rPr>
      </w:pPr>
      <w:r>
        <w:rPr>
          <w:rFonts w:ascii="Arial" w:hAnsi="Arial" w:cs="Arial"/>
          <w:b/>
          <w:bCs/>
        </w:rPr>
        <w:t>ARTICULO   </w:t>
      </w:r>
      <w:bookmarkStart w:id="175" w:name="356"/>
      <w:r>
        <w:rPr>
          <w:rFonts w:ascii="Arial" w:hAnsi="Arial" w:cs="Arial"/>
          <w:b/>
          <w:bCs/>
        </w:rPr>
        <w:t> </w:t>
      </w:r>
      <w:bookmarkStart w:id="176" w:name="BM356"/>
      <w:bookmarkEnd w:id="175"/>
      <w:r>
        <w:rPr>
          <w:rFonts w:ascii="Arial" w:hAnsi="Arial" w:cs="Arial"/>
          <w:b/>
          <w:bCs/>
        </w:rPr>
        <w:t> </w:t>
      </w:r>
      <w:bookmarkEnd w:id="176"/>
      <w:r>
        <w:rPr>
          <w:rFonts w:ascii="Arial" w:hAnsi="Arial" w:cs="Arial"/>
          <w:b/>
          <w:bCs/>
        </w:rPr>
        <w:t>356.</w:t>
      </w:r>
      <w:r>
        <w:rPr>
          <w:rFonts w:ascii="Arial" w:hAnsi="Arial" w:cs="Arial"/>
        </w:rPr>
        <w:t xml:space="preserve"> </w:t>
      </w:r>
      <w:hyperlink r:id="rId127" w:anchor="1" w:history="1">
        <w:r>
          <w:rPr>
            <w:rStyle w:val="Hipervnculo"/>
            <w:rFonts w:ascii="Arial" w:hAnsi="Arial" w:cs="Arial"/>
          </w:rPr>
          <w:t>Modificado por el Acto Legislativo No. 01 de 2001</w:t>
        </w:r>
      </w:hyperlink>
      <w:r>
        <w:rPr>
          <w:rFonts w:ascii="Arial" w:hAnsi="Arial" w:cs="Arial"/>
        </w:rPr>
        <w:t xml:space="preserve"> , </w:t>
      </w:r>
      <w:r w:rsidR="00FF6BF2">
        <w:rPr>
          <w:rFonts w:ascii="Arial" w:hAnsi="Arial" w:cs="Arial"/>
        </w:rPr>
        <w:t xml:space="preserve">(39) </w:t>
      </w:r>
      <w:hyperlink r:id="rId128" w:anchor="1" w:history="1">
        <w:r>
          <w:rPr>
            <w:rStyle w:val="Hipervnculo"/>
            <w:rFonts w:ascii="Arial" w:hAnsi="Arial" w:cs="Arial"/>
          </w:rPr>
          <w:t xml:space="preserve">Modificado por el Acto Legislativo No. 01 de </w:t>
        </w:r>
        <w:proofErr w:type="gramStart"/>
        <w:r>
          <w:rPr>
            <w:rStyle w:val="Hipervnculo"/>
            <w:rFonts w:ascii="Arial" w:hAnsi="Arial" w:cs="Arial"/>
          </w:rPr>
          <w:t>1993</w:t>
        </w:r>
      </w:hyperlink>
      <w:r>
        <w:rPr>
          <w:rFonts w:ascii="Arial" w:hAnsi="Arial" w:cs="Arial"/>
        </w:rPr>
        <w:t> ,</w:t>
      </w:r>
      <w:r w:rsidR="00FF6BF2">
        <w:rPr>
          <w:rFonts w:ascii="Arial" w:hAnsi="Arial" w:cs="Arial"/>
        </w:rPr>
        <w:t>(</w:t>
      </w:r>
      <w:proofErr w:type="gramEnd"/>
      <w:r w:rsidR="00FF6BF2">
        <w:rPr>
          <w:rFonts w:ascii="Arial" w:hAnsi="Arial" w:cs="Arial"/>
        </w:rPr>
        <w:t xml:space="preserve">40) </w:t>
      </w:r>
      <w:r>
        <w:rPr>
          <w:rFonts w:ascii="Arial" w:hAnsi="Arial" w:cs="Arial"/>
        </w:rPr>
        <w:t xml:space="preserve"> </w:t>
      </w:r>
      <w:hyperlink r:id="rId129" w:anchor="0" w:history="1">
        <w:r>
          <w:rPr>
            <w:rStyle w:val="Hipervnculo"/>
            <w:rFonts w:ascii="Arial" w:hAnsi="Arial" w:cs="Arial"/>
          </w:rPr>
          <w:t>Desarrollado por la Ley 1176 de 2007</w:t>
        </w:r>
      </w:hyperlink>
      <w:r>
        <w:rPr>
          <w:rFonts w:ascii="Arial" w:hAnsi="Arial" w:cs="Arial"/>
        </w:rPr>
        <w:t>. </w:t>
      </w:r>
      <w:r w:rsidR="009616D6">
        <w:rPr>
          <w:rFonts w:ascii="Arial" w:hAnsi="Arial" w:cs="Arial"/>
        </w:rPr>
        <w:t>(41)</w:t>
      </w:r>
      <w:r>
        <w:rPr>
          <w:rFonts w:ascii="Arial" w:hAnsi="Arial" w:cs="Arial"/>
        </w:rPr>
        <w:t xml:space="preserve"> </w:t>
      </w:r>
      <w:r>
        <w:rPr>
          <w:rFonts w:ascii="Arial" w:hAnsi="Arial" w:cs="Arial"/>
          <w:sz w:val="20"/>
          <w:szCs w:val="20"/>
        </w:rPr>
        <w:t>Modificado por el Acto Legislativo 01 de 1995</w:t>
      </w:r>
      <w:r>
        <w:rPr>
          <w:rFonts w:ascii="Arial" w:hAnsi="Arial" w:cs="Arial"/>
          <w:b/>
          <w:bCs/>
          <w:i/>
          <w:iCs/>
          <w:sz w:val="20"/>
          <w:szCs w:val="20"/>
        </w:rPr>
        <w:t xml:space="preserve"> </w:t>
      </w:r>
    </w:p>
    <w:p w:rsidR="00440347" w:rsidRDefault="00440347" w:rsidP="00440347">
      <w:pPr>
        <w:pStyle w:val="NormalWeb"/>
        <w:rPr>
          <w:rFonts w:ascii="Arial" w:hAnsi="Arial" w:cs="Arial"/>
          <w:b/>
          <w:bCs/>
        </w:rPr>
      </w:pPr>
      <w:r>
        <w:rPr>
          <w:rFonts w:ascii="Arial" w:hAnsi="Arial" w:cs="Arial"/>
          <w:b/>
          <w:bCs/>
        </w:rPr>
        <w:t xml:space="preserve">Artículo 2º. El artículo 356 de la Constitución Política de Colombia quedará así: </w:t>
      </w:r>
    </w:p>
    <w:p w:rsidR="00440347" w:rsidRDefault="00440347" w:rsidP="00440347">
      <w:pPr>
        <w:pStyle w:val="NormalWeb"/>
        <w:rPr>
          <w:rFonts w:ascii="Arial" w:hAnsi="Arial" w:cs="Arial"/>
        </w:rPr>
      </w:pPr>
      <w:r>
        <w:rPr>
          <w:rFonts w:ascii="Arial" w:hAnsi="Arial" w:cs="Arial"/>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rsidR="00440347" w:rsidRDefault="00440347" w:rsidP="00440347">
      <w:pPr>
        <w:pStyle w:val="NormalWeb"/>
        <w:rPr>
          <w:rFonts w:ascii="Arial" w:hAnsi="Arial" w:cs="Arial"/>
        </w:rPr>
      </w:pPr>
      <w:r>
        <w:rPr>
          <w:rFonts w:ascii="Arial" w:hAnsi="Arial" w:cs="Arial"/>
        </w:rPr>
        <w:t>Los Distritos tendrán las mismas competencias que los municipios y departamentos para efectos de la distribución del Sistema General de Participaciones que establezca la ley.</w:t>
      </w:r>
    </w:p>
    <w:p w:rsidR="00440347" w:rsidRDefault="00440347" w:rsidP="00440347">
      <w:pPr>
        <w:pStyle w:val="NormalWeb"/>
        <w:rPr>
          <w:rFonts w:ascii="Arial" w:hAnsi="Arial" w:cs="Arial"/>
        </w:rPr>
      </w:pPr>
      <w:r>
        <w:rPr>
          <w:rFonts w:ascii="Arial" w:hAnsi="Arial" w:cs="Arial"/>
        </w:rPr>
        <w:t>Para estos efectos, serán beneficiarias las entidades territoriales indígenas, una vez constituidas. Así mismo, la ley establecerá como beneficiarios a los resguardos indígenas, siempre y cuando estos no se hayan constituido en entidad territorial indígena.</w:t>
      </w:r>
    </w:p>
    <w:p w:rsidR="00440347" w:rsidRDefault="00440347" w:rsidP="00440347">
      <w:pPr>
        <w:pStyle w:val="NormalWeb"/>
        <w:rPr>
          <w:rFonts w:ascii="Arial" w:hAnsi="Arial" w:cs="Arial"/>
          <w:b/>
          <w:bCs/>
        </w:rPr>
      </w:pPr>
      <w:r>
        <w:rPr>
          <w:rFonts w:ascii="Arial" w:hAnsi="Arial" w:cs="Arial"/>
          <w:b/>
          <w:bCs/>
        </w:rPr>
        <w:t>Inciso 4,</w:t>
      </w:r>
      <w:r>
        <w:rPr>
          <w:rFonts w:ascii="Arial" w:hAnsi="Arial" w:cs="Arial"/>
        </w:rPr>
        <w:t xml:space="preserve"> </w:t>
      </w:r>
      <w:hyperlink r:id="rId130" w:anchor="1" w:history="1">
        <w:r>
          <w:rPr>
            <w:rStyle w:val="Hipervnculo"/>
            <w:rFonts w:ascii="Arial" w:hAnsi="Arial" w:cs="Arial"/>
          </w:rPr>
          <w:t>Modificado por el art. 1, Acto Legislativo 04 de 2007</w:t>
        </w:r>
      </w:hyperlink>
      <w:r>
        <w:rPr>
          <w:rFonts w:ascii="Arial" w:hAnsi="Arial" w:cs="Arial"/>
          <w:b/>
          <w:bCs/>
        </w:rPr>
        <w:t xml:space="preserve">, </w:t>
      </w:r>
      <w:r w:rsidR="004F50F7">
        <w:rPr>
          <w:rFonts w:ascii="Arial" w:hAnsi="Arial" w:cs="Arial"/>
          <w:b/>
          <w:bCs/>
        </w:rPr>
        <w:t>(42</w:t>
      </w:r>
      <w:proofErr w:type="gramStart"/>
      <w:r w:rsidR="004F50F7">
        <w:rPr>
          <w:rFonts w:ascii="Arial" w:hAnsi="Arial" w:cs="Arial"/>
          <w:b/>
          <w:bCs/>
        </w:rPr>
        <w:t>)</w:t>
      </w:r>
      <w:r>
        <w:rPr>
          <w:rFonts w:ascii="Arial" w:hAnsi="Arial" w:cs="Arial"/>
          <w:b/>
          <w:bCs/>
        </w:rPr>
        <w:t>así</w:t>
      </w:r>
      <w:proofErr w:type="gramEnd"/>
      <w:r>
        <w:rPr>
          <w:rFonts w:ascii="Arial" w:hAnsi="Arial" w:cs="Arial"/>
          <w:b/>
          <w:bCs/>
        </w:rPr>
        <w:t>:</w:t>
      </w:r>
    </w:p>
    <w:p w:rsidR="00440347" w:rsidRDefault="00440347" w:rsidP="00440347">
      <w:pPr>
        <w:pStyle w:val="NormalWeb"/>
        <w:rPr>
          <w:rFonts w:ascii="Arial" w:hAnsi="Arial" w:cs="Arial"/>
        </w:rPr>
      </w:pPr>
      <w:r>
        <w:rPr>
          <w:rFonts w:ascii="Arial" w:hAnsi="Arial" w:cs="Arial"/>
        </w:rPr>
        <w:t xml:space="preserve">Los recursos del Sistema General de Participaciones de los departamentos, distritos y municipios se destinarán a la financiación de los servicios a su cargo, </w:t>
      </w:r>
      <w:r>
        <w:rPr>
          <w:rFonts w:ascii="Arial" w:hAnsi="Arial" w:cs="Arial"/>
        </w:rPr>
        <w:lastRenderedPageBreak/>
        <w:t>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rsidR="00440347" w:rsidRDefault="00440347" w:rsidP="00440347">
      <w:pPr>
        <w:pStyle w:val="NormalWeb"/>
        <w:rPr>
          <w:rFonts w:ascii="Arial" w:hAnsi="Arial" w:cs="Arial"/>
          <w:i/>
          <w:iCs/>
          <w:sz w:val="20"/>
          <w:szCs w:val="20"/>
        </w:rPr>
      </w:pPr>
      <w:r>
        <w:rPr>
          <w:rFonts w:ascii="Arial" w:hAnsi="Arial" w:cs="Arial"/>
          <w:i/>
          <w:iCs/>
          <w:sz w:val="20"/>
          <w:szCs w:val="20"/>
        </w:rPr>
        <w:t>Texto anterior:</w:t>
      </w:r>
    </w:p>
    <w:p w:rsidR="00440347" w:rsidRDefault="00440347" w:rsidP="00440347">
      <w:pPr>
        <w:pStyle w:val="NormalWeb"/>
        <w:rPr>
          <w:rFonts w:ascii="Arial" w:hAnsi="Arial" w:cs="Arial"/>
          <w:i/>
          <w:iCs/>
          <w:sz w:val="20"/>
          <w:szCs w:val="20"/>
        </w:rPr>
      </w:pPr>
      <w:r>
        <w:rPr>
          <w:rFonts w:ascii="Arial" w:hAnsi="Arial" w:cs="Arial"/>
          <w:i/>
          <w:iCs/>
          <w:sz w:val="20"/>
          <w:szCs w:val="20"/>
        </w:rPr>
        <w:t>Los recursos del Sistema General de Participaciones de los departamentos, distritos y municipios se destinaran a la financiación de los servicios a su cargo, dándole prioridad al servicio de salud y los servicios de educación preescolar, primaria, secundaria y media, garantizando la prestación de los servicios y la ampliación de cobertura.</w:t>
      </w:r>
    </w:p>
    <w:p w:rsidR="00440347" w:rsidRDefault="00440347" w:rsidP="00440347">
      <w:pPr>
        <w:pStyle w:val="NormalWeb"/>
        <w:rPr>
          <w:rFonts w:ascii="Arial" w:hAnsi="Arial" w:cs="Arial"/>
        </w:rPr>
      </w:pPr>
      <w:r>
        <w:rPr>
          <w:rFonts w:ascii="Arial" w:hAnsi="Arial" w:cs="Arial"/>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rsidR="00440347" w:rsidRDefault="00440347" w:rsidP="00440347">
      <w:pPr>
        <w:pStyle w:val="NormalWeb"/>
        <w:rPr>
          <w:rFonts w:ascii="Arial" w:hAnsi="Arial" w:cs="Arial"/>
        </w:rPr>
      </w:pPr>
      <w:r>
        <w:rPr>
          <w:rFonts w:ascii="Arial" w:hAnsi="Arial" w:cs="Arial"/>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estas, incorporando principios sobre distribución que tengan en cuenta los siguientes criterios:</w:t>
      </w:r>
    </w:p>
    <w:p w:rsidR="00440347" w:rsidRDefault="00440347" w:rsidP="00440347">
      <w:pPr>
        <w:pStyle w:val="NormalWeb"/>
        <w:rPr>
          <w:rFonts w:ascii="Arial" w:hAnsi="Arial" w:cs="Arial"/>
          <w:b/>
          <w:bCs/>
        </w:rPr>
      </w:pPr>
      <w:r>
        <w:rPr>
          <w:rFonts w:ascii="Arial" w:hAnsi="Arial" w:cs="Arial"/>
          <w:b/>
          <w:bCs/>
        </w:rPr>
        <w:t>Literal a),</w:t>
      </w:r>
      <w:r>
        <w:rPr>
          <w:rFonts w:ascii="Arial" w:hAnsi="Arial" w:cs="Arial"/>
        </w:rPr>
        <w:t xml:space="preserve"> </w:t>
      </w:r>
      <w:hyperlink r:id="rId131" w:anchor="2" w:history="1">
        <w:r>
          <w:rPr>
            <w:rStyle w:val="Hipervnculo"/>
            <w:rFonts w:ascii="Arial" w:hAnsi="Arial" w:cs="Arial"/>
          </w:rPr>
          <w:t>Modificado por el art. 2, Acto Legislativo 04 de 2007</w:t>
        </w:r>
      </w:hyperlink>
      <w:r>
        <w:rPr>
          <w:rFonts w:ascii="Arial" w:hAnsi="Arial" w:cs="Arial"/>
          <w:b/>
          <w:bCs/>
        </w:rPr>
        <w:t xml:space="preserve">, </w:t>
      </w:r>
      <w:r w:rsidR="004F50F7">
        <w:rPr>
          <w:rFonts w:ascii="Arial" w:hAnsi="Arial" w:cs="Arial"/>
          <w:b/>
          <w:bCs/>
        </w:rPr>
        <w:t>(42</w:t>
      </w:r>
      <w:proofErr w:type="gramStart"/>
      <w:r w:rsidR="004F50F7">
        <w:rPr>
          <w:rFonts w:ascii="Arial" w:hAnsi="Arial" w:cs="Arial"/>
          <w:b/>
          <w:bCs/>
        </w:rPr>
        <w:t>)</w:t>
      </w:r>
      <w:r>
        <w:rPr>
          <w:rFonts w:ascii="Arial" w:hAnsi="Arial" w:cs="Arial"/>
          <w:b/>
          <w:bCs/>
        </w:rPr>
        <w:t>así</w:t>
      </w:r>
      <w:proofErr w:type="gramEnd"/>
      <w:r>
        <w:rPr>
          <w:rFonts w:ascii="Arial" w:hAnsi="Arial" w:cs="Arial"/>
          <w:b/>
          <w:bCs/>
        </w:rPr>
        <w:t>:</w:t>
      </w:r>
    </w:p>
    <w:p w:rsidR="00440347" w:rsidRDefault="00440347" w:rsidP="00440347">
      <w:pPr>
        <w:pStyle w:val="NormalWeb"/>
        <w:rPr>
          <w:rFonts w:ascii="Arial" w:hAnsi="Arial" w:cs="Arial"/>
        </w:rPr>
      </w:pPr>
      <w:r>
        <w:rPr>
          <w:rFonts w:ascii="Arial" w:hAnsi="Arial" w:cs="Arial"/>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rsidR="00440347" w:rsidRDefault="00440347" w:rsidP="00440347">
      <w:pPr>
        <w:pStyle w:val="NormalWeb"/>
        <w:rPr>
          <w:rFonts w:ascii="Arial" w:hAnsi="Arial" w:cs="Arial"/>
          <w:i/>
          <w:iCs/>
          <w:sz w:val="20"/>
          <w:szCs w:val="20"/>
        </w:rPr>
      </w:pPr>
      <w:r>
        <w:rPr>
          <w:rFonts w:ascii="Arial" w:hAnsi="Arial" w:cs="Arial"/>
          <w:i/>
          <w:iCs/>
          <w:sz w:val="20"/>
          <w:szCs w:val="20"/>
        </w:rPr>
        <w:t>Texto anterior:</w:t>
      </w:r>
    </w:p>
    <w:p w:rsidR="00440347" w:rsidRDefault="00440347" w:rsidP="00440347">
      <w:pPr>
        <w:pStyle w:val="NormalWeb"/>
        <w:rPr>
          <w:rFonts w:ascii="Arial" w:hAnsi="Arial" w:cs="Arial"/>
          <w:i/>
          <w:iCs/>
          <w:sz w:val="20"/>
          <w:szCs w:val="20"/>
        </w:rPr>
      </w:pPr>
      <w:r>
        <w:rPr>
          <w:rFonts w:ascii="Arial" w:hAnsi="Arial" w:cs="Arial"/>
          <w:i/>
          <w:iCs/>
          <w:sz w:val="20"/>
          <w:szCs w:val="20"/>
        </w:rPr>
        <w:t>a) Para educación y salud: población atendida y por atender, reparto entre población urbana y rural, eficiencia administrativa y fiscal, y equidad;</w:t>
      </w:r>
    </w:p>
    <w:p w:rsidR="00440347" w:rsidRDefault="00440347" w:rsidP="00440347">
      <w:pPr>
        <w:pStyle w:val="NormalWeb"/>
        <w:rPr>
          <w:rFonts w:ascii="Arial" w:hAnsi="Arial" w:cs="Arial"/>
        </w:rPr>
      </w:pPr>
      <w:r>
        <w:rPr>
          <w:rFonts w:ascii="Arial" w:hAnsi="Arial" w:cs="Arial"/>
        </w:rPr>
        <w:t>b) Para otros sectores: población, reparto entre población y urbana y rural, eficiencia administrativa y fiscal, y pobreza relativa.</w:t>
      </w:r>
    </w:p>
    <w:p w:rsidR="00440347" w:rsidRDefault="00440347" w:rsidP="00440347">
      <w:pPr>
        <w:pStyle w:val="NormalWeb"/>
        <w:rPr>
          <w:rFonts w:ascii="Arial" w:hAnsi="Arial" w:cs="Arial"/>
        </w:rPr>
      </w:pPr>
      <w:r>
        <w:rPr>
          <w:rFonts w:ascii="Arial" w:hAnsi="Arial" w:cs="Arial"/>
        </w:rPr>
        <w:t>No se podrá descentralizar competencias sin la previa asignación de los recursos fiscales suficientes para atenderlas.</w:t>
      </w:r>
    </w:p>
    <w:p w:rsidR="00440347" w:rsidRDefault="00440347" w:rsidP="00440347">
      <w:pPr>
        <w:pStyle w:val="NormalWeb"/>
        <w:rPr>
          <w:rFonts w:ascii="Arial" w:hAnsi="Arial" w:cs="Arial"/>
        </w:rPr>
      </w:pPr>
      <w:r>
        <w:rPr>
          <w:rFonts w:ascii="Arial" w:hAnsi="Arial" w:cs="Arial"/>
        </w:rPr>
        <w:t>Los recursos del Sistema General de Participaciones de los Departamentos, Distritos, y Municipios se distribuirán por sectores que defina la ley.</w:t>
      </w:r>
    </w:p>
    <w:p w:rsidR="00440347" w:rsidRDefault="00440347" w:rsidP="00440347">
      <w:pPr>
        <w:pStyle w:val="NormalWeb"/>
        <w:rPr>
          <w:rFonts w:ascii="Arial" w:hAnsi="Arial" w:cs="Arial"/>
        </w:rPr>
      </w:pPr>
      <w:r>
        <w:rPr>
          <w:rFonts w:ascii="Arial" w:hAnsi="Arial" w:cs="Arial"/>
        </w:rPr>
        <w:t>El monto de recursos que se asigne para los sectores de salud y educación, no podrá ser inferior al que se transfería a la expedición del presente acto legislativo a cada uno de estos sectores.</w:t>
      </w:r>
    </w:p>
    <w:p w:rsidR="00440347" w:rsidRDefault="00591B53" w:rsidP="00440347">
      <w:pPr>
        <w:pStyle w:val="NormalWeb"/>
        <w:rPr>
          <w:rFonts w:ascii="Arial" w:hAnsi="Arial" w:cs="Arial"/>
          <w:b/>
          <w:bCs/>
        </w:rPr>
      </w:pPr>
      <w:hyperlink r:id="rId132" w:anchor="1" w:history="1">
        <w:r w:rsidR="00440347">
          <w:rPr>
            <w:rStyle w:val="Hipervnculo"/>
            <w:rFonts w:ascii="Arial" w:hAnsi="Arial" w:cs="Arial"/>
          </w:rPr>
          <w:t>Adicionado por el art. 1, Acto Legislativo 02 de 2007</w:t>
        </w:r>
      </w:hyperlink>
      <w:proofErr w:type="gramStart"/>
      <w:r w:rsidR="00440347">
        <w:rPr>
          <w:rFonts w:ascii="Arial" w:hAnsi="Arial" w:cs="Arial"/>
          <w:b/>
          <w:bCs/>
        </w:rPr>
        <w:t>,</w:t>
      </w:r>
      <w:r w:rsidR="004F50F7">
        <w:rPr>
          <w:rFonts w:ascii="Arial" w:hAnsi="Arial" w:cs="Arial"/>
          <w:b/>
          <w:bCs/>
        </w:rPr>
        <w:t>(</w:t>
      </w:r>
      <w:proofErr w:type="gramEnd"/>
      <w:r w:rsidR="004F50F7">
        <w:rPr>
          <w:rFonts w:ascii="Arial" w:hAnsi="Arial" w:cs="Arial"/>
          <w:b/>
          <w:bCs/>
        </w:rPr>
        <w:t>35)</w:t>
      </w:r>
      <w:r w:rsidR="00440347">
        <w:rPr>
          <w:rFonts w:ascii="Arial" w:hAnsi="Arial" w:cs="Arial"/>
          <w:b/>
          <w:bCs/>
        </w:rPr>
        <w:t xml:space="preserve"> así: </w:t>
      </w:r>
    </w:p>
    <w:p w:rsidR="00440347" w:rsidRDefault="00440347" w:rsidP="00440347">
      <w:pPr>
        <w:pStyle w:val="NormalWeb"/>
        <w:rPr>
          <w:rFonts w:ascii="Arial" w:hAnsi="Arial" w:cs="Arial"/>
        </w:rPr>
      </w:pPr>
      <w:r>
        <w:rPr>
          <w:rFonts w:ascii="Arial" w:hAnsi="Arial" w:cs="Arial"/>
        </w:rPr>
        <w:t xml:space="preserve">Las ciudades de Buenaventura y </w:t>
      </w:r>
      <w:proofErr w:type="spellStart"/>
      <w:r>
        <w:rPr>
          <w:rFonts w:ascii="Arial" w:hAnsi="Arial" w:cs="Arial"/>
        </w:rPr>
        <w:t>Tumaco</w:t>
      </w:r>
      <w:proofErr w:type="spellEnd"/>
      <w:r>
        <w:rPr>
          <w:rFonts w:ascii="Arial" w:hAnsi="Arial" w:cs="Arial"/>
        </w:rPr>
        <w:t xml:space="preserve"> se organizan como Distritos Especiales, Industriales, Portuarios, Biodiversos y </w:t>
      </w:r>
      <w:proofErr w:type="spellStart"/>
      <w:r>
        <w:rPr>
          <w:rFonts w:ascii="Arial" w:hAnsi="Arial" w:cs="Arial"/>
        </w:rPr>
        <w:t>Ecoturísticos</w:t>
      </w:r>
      <w:proofErr w:type="spellEnd"/>
      <w:r>
        <w:rPr>
          <w:rFonts w:ascii="Arial" w:hAnsi="Arial" w:cs="Arial"/>
        </w:rPr>
        <w:t xml:space="preserve"> Su régimen político, fiscal y administrativo será el que determine la Constitución y las leyes especiales, que para el efecto se dicten, y en lo no dispuesto en ellas, las normas vigentes para los municipios.</w:t>
      </w:r>
    </w:p>
    <w:p w:rsidR="00440347" w:rsidRDefault="00440347" w:rsidP="00440347">
      <w:pPr>
        <w:pStyle w:val="NormalWeb"/>
        <w:rPr>
          <w:rFonts w:ascii="Arial" w:hAnsi="Arial" w:cs="Arial"/>
        </w:rPr>
      </w:pPr>
      <w:r>
        <w:rPr>
          <w:rFonts w:ascii="Arial" w:hAnsi="Arial" w:cs="Arial"/>
        </w:rPr>
        <w:t xml:space="preserve">La ciudad de Popayán se organiza como Distrito Especial </w:t>
      </w:r>
      <w:proofErr w:type="spellStart"/>
      <w:r>
        <w:rPr>
          <w:rFonts w:ascii="Arial" w:hAnsi="Arial" w:cs="Arial"/>
        </w:rPr>
        <w:t>Ecoturístico</w:t>
      </w:r>
      <w:proofErr w:type="spellEnd"/>
      <w:r>
        <w:rPr>
          <w:rFonts w:ascii="Arial" w:hAnsi="Arial" w:cs="Arial"/>
        </w:rPr>
        <w:t>, Histórico y Universitario. Su régimen político, fiscal y administrativo será el que determine la Constitución y las leyes especiales que para el efecto se dicten y en lo no dispuesto en ellas las normas vigentes para los municipios</w:t>
      </w:r>
    </w:p>
    <w:p w:rsidR="00440347" w:rsidRDefault="00440347" w:rsidP="00440347">
      <w:pPr>
        <w:pStyle w:val="NormalWeb"/>
        <w:rPr>
          <w:rFonts w:ascii="Arial" w:hAnsi="Arial" w:cs="Arial"/>
        </w:rPr>
      </w:pPr>
      <w:r>
        <w:rPr>
          <w:rFonts w:ascii="Arial" w:hAnsi="Arial" w:cs="Arial"/>
        </w:rPr>
        <w:t>La Ciudad de Tunja, capital del departamento de Boyacá, se organizará como Distrito Histórico y Cultural, con un régimen Fiscal y Administrativo propio determinado por la Constitución y por las leyes especiales que para el efecto se expidan.</w:t>
      </w:r>
    </w:p>
    <w:p w:rsidR="00440347" w:rsidRDefault="00440347" w:rsidP="00440347">
      <w:pPr>
        <w:pStyle w:val="NormalWeb"/>
        <w:rPr>
          <w:rFonts w:ascii="Arial" w:hAnsi="Arial" w:cs="Arial"/>
        </w:rPr>
      </w:pPr>
      <w:r>
        <w:rPr>
          <w:rFonts w:ascii="Arial" w:hAnsi="Arial" w:cs="Arial"/>
        </w:rPr>
        <w:t>El municipio portuario de Turbo (Antioquia) también se constituirá en Distrito Especial.</w:t>
      </w:r>
    </w:p>
    <w:p w:rsidR="00440347" w:rsidRDefault="00440347" w:rsidP="00440347">
      <w:pPr>
        <w:pStyle w:val="NormalWeb"/>
        <w:rPr>
          <w:rFonts w:ascii="Arial" w:hAnsi="Arial" w:cs="Arial"/>
        </w:rPr>
      </w:pPr>
      <w:r>
        <w:rPr>
          <w:rFonts w:ascii="Arial" w:hAnsi="Arial" w:cs="Arial"/>
        </w:rPr>
        <w:t>El municipio de Cúcuta se constituirá como Distrito Especial Fronterizo y Turístico.</w:t>
      </w:r>
    </w:p>
    <w:p w:rsidR="00440347" w:rsidRDefault="00591B53" w:rsidP="00440347">
      <w:pPr>
        <w:pStyle w:val="NormalWeb"/>
        <w:rPr>
          <w:rFonts w:ascii="Arial" w:hAnsi="Arial" w:cs="Arial"/>
          <w:b/>
          <w:bCs/>
        </w:rPr>
      </w:pPr>
      <w:hyperlink r:id="rId133" w:anchor="3" w:history="1">
        <w:r w:rsidR="00440347">
          <w:rPr>
            <w:rStyle w:val="Hipervnculo"/>
            <w:rFonts w:ascii="Arial" w:hAnsi="Arial" w:cs="Arial"/>
          </w:rPr>
          <w:t>Adicionado por el art. 3, Acto Legislativo 04 de 2007</w:t>
        </w:r>
      </w:hyperlink>
      <w:r w:rsidR="00440347">
        <w:rPr>
          <w:rFonts w:ascii="Arial" w:hAnsi="Arial" w:cs="Arial"/>
          <w:b/>
          <w:bCs/>
        </w:rPr>
        <w:t xml:space="preserve">, </w:t>
      </w:r>
      <w:r w:rsidR="004F50F7">
        <w:rPr>
          <w:rFonts w:ascii="Arial" w:hAnsi="Arial" w:cs="Arial"/>
          <w:b/>
          <w:bCs/>
        </w:rPr>
        <w:t>(42</w:t>
      </w:r>
      <w:proofErr w:type="gramStart"/>
      <w:r w:rsidR="004F50F7">
        <w:rPr>
          <w:rFonts w:ascii="Arial" w:hAnsi="Arial" w:cs="Arial"/>
          <w:b/>
          <w:bCs/>
        </w:rPr>
        <w:t>)</w:t>
      </w:r>
      <w:r w:rsidR="00440347">
        <w:rPr>
          <w:rFonts w:ascii="Arial" w:hAnsi="Arial" w:cs="Arial"/>
          <w:b/>
          <w:bCs/>
        </w:rPr>
        <w:t>así</w:t>
      </w:r>
      <w:proofErr w:type="gramEnd"/>
      <w:r w:rsidR="00440347">
        <w:rPr>
          <w:rFonts w:ascii="Arial" w:hAnsi="Arial" w:cs="Arial"/>
          <w:b/>
          <w:bCs/>
        </w:rPr>
        <w:t>:</w:t>
      </w:r>
    </w:p>
    <w:p w:rsidR="00440347" w:rsidRDefault="00F925E2" w:rsidP="00440347">
      <w:pPr>
        <w:pStyle w:val="NormalWeb"/>
        <w:rPr>
          <w:rFonts w:ascii="Arial" w:hAnsi="Arial" w:cs="Arial"/>
        </w:rPr>
      </w:pPr>
      <w:r>
        <w:rPr>
          <w:rFonts w:ascii="Arial" w:hAnsi="Arial" w:cs="Arial"/>
        </w:rPr>
        <w:t>d</w:t>
      </w:r>
    </w:p>
    <w:p w:rsidR="00440347" w:rsidRDefault="00440347" w:rsidP="00440347">
      <w:pPr>
        <w:pStyle w:val="NormalWeb"/>
        <w:rPr>
          <w:rFonts w:ascii="Arial" w:hAnsi="Arial" w:cs="Arial"/>
        </w:rPr>
      </w:pPr>
      <w:r>
        <w:rPr>
          <w:rFonts w:ascii="Arial" w:hAnsi="Arial" w:cs="Arial"/>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w:t>
      </w:r>
    </w:p>
    <w:p w:rsidR="00440347" w:rsidRDefault="00440347" w:rsidP="00440347">
      <w:pPr>
        <w:pStyle w:val="NormalWeb"/>
        <w:rPr>
          <w:rFonts w:ascii="Arial" w:hAnsi="Arial" w:cs="Arial"/>
        </w:rPr>
      </w:pPr>
      <w:r>
        <w:rPr>
          <w:rFonts w:ascii="Arial" w:hAnsi="Arial" w:cs="Arial"/>
          <w:b/>
          <w:bCs/>
        </w:rPr>
        <w:t>PARÁGRAFO TRANSITORIO.</w:t>
      </w:r>
      <w:r>
        <w:rPr>
          <w:rFonts w:ascii="Arial" w:hAnsi="Arial" w:cs="Arial"/>
        </w:rPr>
        <w:t xml:space="preserve"> El Gobierno deberá presentar el proyecto de ley que regule la organización y funcionamiento del Sistema General de Participaciones de los Departamentos, Distritos, y Municipios, a más tardar el primer mes de sesiones del próximo periodo legislativo.</w:t>
      </w:r>
    </w:p>
    <w:p w:rsidR="00440347" w:rsidRDefault="00591B53" w:rsidP="00440347">
      <w:pPr>
        <w:pStyle w:val="NormalWeb"/>
        <w:rPr>
          <w:rFonts w:ascii="Arial" w:hAnsi="Arial" w:cs="Arial"/>
        </w:rPr>
      </w:pPr>
      <w:hyperlink r:id="rId134" w:anchor="1" w:history="1">
        <w:r w:rsidR="00440347">
          <w:rPr>
            <w:rStyle w:val="Hipervnculo"/>
            <w:rFonts w:ascii="Arial" w:hAnsi="Arial" w:cs="Arial"/>
          </w:rPr>
          <w:t>Ver la Ley 715 de 2001</w:t>
        </w:r>
      </w:hyperlink>
      <w:r w:rsidR="002B3E19">
        <w:t xml:space="preserve"> (43)</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Texto original.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Salvo lo dispuesto por la Constitución, la ley, a iniciativa del Gobierno, fijará los servicios a cargo de la nación y de las entidades territoriales. Determinará, así mismo, el situado fiscal, esto es, el porcentaje de los ingresos corrientes de la Nación que será cedido a los departamentos, el distrito capital y los distritos especiales de Cartagena y Santa Marta, para la atención directa, o a través de los municipios, de los servicios que se les asignen. </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 xml:space="preserve">Los recursos del situado fiscal se destinarán a financiar la educación preescolar, primaria, secundaria y media, y la salud, en los niveles que la ley señale, con especial atención a los niños.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El situado fiscal aumentará anualmente hasta llegar a un porcentaje de los ingresos corrientes de la Nación que permita atender adecuadamente los servicios para los cuales está destinado. Con este fin, se incorporarán a él la retención del impuesto a las ventas y todos los demás recursos que la Nación transfiere directamente para cubrir gastos en los citados niveles de educación.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La ley fijará los plazos para la cesión de estos ingresos y el traslado de las correspondientes obligaciones, establecerá las condiciones en que cada departamento asumirá la atención de los mencionados servicios y podrá autorizar a los municipios para prestarlos directamente en forma individual o asociada. No se podrán descentralizar responsabilidades sin la previa asignación de los recursos fiscales suficientes para atenderlas. </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Un quince por ciento del situado fiscal se distribuirá por partes iguales entre los departamentos, el Distrito Capital y los Distritos de Cartagena y Santa Marta. El resto se asignará en proporción al número de usuarios actuales y potenciales de los servicios mencionados, teniendo en cuenta, además, el esfuerzo fiscal ponderado y la eficiencia administrativa de la respectiva entidad territorial. </w:t>
      </w:r>
    </w:p>
    <w:p w:rsidR="00440347" w:rsidRDefault="00440347" w:rsidP="00440347">
      <w:pPr>
        <w:pStyle w:val="NormalWeb"/>
        <w:rPr>
          <w:rFonts w:ascii="Arial" w:hAnsi="Arial" w:cs="Arial"/>
          <w:i/>
          <w:iCs/>
          <w:sz w:val="20"/>
          <w:szCs w:val="20"/>
        </w:rPr>
      </w:pPr>
      <w:r>
        <w:rPr>
          <w:rFonts w:ascii="Arial" w:hAnsi="Arial" w:cs="Arial"/>
          <w:i/>
          <w:iCs/>
          <w:sz w:val="20"/>
          <w:szCs w:val="20"/>
        </w:rPr>
        <w:t>Cada cinco años la ley a iniciativa de los miembros del Congreso, podrá revisar estos porcentajes de distribución</w:t>
      </w:r>
    </w:p>
    <w:p w:rsidR="00440347" w:rsidRDefault="00440347" w:rsidP="00440347">
      <w:pPr>
        <w:pStyle w:val="NormalWeb"/>
        <w:rPr>
          <w:rFonts w:ascii="Arial" w:hAnsi="Arial" w:cs="Arial"/>
        </w:rPr>
      </w:pPr>
      <w:r>
        <w:rPr>
          <w:rFonts w:ascii="Arial" w:hAnsi="Arial" w:cs="Arial"/>
          <w:b/>
          <w:bCs/>
        </w:rPr>
        <w:t>ARTICULO </w:t>
      </w:r>
      <w:bookmarkStart w:id="177" w:name="BM357"/>
      <w:r>
        <w:rPr>
          <w:rFonts w:ascii="Arial" w:hAnsi="Arial" w:cs="Arial"/>
          <w:b/>
          <w:bCs/>
        </w:rPr>
        <w:t> </w:t>
      </w:r>
      <w:bookmarkStart w:id="178" w:name="357"/>
      <w:bookmarkEnd w:id="177"/>
      <w:r>
        <w:rPr>
          <w:rFonts w:ascii="Arial" w:hAnsi="Arial" w:cs="Arial"/>
          <w:b/>
          <w:bCs/>
        </w:rPr>
        <w:t> </w:t>
      </w:r>
      <w:bookmarkEnd w:id="178"/>
      <w:r>
        <w:rPr>
          <w:rFonts w:ascii="Arial" w:hAnsi="Arial" w:cs="Arial"/>
          <w:b/>
          <w:bCs/>
        </w:rPr>
        <w:t>357.</w:t>
      </w:r>
      <w:hyperlink r:id="rId135" w:anchor="0" w:history="1">
        <w:r>
          <w:rPr>
            <w:rStyle w:val="Hipervnculo"/>
            <w:rFonts w:ascii="Arial" w:hAnsi="Arial" w:cs="Arial"/>
          </w:rPr>
          <w:t>Desarrollado por la Ley 1176 de 2007</w:t>
        </w:r>
      </w:hyperlink>
      <w:r>
        <w:rPr>
          <w:rFonts w:ascii="Arial" w:hAnsi="Arial" w:cs="Arial"/>
        </w:rPr>
        <w:t xml:space="preserve"> </w:t>
      </w:r>
      <w:r w:rsidR="00064EB3">
        <w:rPr>
          <w:rFonts w:ascii="Arial" w:hAnsi="Arial" w:cs="Arial"/>
        </w:rPr>
        <w:t>(41)</w:t>
      </w:r>
      <w:r>
        <w:rPr>
          <w:rFonts w:ascii="Arial" w:hAnsi="Arial" w:cs="Arial"/>
        </w:rPr>
        <w:t xml:space="preserve">, </w:t>
      </w:r>
      <w:hyperlink r:id="rId136" w:anchor="1" w:history="1">
        <w:r>
          <w:rPr>
            <w:rStyle w:val="Hipervnculo"/>
            <w:rFonts w:ascii="Arial" w:hAnsi="Arial" w:cs="Arial"/>
          </w:rPr>
          <w:t>Modificado por el Acto Legislativo No. 01 de 1995</w:t>
        </w:r>
      </w:hyperlink>
      <w:r>
        <w:rPr>
          <w:rFonts w:ascii="Arial" w:hAnsi="Arial" w:cs="Arial"/>
        </w:rPr>
        <w:t xml:space="preserve"> </w:t>
      </w:r>
      <w:r w:rsidR="00064EB3">
        <w:rPr>
          <w:rFonts w:ascii="Arial" w:hAnsi="Arial" w:cs="Arial"/>
        </w:rPr>
        <w:t>(44)</w:t>
      </w:r>
      <w:r>
        <w:rPr>
          <w:rFonts w:ascii="Arial" w:hAnsi="Arial" w:cs="Arial"/>
        </w:rPr>
        <w:t xml:space="preserve">, </w:t>
      </w:r>
      <w:hyperlink r:id="rId137" w:anchor="1" w:history="1">
        <w:r>
          <w:rPr>
            <w:rStyle w:val="Hipervnculo"/>
            <w:rFonts w:ascii="Arial" w:hAnsi="Arial" w:cs="Arial"/>
          </w:rPr>
          <w:t>Modificado por el Acto Legislativo No. 01 de 2001</w:t>
        </w:r>
      </w:hyperlink>
      <w:r>
        <w:rPr>
          <w:rFonts w:ascii="Arial" w:hAnsi="Arial" w:cs="Arial"/>
        </w:rPr>
        <w:t xml:space="preserve"> </w:t>
      </w:r>
      <w:r w:rsidR="00064EB3">
        <w:rPr>
          <w:rFonts w:ascii="Arial" w:hAnsi="Arial" w:cs="Arial"/>
        </w:rPr>
        <w:t>(39)</w:t>
      </w:r>
      <w:r>
        <w:rPr>
          <w:rFonts w:ascii="Arial" w:hAnsi="Arial" w:cs="Arial"/>
        </w:rPr>
        <w:t xml:space="preserve">, </w:t>
      </w:r>
      <w:hyperlink r:id="rId138" w:anchor="4" w:history="1">
        <w:r>
          <w:rPr>
            <w:rStyle w:val="Hipervnculo"/>
            <w:rFonts w:ascii="Arial" w:hAnsi="Arial" w:cs="Arial"/>
          </w:rPr>
          <w:t>Modificado por el art. 4, Acto Legislativo 04 de 2007</w:t>
        </w:r>
      </w:hyperlink>
      <w:proofErr w:type="gramStart"/>
      <w:r>
        <w:rPr>
          <w:rFonts w:ascii="Arial" w:hAnsi="Arial" w:cs="Arial"/>
          <w:b/>
          <w:bCs/>
        </w:rPr>
        <w:t>,</w:t>
      </w:r>
      <w:r w:rsidR="00064EB3">
        <w:rPr>
          <w:rFonts w:ascii="Arial" w:hAnsi="Arial" w:cs="Arial"/>
          <w:b/>
          <w:bCs/>
        </w:rPr>
        <w:t>(</w:t>
      </w:r>
      <w:proofErr w:type="gramEnd"/>
      <w:r w:rsidR="00064EB3">
        <w:rPr>
          <w:rFonts w:ascii="Arial" w:hAnsi="Arial" w:cs="Arial"/>
          <w:b/>
          <w:bCs/>
        </w:rPr>
        <w:t>42)</w:t>
      </w:r>
      <w:r>
        <w:rPr>
          <w:rFonts w:ascii="Arial" w:hAnsi="Arial" w:cs="Arial"/>
          <w:b/>
          <w:bCs/>
        </w:rPr>
        <w:t xml:space="preserve"> así:</w:t>
      </w:r>
      <w:r>
        <w:rPr>
          <w:rFonts w:ascii="Arial" w:hAnsi="Arial" w:cs="Arial"/>
        </w:rPr>
        <w:t xml:space="preserve"> </w:t>
      </w:r>
    </w:p>
    <w:p w:rsidR="00440347" w:rsidRDefault="00440347" w:rsidP="00440347">
      <w:pPr>
        <w:pStyle w:val="NormalWeb"/>
        <w:rPr>
          <w:rFonts w:ascii="Arial" w:hAnsi="Arial" w:cs="Arial"/>
        </w:rPr>
      </w:pPr>
      <w:r>
        <w:rPr>
          <w:rFonts w:ascii="Arial" w:hAnsi="Arial" w:cs="Arial"/>
        </w:rPr>
        <w:t>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w:t>
      </w:r>
    </w:p>
    <w:p w:rsidR="00440347" w:rsidRDefault="00440347" w:rsidP="00440347">
      <w:pPr>
        <w:pStyle w:val="NormalWeb"/>
        <w:rPr>
          <w:rFonts w:ascii="Arial" w:hAnsi="Arial" w:cs="Arial"/>
        </w:rPr>
      </w:pPr>
      <w:r>
        <w:rPr>
          <w:rFonts w:ascii="Arial" w:hAnsi="Arial" w:cs="Arial"/>
        </w:rPr>
        <w:t>Para efectos del cálculo de la variación de los ingresos corrientes de la Nación a que se refiere el inciso anterior, estarán excluidos los tributos que se arbitren por medidas de estado de excepción salvo que el Congreso, durante el año siguiente, les otorgue el carácter permanente.</w:t>
      </w:r>
    </w:p>
    <w:p w:rsidR="00440347" w:rsidRDefault="00440347" w:rsidP="00440347">
      <w:pPr>
        <w:pStyle w:val="NormalWeb"/>
        <w:rPr>
          <w:rFonts w:ascii="Arial" w:hAnsi="Arial" w:cs="Arial"/>
        </w:rPr>
      </w:pPr>
      <w:r>
        <w:rPr>
          <w:rFonts w:ascii="Arial" w:hAnsi="Arial" w:cs="Arial"/>
        </w:rP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rsidR="00440347" w:rsidRDefault="00440347" w:rsidP="00440347">
      <w:pPr>
        <w:pStyle w:val="NormalWeb"/>
        <w:rPr>
          <w:rFonts w:ascii="Arial" w:hAnsi="Arial" w:cs="Arial"/>
        </w:rPr>
      </w:pPr>
      <w:r>
        <w:rPr>
          <w:rFonts w:ascii="Arial" w:hAnsi="Arial" w:cs="Arial"/>
        </w:rPr>
        <w:lastRenderedPageBreak/>
        <w:t>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w:t>
      </w:r>
    </w:p>
    <w:p w:rsidR="00440347" w:rsidRDefault="00440347" w:rsidP="00440347">
      <w:pPr>
        <w:pStyle w:val="NormalWeb"/>
        <w:rPr>
          <w:rFonts w:ascii="Arial" w:hAnsi="Arial" w:cs="Arial"/>
        </w:rPr>
      </w:pPr>
      <w:r>
        <w:rPr>
          <w:rFonts w:ascii="Arial" w:hAnsi="Arial" w:cs="Arial"/>
        </w:rPr>
        <w:t>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w:t>
      </w:r>
    </w:p>
    <w:p w:rsidR="00440347" w:rsidRDefault="00440347" w:rsidP="00440347">
      <w:pPr>
        <w:pStyle w:val="NormalWeb"/>
        <w:rPr>
          <w:rFonts w:ascii="Arial" w:hAnsi="Arial" w:cs="Arial"/>
        </w:rPr>
      </w:pPr>
      <w:r>
        <w:rPr>
          <w:rFonts w:ascii="Arial" w:hAnsi="Arial" w:cs="Arial"/>
          <w:b/>
          <w:bCs/>
        </w:rPr>
        <w:t>Parágrafo transitorio 1°.</w:t>
      </w:r>
      <w:r>
        <w:rPr>
          <w:rFonts w:ascii="Arial" w:hAnsi="Arial" w:cs="Arial"/>
        </w:rPr>
        <w:t xml:space="preserve"> El monto del Sistema General de Participaciones, SGP, de los Departamentos, Distritos y Municipios se incrementará tomando como base el monto liquidado en la vigencia anterior. Durante los años 2008 y 2009 el SGP se incrementará en un porcentaje igual al de la tasa de inflación causada, más una tasa de crecimiento real de 4%. Durante el año 2010 el incremento será igual a la tasa de inflación causada, más una tasa de crecimiento real de 3.5%. Entre el año 2011 y el año 2016 el incremento será igual a la tasa de inflación causada, más una tasa de crecimiento real de 3%.</w:t>
      </w:r>
    </w:p>
    <w:p w:rsidR="00440347" w:rsidRDefault="00440347" w:rsidP="00440347">
      <w:pPr>
        <w:pStyle w:val="NormalWeb"/>
        <w:rPr>
          <w:rFonts w:ascii="Arial" w:hAnsi="Arial" w:cs="Arial"/>
        </w:rPr>
      </w:pPr>
      <w:r>
        <w:rPr>
          <w:rFonts w:ascii="Arial" w:hAnsi="Arial" w:cs="Arial"/>
          <w:b/>
          <w:bCs/>
        </w:rPr>
        <w:t>Parágrafo transitorio 2°.</w:t>
      </w:r>
      <w:r>
        <w:rPr>
          <w:rFonts w:ascii="Arial" w:hAnsi="Arial" w:cs="Arial"/>
        </w:rPr>
        <w:t xml:space="preserve"> Si la tasa de crecimiento real de la economía (Producto Interno Bruto, PIB) certificada por el DANE para el año respectivo es superior al 4%, el incremento del SGP será igual a la tasa de inflación causada, más la tasa de crecimiento real señalada en el parágrafo transitorio 1° del presente artículo, más los puntos porcentuales de diferencia resultantes de comparar la tasa de crecimiento real de la economía certificada por el DANE y el 4%. Estos recursos adicionales se destinarán a la atención integral de la primera infancia. El aumento del SGP por mayor crecimiento económico, de que trata el presente parágrafo, no generará base para la liquidación del SGP en años posteriores.</w:t>
      </w:r>
    </w:p>
    <w:p w:rsidR="00440347" w:rsidRDefault="00440347" w:rsidP="00440347">
      <w:pPr>
        <w:pStyle w:val="NormalWeb"/>
        <w:rPr>
          <w:rFonts w:ascii="Arial" w:hAnsi="Arial" w:cs="Arial"/>
        </w:rPr>
      </w:pPr>
      <w:r>
        <w:rPr>
          <w:rFonts w:ascii="Arial" w:hAnsi="Arial" w:cs="Arial"/>
          <w:b/>
          <w:bCs/>
        </w:rPr>
        <w:t>Parágrafo transitorio 3°.</w:t>
      </w:r>
      <w:r>
        <w:rPr>
          <w:rFonts w:ascii="Arial" w:hAnsi="Arial" w:cs="Arial"/>
        </w:rPr>
        <w:t xml:space="preserve"> El Sistema General de Participaciones, SGP, tendrá un crecimiento adicional a lo establecido en los parágrafos transitorios anteriores para el sector educación. La evolución de dicho crecimiento adicional será así: en los años 2008 y 2009 de uno punto tres por ciento (1.3%), en el año 2010 de uno punto seis por ciento (1.6%), y durante los años 2011 a 2016 de uno punto ocho por ciento (1.8%). En cada uno de estos años, este aumento adicional del Sistema no generará base para la liquidación del monto del SGP de la siguiente vigencia. Estos recursos se destinarán para cobertura y calidad.</w:t>
      </w:r>
    </w:p>
    <w:p w:rsidR="00440347" w:rsidRDefault="00440347" w:rsidP="00440347">
      <w:pPr>
        <w:pStyle w:val="NormalWeb"/>
        <w:rPr>
          <w:rFonts w:ascii="Arial" w:hAnsi="Arial" w:cs="Arial"/>
        </w:rPr>
      </w:pPr>
      <w:r>
        <w:rPr>
          <w:rFonts w:ascii="Arial" w:hAnsi="Arial" w:cs="Arial"/>
          <w:b/>
          <w:bCs/>
        </w:rPr>
        <w:t>Parágrafo transitorio 4°.</w:t>
      </w:r>
      <w:r>
        <w:rPr>
          <w:rFonts w:ascii="Arial" w:hAnsi="Arial" w:cs="Arial"/>
        </w:rPr>
        <w:t xml:space="preserve"> 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que de ninguna manera, se </w:t>
      </w:r>
      <w:r>
        <w:rPr>
          <w:rFonts w:ascii="Arial" w:hAnsi="Arial" w:cs="Arial"/>
        </w:rPr>
        <w:lastRenderedPageBreak/>
        <w:t>disminuyan, por razón de la población, los recursos que reciben las entidades territoriales actualmente.</w:t>
      </w:r>
    </w:p>
    <w:p w:rsidR="00440347" w:rsidRDefault="00440347" w:rsidP="00440347">
      <w:pPr>
        <w:pStyle w:val="NormalWeb"/>
        <w:rPr>
          <w:rFonts w:ascii="Arial" w:hAnsi="Arial" w:cs="Arial"/>
          <w:i/>
          <w:iCs/>
          <w:sz w:val="20"/>
          <w:szCs w:val="20"/>
        </w:rPr>
      </w:pPr>
      <w:r>
        <w:rPr>
          <w:rFonts w:ascii="Arial" w:hAnsi="Arial" w:cs="Arial"/>
          <w:i/>
          <w:iCs/>
          <w:sz w:val="20"/>
          <w:szCs w:val="20"/>
        </w:rPr>
        <w:t>Texto original.</w:t>
      </w:r>
    </w:p>
    <w:p w:rsidR="00440347" w:rsidRDefault="00440347" w:rsidP="00440347">
      <w:pPr>
        <w:pStyle w:val="NormalWeb"/>
        <w:rPr>
          <w:rFonts w:ascii="Arial" w:hAnsi="Arial" w:cs="Arial"/>
          <w:i/>
          <w:iCs/>
          <w:sz w:val="20"/>
          <w:szCs w:val="20"/>
        </w:rPr>
      </w:pPr>
      <w:r>
        <w:rPr>
          <w:rFonts w:ascii="Arial" w:hAnsi="Arial" w:cs="Arial"/>
          <w:b/>
          <w:bCs/>
          <w:i/>
          <w:iCs/>
          <w:sz w:val="20"/>
          <w:szCs w:val="20"/>
        </w:rPr>
        <w:t>Artículo 3º. El artículo 357 de la Constitución Política, quedará así:</w:t>
      </w:r>
      <w:r>
        <w:rPr>
          <w:rFonts w:ascii="Arial" w:hAnsi="Arial" w:cs="Arial"/>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El monto del Sistema General de Participaciones de los Departamentos, Distritos y Municipios se incrementará anualmente en un porcentaje igual al promedio de la variación porcentual que hayan tenido los ingresos Corrientes de la Nación durante los cuatro (4) años anteriores incluida la correspondiente al aforo del presupuesto en ejecución.</w:t>
      </w:r>
    </w:p>
    <w:p w:rsidR="00440347" w:rsidRDefault="00440347" w:rsidP="00440347">
      <w:pPr>
        <w:pStyle w:val="NormalWeb"/>
        <w:rPr>
          <w:rFonts w:ascii="Arial" w:hAnsi="Arial" w:cs="Arial"/>
          <w:i/>
          <w:iCs/>
          <w:sz w:val="20"/>
          <w:szCs w:val="20"/>
        </w:rPr>
      </w:pPr>
      <w:r>
        <w:rPr>
          <w:rFonts w:ascii="Arial" w:hAnsi="Arial" w:cs="Arial"/>
          <w:i/>
          <w:iCs/>
          <w:sz w:val="20"/>
          <w:szCs w:val="20"/>
        </w:rPr>
        <w:t>Para efectos del cálculo de la variación de los ingresos Corrientes de la Nación a que se refiere el inciso anterior, estarán excluidos los tributos que se arbitren por medidas de estados de excepción, salvo que el Congreso, durante el año siguiente les otorgue el carácter permanente.</w:t>
      </w:r>
    </w:p>
    <w:p w:rsidR="00440347" w:rsidRDefault="00440347" w:rsidP="00440347">
      <w:pPr>
        <w:pStyle w:val="NormalWeb"/>
        <w:rPr>
          <w:rFonts w:ascii="Arial" w:hAnsi="Arial" w:cs="Arial"/>
          <w:i/>
          <w:iCs/>
          <w:sz w:val="20"/>
          <w:szCs w:val="20"/>
        </w:rPr>
      </w:pPr>
      <w:r>
        <w:rPr>
          <w:rFonts w:ascii="Arial" w:hAnsi="Arial" w:cs="Arial"/>
          <w:i/>
          <w:iCs/>
          <w:sz w:val="20"/>
          <w:szCs w:val="20"/>
        </w:rPr>
        <w:t>Los municipios clasificados en las categorías cuarta, quinta y sexta, de conformidad con las normas vigentes, podrán destinar libremente, para inversión y otros gastos inherentes a] funcionamiento de la administración municipal, hasta un veintiocho (28%) de los recursos que perciban por concepto del Sistema General de Participaciones de los Departamentos, Distritos y Municipios, exceptuando los recursos que se destinen para educación y salud.</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 1°.</w:t>
      </w:r>
      <w:r>
        <w:rPr>
          <w:rFonts w:ascii="Arial" w:hAnsi="Arial" w:cs="Arial"/>
          <w:i/>
          <w:iCs/>
          <w:sz w:val="20"/>
          <w:szCs w:val="20"/>
        </w:rPr>
        <w:t xml:space="preserve"> El Sistema General de Participaciones de los Departamentos, Distritos y Municipios tendrá como base inicial el monto de los recursos que la Nación transfiere a las entidades territoriales antes de entrar en vigencia este acto legislativo por concepto de situado fiscal, participación de los municipios en los ingresos Corrientes de la Nación y las transferencias complementarias al situado fiscal para educación, que para el año 2001 se valoran en la suma de diez punto novecientos sesenta y dos (10.962) billones de pesos.</w:t>
      </w:r>
    </w:p>
    <w:p w:rsidR="00440347" w:rsidRDefault="00440347" w:rsidP="00440347">
      <w:pPr>
        <w:pStyle w:val="NormalWeb"/>
        <w:rPr>
          <w:rFonts w:ascii="Arial" w:hAnsi="Arial" w:cs="Arial"/>
          <w:i/>
          <w:iCs/>
          <w:sz w:val="20"/>
          <w:szCs w:val="20"/>
        </w:rPr>
      </w:pPr>
      <w:r>
        <w:rPr>
          <w:rFonts w:ascii="Arial" w:hAnsi="Arial" w:cs="Arial"/>
          <w:i/>
          <w:iCs/>
          <w:sz w:val="20"/>
          <w:szCs w:val="20"/>
        </w:rPr>
        <w:t>En el caso de educación, la base inicial contempla los costos por concepto de docentes y administrativos pagados con situado fiscal y el fondo de compensación educativa, docentes y otros gastos en educación financiados a nivel distrital y municipal con las participaciones en los ingresos Corrientes de la nación, y los docentes, personal administrativo de los planteles educativos y directivos docentes departamentales y municipales pagados con recursos propios, todos ellos a 1° de noviembre del 2000. Esta incorporación será automática a partir del 1° de enero de 2002.</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 2°.</w:t>
      </w:r>
      <w:r>
        <w:rPr>
          <w:rFonts w:ascii="Arial" w:hAnsi="Arial" w:cs="Arial"/>
          <w:i/>
          <w:iCs/>
          <w:sz w:val="20"/>
          <w:szCs w:val="20"/>
        </w:rPr>
        <w:t xml:space="preserve"> Durante los años comprendidos entre 2002 y 2008 el monto del Sistema General de Participaciones crecerá en un porcentaje igual el de la tasa de inflación causada, más un crecimiento adicional que aumentará en forma escalonada así: Para los años 2002, 2003, 2004 y 2005 el incremento será de 2%; para los años 2006, 2007 y 2008 el incremento será de 2.5%.</w:t>
      </w:r>
    </w:p>
    <w:p w:rsidR="00440347" w:rsidRDefault="00440347" w:rsidP="00440347">
      <w:pPr>
        <w:pStyle w:val="NormalWeb"/>
        <w:rPr>
          <w:rFonts w:ascii="Arial" w:hAnsi="Arial" w:cs="Arial"/>
          <w:i/>
          <w:iCs/>
          <w:sz w:val="20"/>
          <w:szCs w:val="20"/>
        </w:rPr>
      </w:pPr>
      <w:r>
        <w:rPr>
          <w:rFonts w:ascii="Arial" w:hAnsi="Arial" w:cs="Arial"/>
          <w:i/>
          <w:iCs/>
          <w:sz w:val="20"/>
          <w:szCs w:val="20"/>
        </w:rPr>
        <w:t>Si durante el periodo de transición el crecimiento real de la economía (producto interno bruto) certificado por el DANE en el mes de mayo del año siguiente es superior al 4% el crecimiento adicional del Sistema General de Participaciones de que trata el presente parágrafo se incrementara en una proporción equivalente al crecimiento que supere el 4%, previo descuento de los porcentajes que la Nación haya tenido que asumir, cuando el crecimiento real de la economía no haya sido suficiente para financiar el 2% adicional durante los años 2002,2003,2004 y 2005, y 2.5% adicional para los años 2006, 2007 y 2008.</w:t>
      </w:r>
    </w:p>
    <w:p w:rsidR="00440347" w:rsidRDefault="00440347" w:rsidP="00440347">
      <w:pPr>
        <w:pStyle w:val="NormalWeb"/>
        <w:rPr>
          <w:rFonts w:ascii="Arial" w:hAnsi="Arial" w:cs="Arial"/>
          <w:i/>
          <w:iCs/>
          <w:sz w:val="20"/>
          <w:szCs w:val="20"/>
        </w:rPr>
      </w:pPr>
      <w:r>
        <w:rPr>
          <w:rFonts w:ascii="Arial" w:hAnsi="Arial" w:cs="Arial"/>
          <w:b/>
          <w:bCs/>
          <w:i/>
          <w:iCs/>
          <w:sz w:val="20"/>
          <w:szCs w:val="20"/>
        </w:rPr>
        <w:t>PARÁGRAFO TRANSITORIO 3°.</w:t>
      </w:r>
      <w:r>
        <w:rPr>
          <w:rFonts w:ascii="Arial" w:hAnsi="Arial" w:cs="Arial"/>
          <w:i/>
          <w:iCs/>
          <w:sz w:val="20"/>
          <w:szCs w:val="20"/>
        </w:rPr>
        <w:t xml:space="preserve"> Al finalizar el periodo de transición, el porcentaje de los ingresos Corrientes de la Nación destinados para el Sistema General de Participación será como mínimo el porcentaje que constitucionalmente se transfiera en el año 2001.</w:t>
      </w:r>
    </w:p>
    <w:p w:rsidR="00440347" w:rsidRDefault="00440347" w:rsidP="00440347">
      <w:pPr>
        <w:pStyle w:val="NormalWeb"/>
        <w:rPr>
          <w:rFonts w:ascii="Arial" w:hAnsi="Arial" w:cs="Arial"/>
          <w:i/>
          <w:iCs/>
          <w:sz w:val="20"/>
          <w:szCs w:val="20"/>
        </w:rPr>
      </w:pPr>
      <w:r>
        <w:rPr>
          <w:rFonts w:ascii="Arial" w:hAnsi="Arial" w:cs="Arial"/>
          <w:i/>
          <w:iCs/>
          <w:sz w:val="20"/>
          <w:szCs w:val="20"/>
        </w:rPr>
        <w:t>La Ley, a iniciativa del Congreso, establecerá la gradualidad del incremento autorizado en este parágrafo.</w:t>
      </w:r>
    </w:p>
    <w:p w:rsidR="00440347" w:rsidRDefault="00440347" w:rsidP="00440347">
      <w:pPr>
        <w:pStyle w:val="NormalWeb"/>
        <w:rPr>
          <w:rFonts w:ascii="Arial" w:hAnsi="Arial" w:cs="Arial"/>
          <w:i/>
          <w:iCs/>
          <w:sz w:val="20"/>
          <w:szCs w:val="20"/>
        </w:rPr>
      </w:pPr>
      <w:r>
        <w:rPr>
          <w:rFonts w:ascii="Arial" w:hAnsi="Arial" w:cs="Arial"/>
          <w:i/>
          <w:iCs/>
          <w:sz w:val="20"/>
          <w:szCs w:val="20"/>
        </w:rPr>
        <w:lastRenderedPageBreak/>
        <w:t>En todo caso, después del período de transición, el Congreso, cada cinco años y a iniciativa propia a través de ley, podrá incrementar el porcentaje.</w:t>
      </w:r>
    </w:p>
    <w:p w:rsidR="00440347" w:rsidRDefault="00440347" w:rsidP="00440347">
      <w:pPr>
        <w:pStyle w:val="NormalWeb"/>
        <w:rPr>
          <w:rFonts w:ascii="Arial" w:hAnsi="Arial" w:cs="Arial"/>
          <w:i/>
          <w:iCs/>
          <w:sz w:val="20"/>
          <w:szCs w:val="20"/>
        </w:rPr>
      </w:pPr>
      <w:r>
        <w:rPr>
          <w:rFonts w:ascii="Arial" w:hAnsi="Arial" w:cs="Arial"/>
          <w:i/>
          <w:iCs/>
          <w:sz w:val="20"/>
          <w:szCs w:val="20"/>
        </w:rPr>
        <w:t>Igualmente durante la vigencia del Sistema General de Participaciones de los Departamentos, Distritos, y Municipios, el Congreso de la República, podrá revisar por iniciativa propia cada cinco años, la base de liquidación de éste.</w:t>
      </w:r>
    </w:p>
    <w:p w:rsidR="00440347" w:rsidRDefault="00591B53" w:rsidP="00440347">
      <w:pPr>
        <w:pStyle w:val="NormalWeb"/>
        <w:rPr>
          <w:rFonts w:ascii="Arial" w:hAnsi="Arial" w:cs="Arial"/>
        </w:rPr>
      </w:pPr>
      <w:hyperlink r:id="rId139" w:anchor="1" w:history="1">
        <w:r w:rsidR="00440347">
          <w:rPr>
            <w:rStyle w:val="Hipervnculo"/>
            <w:rFonts w:ascii="Arial" w:hAnsi="Arial" w:cs="Arial"/>
          </w:rPr>
          <w:t>Ver la Ley 715 de 2001</w:t>
        </w:r>
      </w:hyperlink>
      <w:r w:rsidR="00064EB3">
        <w:t xml:space="preserve"> (43)</w:t>
      </w:r>
    </w:p>
    <w:p w:rsidR="00440347" w:rsidRDefault="00440347" w:rsidP="00440347">
      <w:pPr>
        <w:pStyle w:val="NormalWeb"/>
        <w:rPr>
          <w:rFonts w:ascii="Arial" w:hAnsi="Arial" w:cs="Arial"/>
          <w:b/>
          <w:bCs/>
          <w:i/>
          <w:iCs/>
          <w:sz w:val="20"/>
          <w:szCs w:val="20"/>
        </w:rPr>
      </w:pPr>
      <w:r>
        <w:rPr>
          <w:rFonts w:ascii="Arial" w:hAnsi="Arial" w:cs="Arial"/>
          <w:i/>
          <w:iCs/>
          <w:sz w:val="20"/>
          <w:szCs w:val="20"/>
        </w:rPr>
        <w:t>Texto original.</w:t>
      </w:r>
      <w:r>
        <w:rPr>
          <w:rFonts w:ascii="Arial" w:hAnsi="Arial" w:cs="Arial"/>
          <w:b/>
          <w:bCs/>
          <w:i/>
          <w:iCs/>
          <w:sz w:val="20"/>
          <w:szCs w:val="20"/>
        </w:rPr>
        <w:t xml:space="preserve"> </w:t>
      </w:r>
    </w:p>
    <w:p w:rsidR="00440347" w:rsidRDefault="00440347" w:rsidP="00440347">
      <w:pPr>
        <w:pStyle w:val="NormalWeb"/>
        <w:rPr>
          <w:rFonts w:ascii="Arial" w:hAnsi="Arial" w:cs="Arial"/>
          <w:i/>
          <w:iCs/>
          <w:sz w:val="20"/>
          <w:szCs w:val="20"/>
        </w:rPr>
      </w:pPr>
      <w:r>
        <w:rPr>
          <w:rFonts w:ascii="Arial" w:hAnsi="Arial" w:cs="Arial"/>
          <w:i/>
          <w:iCs/>
          <w:sz w:val="20"/>
          <w:szCs w:val="20"/>
        </w:rPr>
        <w:t>Los municipios participarán en los ingresos corrientes de la Nación. La Ley, a iniciativa del Gobierno, determinará el porcentaje mínimo de esa participación y definirá las áreas prioritarias de inversión social que se financiarán con dichos recursos. Para los efectos de esta participación, la Ley determinará los resguardos indígenas que serán considerados como municipios.</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Los recursos provenientes de esta participación serán </w:t>
      </w:r>
      <w:proofErr w:type="spellStart"/>
      <w:r>
        <w:rPr>
          <w:rFonts w:ascii="Arial" w:hAnsi="Arial" w:cs="Arial"/>
          <w:i/>
          <w:iCs/>
          <w:sz w:val="20"/>
          <w:szCs w:val="20"/>
        </w:rPr>
        <w:t>distribuídos</w:t>
      </w:r>
      <w:proofErr w:type="spellEnd"/>
      <w:r>
        <w:rPr>
          <w:rFonts w:ascii="Arial" w:hAnsi="Arial" w:cs="Arial"/>
          <w:i/>
          <w:iCs/>
          <w:sz w:val="20"/>
          <w:szCs w:val="20"/>
        </w:rPr>
        <w:t xml:space="preserve"> por la Ley de conformidad con los siguientes criterios: sesenta por ciento en proporción directa al número de habitantes con necesidades básicas insatisfechas y al nivel relativo de pobreza de la población del respectivo municipio; el resto en función de la población total, la eficiencia fiscal y administrativa y el progreso demostrado en calidad de vida, asignando en forma exclusiva un porcentaje de esta parte a los municipios menores de 50.000 habitantes. La ley precisará el alcance, los criterios de distribución aquí previstos y dispondrá que un porcentaje de estos ingresos se </w:t>
      </w:r>
      <w:proofErr w:type="gramStart"/>
      <w:r>
        <w:rPr>
          <w:rFonts w:ascii="Arial" w:hAnsi="Arial" w:cs="Arial"/>
          <w:i/>
          <w:iCs/>
          <w:sz w:val="20"/>
          <w:szCs w:val="20"/>
        </w:rPr>
        <w:t>invierte</w:t>
      </w:r>
      <w:proofErr w:type="gramEnd"/>
      <w:r>
        <w:rPr>
          <w:rFonts w:ascii="Arial" w:hAnsi="Arial" w:cs="Arial"/>
          <w:i/>
          <w:iCs/>
          <w:sz w:val="20"/>
          <w:szCs w:val="20"/>
        </w:rPr>
        <w:t xml:space="preserve"> en las zonas rurales. Cada cinco años, la ley a iniciativa del Congreso, podrá revisar estos porcentajes de distribución.</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PARAGRAFO. La participación de los municipios en los ingresos corrientes de la Nación se incrementará, año por año, del catorce por ciento de 1993 hasta alcanzar el veintidós por ciento como mínimo en el </w:t>
      </w:r>
      <w:r>
        <w:rPr>
          <w:rFonts w:ascii="Arial" w:hAnsi="Arial" w:cs="Arial"/>
          <w:b/>
          <w:bCs/>
          <w:i/>
          <w:iCs/>
          <w:sz w:val="20"/>
          <w:szCs w:val="20"/>
        </w:rPr>
        <w:t>2002</w:t>
      </w:r>
      <w:r>
        <w:rPr>
          <w:rFonts w:ascii="Arial" w:hAnsi="Arial" w:cs="Arial"/>
          <w:i/>
          <w:iCs/>
          <w:sz w:val="20"/>
          <w:szCs w:val="20"/>
        </w:rPr>
        <w:t>. La Ley fijará el aumento gradual de estas transferencias y definirá las nuevas responsabilidades que en materia de inversión social asumirán los municipios y las condiciones para su cumplimiento. Sus autoridades deberán demostrar a los organismos de evaluación y control de resultados la eficiente y correcta aplicación de estos recursos y, en caso de mal manejo, se harán acreedores a las sanciones que establezca la Ley.</w:t>
      </w:r>
    </w:p>
    <w:p w:rsidR="00440347" w:rsidRDefault="00440347" w:rsidP="00440347">
      <w:pPr>
        <w:pStyle w:val="NormalWeb"/>
        <w:rPr>
          <w:rFonts w:ascii="Arial" w:hAnsi="Arial" w:cs="Arial"/>
          <w:i/>
          <w:iCs/>
          <w:sz w:val="20"/>
          <w:szCs w:val="20"/>
        </w:rPr>
      </w:pPr>
      <w:r>
        <w:rPr>
          <w:rFonts w:ascii="Arial" w:hAnsi="Arial" w:cs="Arial"/>
          <w:i/>
          <w:iCs/>
          <w:sz w:val="20"/>
          <w:szCs w:val="20"/>
        </w:rPr>
        <w:t xml:space="preserve">Estarán </w:t>
      </w:r>
      <w:proofErr w:type="spellStart"/>
      <w:r>
        <w:rPr>
          <w:rFonts w:ascii="Arial" w:hAnsi="Arial" w:cs="Arial"/>
          <w:i/>
          <w:iCs/>
          <w:sz w:val="20"/>
          <w:szCs w:val="20"/>
        </w:rPr>
        <w:t>excluídos</w:t>
      </w:r>
      <w:proofErr w:type="spellEnd"/>
      <w:r>
        <w:rPr>
          <w:rFonts w:ascii="Arial" w:hAnsi="Arial" w:cs="Arial"/>
          <w:i/>
          <w:iCs/>
          <w:sz w:val="20"/>
          <w:szCs w:val="20"/>
        </w:rPr>
        <w:t xml:space="preserve"> de la participación anterior, los impuestos nuevos cuando el Congreso así lo determine y, por el primer año de vigencia, los ajustes a tributos existentes y los que se arbitren por medidas de emergencia económica.</w:t>
      </w:r>
    </w:p>
    <w:p w:rsidR="00440347" w:rsidRDefault="00440347" w:rsidP="00440347">
      <w:pPr>
        <w:pStyle w:val="NormalWeb"/>
        <w:rPr>
          <w:rFonts w:ascii="Arial" w:hAnsi="Arial" w:cs="Arial"/>
        </w:rPr>
      </w:pPr>
      <w:r>
        <w:rPr>
          <w:rFonts w:ascii="Arial" w:hAnsi="Arial" w:cs="Arial"/>
          <w:b/>
          <w:bCs/>
        </w:rPr>
        <w:t>ARTICULO </w:t>
      </w:r>
      <w:bookmarkStart w:id="179" w:name="BM358"/>
      <w:r>
        <w:rPr>
          <w:rFonts w:ascii="Arial" w:hAnsi="Arial" w:cs="Arial"/>
          <w:b/>
          <w:bCs/>
        </w:rPr>
        <w:t> </w:t>
      </w:r>
      <w:bookmarkEnd w:id="179"/>
      <w:r>
        <w:rPr>
          <w:rFonts w:ascii="Arial" w:hAnsi="Arial" w:cs="Arial"/>
          <w:b/>
          <w:bCs/>
        </w:rPr>
        <w:t xml:space="preserve">358. </w:t>
      </w:r>
      <w:r>
        <w:rPr>
          <w:rFonts w:ascii="Arial" w:hAnsi="Arial" w:cs="Arial"/>
        </w:rPr>
        <w:t xml:space="preserve">Para los efectos contemplados en los dos artículos anteriores, </w:t>
      </w:r>
      <w:proofErr w:type="spellStart"/>
      <w:r>
        <w:rPr>
          <w:rFonts w:ascii="Arial" w:hAnsi="Arial" w:cs="Arial"/>
        </w:rPr>
        <w:t>entiéndese</w:t>
      </w:r>
      <w:proofErr w:type="spellEnd"/>
      <w:r>
        <w:rPr>
          <w:rFonts w:ascii="Arial" w:hAnsi="Arial" w:cs="Arial"/>
        </w:rPr>
        <w:t xml:space="preserve"> por ingresos corrientes los constituidos por los ingresos tributarios y no tributarios con excepción de los recursos de capital. </w:t>
      </w:r>
    </w:p>
    <w:p w:rsidR="00440347" w:rsidRDefault="00440347" w:rsidP="00440347">
      <w:pPr>
        <w:pStyle w:val="NormalWeb"/>
        <w:rPr>
          <w:rFonts w:ascii="Arial" w:hAnsi="Arial" w:cs="Arial"/>
        </w:rPr>
      </w:pPr>
      <w:r>
        <w:rPr>
          <w:rFonts w:ascii="Arial" w:hAnsi="Arial" w:cs="Arial"/>
          <w:b/>
          <w:bCs/>
        </w:rPr>
        <w:t>ARTICULO  </w:t>
      </w:r>
      <w:bookmarkStart w:id="180" w:name="BM359"/>
      <w:r>
        <w:rPr>
          <w:rFonts w:ascii="Arial" w:hAnsi="Arial" w:cs="Arial"/>
          <w:b/>
          <w:bCs/>
        </w:rPr>
        <w:t> </w:t>
      </w:r>
      <w:bookmarkEnd w:id="180"/>
      <w:r>
        <w:rPr>
          <w:rFonts w:ascii="Arial" w:hAnsi="Arial" w:cs="Arial"/>
          <w:b/>
          <w:bCs/>
        </w:rPr>
        <w:t xml:space="preserve">359. </w:t>
      </w:r>
      <w:r>
        <w:rPr>
          <w:rFonts w:ascii="Arial" w:hAnsi="Arial" w:cs="Arial"/>
        </w:rPr>
        <w:t xml:space="preserve">No habrá rentas nacionales de destinación específica. </w:t>
      </w:r>
    </w:p>
    <w:p w:rsidR="00440347" w:rsidRDefault="00440347" w:rsidP="00440347">
      <w:pPr>
        <w:pStyle w:val="NormalWeb"/>
        <w:rPr>
          <w:rFonts w:ascii="Arial" w:hAnsi="Arial" w:cs="Arial"/>
        </w:rPr>
      </w:pPr>
      <w:r>
        <w:rPr>
          <w:rFonts w:ascii="Arial" w:hAnsi="Arial" w:cs="Arial"/>
        </w:rPr>
        <w:t xml:space="preserve">Se exceptúan: </w:t>
      </w:r>
    </w:p>
    <w:p w:rsidR="00440347" w:rsidRDefault="00440347" w:rsidP="00440347">
      <w:pPr>
        <w:pStyle w:val="NormalWeb"/>
        <w:rPr>
          <w:rFonts w:ascii="Arial" w:hAnsi="Arial" w:cs="Arial"/>
        </w:rPr>
      </w:pPr>
      <w:r>
        <w:rPr>
          <w:rFonts w:ascii="Arial" w:hAnsi="Arial" w:cs="Arial"/>
        </w:rPr>
        <w:t xml:space="preserve">1. Las participaciones previstas en la Constitución en favor de los departamentos, distritos y municipios. </w:t>
      </w:r>
    </w:p>
    <w:p w:rsidR="00440347" w:rsidRDefault="00440347" w:rsidP="00440347">
      <w:pPr>
        <w:pStyle w:val="NormalWeb"/>
        <w:rPr>
          <w:rFonts w:ascii="Arial" w:hAnsi="Arial" w:cs="Arial"/>
        </w:rPr>
      </w:pPr>
      <w:r>
        <w:rPr>
          <w:rFonts w:ascii="Arial" w:hAnsi="Arial" w:cs="Arial"/>
        </w:rPr>
        <w:t xml:space="preserve">2. Las destinadas para inversión social. </w:t>
      </w:r>
    </w:p>
    <w:p w:rsidR="00440347" w:rsidRDefault="00440347" w:rsidP="00440347">
      <w:pPr>
        <w:pStyle w:val="NormalWeb"/>
        <w:rPr>
          <w:rFonts w:ascii="Arial" w:hAnsi="Arial" w:cs="Arial"/>
        </w:rPr>
      </w:pPr>
      <w:r>
        <w:rPr>
          <w:rFonts w:ascii="Arial" w:hAnsi="Arial" w:cs="Arial"/>
        </w:rPr>
        <w:t xml:space="preserve">3. Las que, con base en leyes anteriores, la Nación asigna a entidades de previsión social y a las antiguas intendencias y comisarías. </w:t>
      </w:r>
    </w:p>
    <w:p w:rsidR="00440347" w:rsidRDefault="00440347" w:rsidP="00440347">
      <w:pPr>
        <w:pStyle w:val="NormalWeb"/>
        <w:rPr>
          <w:rFonts w:ascii="Arial" w:hAnsi="Arial" w:cs="Arial"/>
        </w:rPr>
      </w:pPr>
      <w:r>
        <w:rPr>
          <w:rFonts w:ascii="Arial" w:hAnsi="Arial" w:cs="Arial"/>
          <w:b/>
          <w:bCs/>
        </w:rPr>
        <w:lastRenderedPageBreak/>
        <w:t xml:space="preserve">ARTICULO 360. </w:t>
      </w:r>
      <w:r>
        <w:rPr>
          <w:rFonts w:ascii="Arial" w:hAnsi="Arial" w:cs="Arial"/>
        </w:rPr>
        <w:t xml:space="preserve">La ley determinará las condiciones para la </w:t>
      </w:r>
      <w:proofErr w:type="spellStart"/>
      <w:r>
        <w:rPr>
          <w:rFonts w:ascii="Arial" w:hAnsi="Arial" w:cs="Arial"/>
        </w:rPr>
        <w:t>explotacion</w:t>
      </w:r>
      <w:proofErr w:type="spellEnd"/>
      <w:r>
        <w:rPr>
          <w:rFonts w:ascii="Arial" w:hAnsi="Arial" w:cs="Arial"/>
        </w:rPr>
        <w:t xml:space="preserve"> de los recursos naturales no renovables así como los derechos de las entidades territoriales sobre los mismos. </w:t>
      </w:r>
    </w:p>
    <w:p w:rsidR="00440347" w:rsidRDefault="00440347" w:rsidP="00440347">
      <w:pPr>
        <w:pStyle w:val="NormalWeb"/>
        <w:rPr>
          <w:rFonts w:ascii="Arial" w:hAnsi="Arial" w:cs="Arial"/>
        </w:rPr>
      </w:pPr>
      <w:r>
        <w:rPr>
          <w:rFonts w:ascii="Arial" w:hAnsi="Arial" w:cs="Arial"/>
        </w:rPr>
        <w:t xml:space="preserve">La explotación de un recurso natural no renovable causará a favor del Estado, una contraprestación económica a título de regalía, sin perjuicio de cualquier otro derecho o compensación que se pacte. </w:t>
      </w:r>
    </w:p>
    <w:p w:rsidR="00440347" w:rsidRDefault="00440347" w:rsidP="00440347">
      <w:pPr>
        <w:pStyle w:val="NormalWeb"/>
        <w:rPr>
          <w:rFonts w:ascii="Arial" w:hAnsi="Arial" w:cs="Arial"/>
        </w:rPr>
      </w:pPr>
      <w:r>
        <w:rPr>
          <w:rFonts w:ascii="Arial" w:hAnsi="Arial" w:cs="Arial"/>
        </w:rPr>
        <w:t xml:space="preserve">Los departamentos y municipios en cuyo territorio se adelanten explotaciones de recursos naturales no renovables, así como los puertos marítimos y fluviales por donde se transporten dichos recursos o productos derivados de los mismos, tendrán derecho a participar en las regalías y compensaciones. </w:t>
      </w:r>
    </w:p>
    <w:p w:rsidR="00440347" w:rsidRDefault="00440347" w:rsidP="00440347">
      <w:pPr>
        <w:pStyle w:val="NormalWeb"/>
        <w:rPr>
          <w:rFonts w:ascii="Arial" w:hAnsi="Arial" w:cs="Arial"/>
        </w:rPr>
      </w:pPr>
      <w:r>
        <w:rPr>
          <w:rFonts w:ascii="Arial" w:hAnsi="Arial" w:cs="Arial"/>
          <w:b/>
          <w:bCs/>
        </w:rPr>
        <w:t xml:space="preserve">ARTICULO 361. </w:t>
      </w:r>
      <w:r>
        <w:rPr>
          <w:rFonts w:ascii="Arial" w:hAnsi="Arial" w:cs="Arial"/>
        </w:rPr>
        <w:t xml:space="preserve">Con los ingresos provenientes de las regalías que no sean asignados a los departamentos y municipios, se creará un Fondo Nacional de Regalías cuyos recursos se destinarán a las entidades territoriales en los términos que señale la ley. Estos fondos se aplicarán a la promoción de la minería, a la preservación del ambiente y a financiar proyectos regionales de inversión definidos como prioritarios en los planes de desarrollo de las respectivas entidades territoriales. </w:t>
      </w:r>
    </w:p>
    <w:p w:rsidR="00440347" w:rsidRDefault="00440347" w:rsidP="00440347">
      <w:pPr>
        <w:pStyle w:val="NormalWeb"/>
        <w:rPr>
          <w:rFonts w:ascii="Arial" w:hAnsi="Arial" w:cs="Arial"/>
        </w:rPr>
      </w:pPr>
      <w:r>
        <w:rPr>
          <w:rFonts w:ascii="Arial" w:hAnsi="Arial" w:cs="Arial"/>
          <w:b/>
          <w:bCs/>
        </w:rPr>
        <w:t xml:space="preserve">ARTICULO 362. </w:t>
      </w:r>
      <w:r>
        <w:rPr>
          <w:rFonts w:ascii="Arial" w:hAnsi="Arial" w:cs="Arial"/>
        </w:rPr>
        <w:t xml:space="preserve">Los bienes y rentas tributarias o no tributarias o provenientes de la explotación de monopolios de las entidades territoriales, son de su propiedad exclusiva y gozan de las mismas garantías que la propiedad y renta de los particulares. </w:t>
      </w:r>
    </w:p>
    <w:p w:rsidR="00440347" w:rsidRDefault="00440347" w:rsidP="00440347">
      <w:pPr>
        <w:pStyle w:val="NormalWeb"/>
        <w:rPr>
          <w:rFonts w:ascii="Arial" w:hAnsi="Arial" w:cs="Arial"/>
        </w:rPr>
      </w:pPr>
      <w:r>
        <w:rPr>
          <w:rFonts w:ascii="Arial" w:hAnsi="Arial" w:cs="Arial"/>
        </w:rPr>
        <w:t xml:space="preserve">Los impuestos departamentales y municipales gozan de protección constitucional y en consecuencia la ley no podrá trasladarlos a la Nación, salvo temporalmente en caso de guerra exterior. </w:t>
      </w:r>
    </w:p>
    <w:p w:rsidR="00440347" w:rsidRDefault="00440347" w:rsidP="00440347">
      <w:pPr>
        <w:pStyle w:val="NormalWeb"/>
        <w:rPr>
          <w:rFonts w:ascii="Arial" w:hAnsi="Arial" w:cs="Arial"/>
        </w:rPr>
      </w:pPr>
      <w:r>
        <w:rPr>
          <w:rFonts w:ascii="Arial" w:hAnsi="Arial" w:cs="Arial"/>
          <w:b/>
          <w:bCs/>
        </w:rPr>
        <w:t xml:space="preserve">ARTICULO 363. </w:t>
      </w:r>
      <w:r>
        <w:rPr>
          <w:rFonts w:ascii="Arial" w:hAnsi="Arial" w:cs="Arial"/>
        </w:rPr>
        <w:t xml:space="preserve">El sistema tributario se funda en los principios de equidad, eficiencia y progresividad. </w:t>
      </w:r>
    </w:p>
    <w:p w:rsidR="00440347" w:rsidRDefault="00440347" w:rsidP="00440347">
      <w:pPr>
        <w:pStyle w:val="NormalWeb"/>
        <w:rPr>
          <w:rFonts w:ascii="Arial" w:hAnsi="Arial" w:cs="Arial"/>
        </w:rPr>
      </w:pPr>
      <w:r>
        <w:rPr>
          <w:rFonts w:ascii="Arial" w:hAnsi="Arial" w:cs="Arial"/>
        </w:rPr>
        <w:t xml:space="preserve">Las leyes tributarias no se aplicarán con retroactividad. </w:t>
      </w:r>
    </w:p>
    <w:p w:rsidR="00440347" w:rsidRDefault="00440347" w:rsidP="00440347">
      <w:pPr>
        <w:pStyle w:val="NormalWeb"/>
        <w:rPr>
          <w:rFonts w:ascii="Arial" w:hAnsi="Arial" w:cs="Arial"/>
        </w:rPr>
      </w:pPr>
      <w:r>
        <w:rPr>
          <w:rFonts w:ascii="Arial" w:hAnsi="Arial" w:cs="Arial"/>
          <w:b/>
          <w:bCs/>
        </w:rPr>
        <w:t>ARTICULO </w:t>
      </w:r>
      <w:bookmarkStart w:id="181" w:name="BM364"/>
      <w:r>
        <w:rPr>
          <w:rFonts w:ascii="Arial" w:hAnsi="Arial" w:cs="Arial"/>
          <w:b/>
          <w:bCs/>
        </w:rPr>
        <w:t> </w:t>
      </w:r>
      <w:bookmarkStart w:id="182" w:name="364"/>
      <w:bookmarkEnd w:id="181"/>
      <w:r>
        <w:rPr>
          <w:rFonts w:ascii="Arial" w:hAnsi="Arial" w:cs="Arial"/>
          <w:b/>
          <w:bCs/>
        </w:rPr>
        <w:t> </w:t>
      </w:r>
      <w:bookmarkEnd w:id="182"/>
      <w:r>
        <w:rPr>
          <w:rFonts w:ascii="Arial" w:hAnsi="Arial" w:cs="Arial"/>
          <w:b/>
          <w:bCs/>
        </w:rPr>
        <w:t xml:space="preserve">364. </w:t>
      </w:r>
      <w:r>
        <w:rPr>
          <w:rFonts w:ascii="Arial" w:hAnsi="Arial" w:cs="Arial"/>
        </w:rPr>
        <w:t xml:space="preserve">El endeudamiento interno y externo de la Nación y de las entidades territoriales no podrá exceder su capacidad de pago. La ley regulará la materia. </w:t>
      </w:r>
    </w:p>
    <w:p w:rsidR="00440347" w:rsidRDefault="00591B53" w:rsidP="00440347">
      <w:pPr>
        <w:pStyle w:val="NormalWeb"/>
        <w:rPr>
          <w:rFonts w:ascii="Arial" w:hAnsi="Arial" w:cs="Arial"/>
        </w:rPr>
      </w:pPr>
      <w:hyperlink r:id="rId140" w:anchor="1" w:history="1">
        <w:r w:rsidR="00440347">
          <w:rPr>
            <w:rStyle w:val="Hipervnculo"/>
            <w:rFonts w:ascii="Arial" w:hAnsi="Arial" w:cs="Arial"/>
          </w:rPr>
          <w:t>Reglamentado por la Ley 358 de 1997</w:t>
        </w:r>
      </w:hyperlink>
      <w:r w:rsidR="00440347">
        <w:rPr>
          <w:rFonts w:ascii="Arial" w:hAnsi="Arial" w:cs="Arial"/>
        </w:rPr>
        <w:t xml:space="preserve"> </w:t>
      </w:r>
      <w:r w:rsidR="00AD43BD">
        <w:rPr>
          <w:rFonts w:ascii="Arial" w:hAnsi="Arial" w:cs="Arial"/>
        </w:rPr>
        <w:t>(45)</w:t>
      </w:r>
    </w:p>
    <w:p w:rsidR="00440347" w:rsidRDefault="00440347" w:rsidP="00440347">
      <w:pPr>
        <w:pStyle w:val="NormalWeb"/>
        <w:jc w:val="center"/>
        <w:rPr>
          <w:rFonts w:ascii="Arial" w:hAnsi="Arial" w:cs="Arial"/>
          <w:b/>
          <w:bCs/>
        </w:rPr>
      </w:pPr>
      <w:r>
        <w:rPr>
          <w:rFonts w:ascii="Arial" w:hAnsi="Arial" w:cs="Arial"/>
          <w:b/>
          <w:bCs/>
        </w:rPr>
        <w:t xml:space="preserve">CAPITULO 5. </w:t>
      </w:r>
    </w:p>
    <w:p w:rsidR="00440347" w:rsidRDefault="00440347" w:rsidP="00440347">
      <w:pPr>
        <w:pStyle w:val="NormalWeb"/>
        <w:jc w:val="center"/>
        <w:rPr>
          <w:rFonts w:ascii="Arial" w:hAnsi="Arial" w:cs="Arial"/>
          <w:b/>
          <w:bCs/>
        </w:rPr>
      </w:pPr>
      <w:r>
        <w:rPr>
          <w:rFonts w:ascii="Arial" w:hAnsi="Arial" w:cs="Arial"/>
          <w:b/>
          <w:bCs/>
        </w:rPr>
        <w:t xml:space="preserve">DE LA FINALIDAD SOCIAL DEL ESTADO Y DE LOS SERVICIOS PUBLICOS. </w:t>
      </w:r>
    </w:p>
    <w:p w:rsidR="00440347" w:rsidRDefault="00440347" w:rsidP="00440347">
      <w:pPr>
        <w:pStyle w:val="NormalWeb"/>
        <w:rPr>
          <w:rFonts w:ascii="Arial" w:hAnsi="Arial" w:cs="Arial"/>
        </w:rPr>
      </w:pPr>
      <w:r>
        <w:rPr>
          <w:rFonts w:ascii="Arial" w:hAnsi="Arial" w:cs="Arial"/>
          <w:b/>
          <w:bCs/>
        </w:rPr>
        <w:t>ARTICULO </w:t>
      </w:r>
      <w:bookmarkStart w:id="183" w:name="BM365"/>
      <w:r>
        <w:rPr>
          <w:rFonts w:ascii="Arial" w:hAnsi="Arial" w:cs="Arial"/>
          <w:b/>
          <w:bCs/>
        </w:rPr>
        <w:t> </w:t>
      </w:r>
      <w:bookmarkEnd w:id="183"/>
      <w:r>
        <w:rPr>
          <w:rFonts w:ascii="Arial" w:hAnsi="Arial" w:cs="Arial"/>
          <w:b/>
          <w:bCs/>
        </w:rPr>
        <w:t xml:space="preserve">365. </w:t>
      </w:r>
      <w:r>
        <w:rPr>
          <w:rFonts w:ascii="Arial" w:hAnsi="Arial" w:cs="Arial"/>
        </w:rPr>
        <w:t xml:space="preserve">Los servicios públicos son inherentes a la finalidad social del Estado. Es deber del Estado asegurar su prestación eficiente a todos los habitantes del territorio nacional. </w:t>
      </w:r>
    </w:p>
    <w:p w:rsidR="00440347" w:rsidRDefault="00440347" w:rsidP="00440347">
      <w:pPr>
        <w:pStyle w:val="NormalWeb"/>
        <w:rPr>
          <w:rFonts w:ascii="Arial" w:hAnsi="Arial" w:cs="Arial"/>
        </w:rPr>
      </w:pPr>
      <w:r>
        <w:rPr>
          <w:rFonts w:ascii="Arial" w:hAnsi="Arial" w:cs="Arial"/>
        </w:rPr>
        <w:lastRenderedPageBreak/>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440347" w:rsidRDefault="00440347" w:rsidP="00440347">
      <w:pPr>
        <w:pStyle w:val="NormalWeb"/>
        <w:rPr>
          <w:rFonts w:ascii="Arial" w:hAnsi="Arial" w:cs="Arial"/>
        </w:rPr>
      </w:pPr>
      <w:r>
        <w:rPr>
          <w:rFonts w:ascii="Arial" w:hAnsi="Arial" w:cs="Arial"/>
          <w:b/>
          <w:bCs/>
        </w:rPr>
        <w:t>ARTICULO  </w:t>
      </w:r>
      <w:bookmarkStart w:id="184" w:name="BM366"/>
      <w:r>
        <w:rPr>
          <w:rFonts w:ascii="Arial" w:hAnsi="Arial" w:cs="Arial"/>
          <w:b/>
          <w:bCs/>
        </w:rPr>
        <w:t> </w:t>
      </w:r>
      <w:bookmarkEnd w:id="184"/>
      <w:r>
        <w:rPr>
          <w:rFonts w:ascii="Arial" w:hAnsi="Arial" w:cs="Arial"/>
          <w:b/>
          <w:bCs/>
        </w:rPr>
        <w:t xml:space="preserve">366. </w:t>
      </w:r>
      <w:r>
        <w:rPr>
          <w:rFonts w:ascii="Arial" w:hAnsi="Arial" w:cs="Arial"/>
        </w:rPr>
        <w:t xml:space="preserve">El bienestar general y el mejoramiento de la calidad de vida de la población son finalidades sociales del Estado. Será objetivo fundamental de su actividad la solución de las necesidades insatisfechas de salud, de educación, de saneamiento ambiental y de agua potable. </w:t>
      </w:r>
    </w:p>
    <w:p w:rsidR="00440347" w:rsidRDefault="00440347" w:rsidP="00440347">
      <w:pPr>
        <w:pStyle w:val="NormalWeb"/>
        <w:rPr>
          <w:rFonts w:ascii="Arial" w:hAnsi="Arial" w:cs="Arial"/>
        </w:rPr>
      </w:pPr>
      <w:r>
        <w:rPr>
          <w:rFonts w:ascii="Arial" w:hAnsi="Arial" w:cs="Arial"/>
        </w:rPr>
        <w:t xml:space="preserve">Para tales efectos, en los planes y presupuestos de la Nación y de las entidades territoriales, el gasto público social tendrá prioridad sobre cualquier otra asignación. </w:t>
      </w:r>
    </w:p>
    <w:p w:rsidR="00440347" w:rsidRDefault="00440347" w:rsidP="00440347">
      <w:pPr>
        <w:pStyle w:val="NormalWeb"/>
        <w:rPr>
          <w:rFonts w:ascii="Arial" w:hAnsi="Arial" w:cs="Arial"/>
        </w:rPr>
      </w:pPr>
      <w:r>
        <w:rPr>
          <w:rFonts w:ascii="Arial" w:hAnsi="Arial" w:cs="Arial"/>
          <w:b/>
          <w:bCs/>
        </w:rPr>
        <w:t>ARTICULO </w:t>
      </w:r>
      <w:bookmarkStart w:id="185" w:name="BM367"/>
      <w:r>
        <w:rPr>
          <w:rFonts w:ascii="Arial" w:hAnsi="Arial" w:cs="Arial"/>
          <w:b/>
          <w:bCs/>
        </w:rPr>
        <w:t> </w:t>
      </w:r>
      <w:bookmarkEnd w:id="185"/>
      <w:r>
        <w:rPr>
          <w:rFonts w:ascii="Arial" w:hAnsi="Arial" w:cs="Arial"/>
          <w:b/>
          <w:bCs/>
        </w:rPr>
        <w:t xml:space="preserve">367. </w:t>
      </w:r>
      <w:r>
        <w:rPr>
          <w:rFonts w:ascii="Arial" w:hAnsi="Arial" w:cs="Arial"/>
        </w:rPr>
        <w:t xml:space="preserve">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 </w:t>
      </w:r>
    </w:p>
    <w:p w:rsidR="00440347" w:rsidRDefault="00440347" w:rsidP="00440347">
      <w:pPr>
        <w:pStyle w:val="NormalWeb"/>
        <w:rPr>
          <w:rFonts w:ascii="Arial" w:hAnsi="Arial" w:cs="Arial"/>
        </w:rPr>
      </w:pPr>
      <w:r>
        <w:rPr>
          <w:rFonts w:ascii="Arial" w:hAnsi="Arial" w:cs="Arial"/>
        </w:rPr>
        <w:t xml:space="preserve">Los servicios públicos domiciliarios se prestarán directamente por cada municipio cuando las características técnicas y económicas del servicio y las conveniencias generales lo permitan y aconsejen, y los departamentos cumplirán funciones de apoyo y coordinación. </w:t>
      </w:r>
    </w:p>
    <w:p w:rsidR="00440347" w:rsidRDefault="00440347" w:rsidP="00440347">
      <w:pPr>
        <w:pStyle w:val="NormalWeb"/>
        <w:rPr>
          <w:rFonts w:ascii="Arial" w:hAnsi="Arial" w:cs="Arial"/>
        </w:rPr>
      </w:pPr>
      <w:r>
        <w:rPr>
          <w:rFonts w:ascii="Arial" w:hAnsi="Arial" w:cs="Arial"/>
        </w:rPr>
        <w:t xml:space="preserve">La ley determinará las entidades competentes para fijar las tarifas. </w:t>
      </w:r>
    </w:p>
    <w:p w:rsidR="00440347" w:rsidRDefault="00440347" w:rsidP="00440347">
      <w:pPr>
        <w:pStyle w:val="NormalWeb"/>
        <w:rPr>
          <w:rFonts w:ascii="Arial" w:hAnsi="Arial" w:cs="Arial"/>
        </w:rPr>
      </w:pPr>
      <w:r>
        <w:rPr>
          <w:rFonts w:ascii="Arial" w:hAnsi="Arial" w:cs="Arial"/>
          <w:b/>
          <w:bCs/>
        </w:rPr>
        <w:t xml:space="preserve">ARTICULO 368. </w:t>
      </w:r>
      <w:r>
        <w:rPr>
          <w:rFonts w:ascii="Arial" w:hAnsi="Arial" w:cs="Arial"/>
        </w:rPr>
        <w:t xml:space="preserve">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 </w:t>
      </w:r>
    </w:p>
    <w:p w:rsidR="00440347" w:rsidRDefault="00440347" w:rsidP="00440347">
      <w:pPr>
        <w:pStyle w:val="NormalWeb"/>
        <w:rPr>
          <w:rFonts w:ascii="Arial" w:hAnsi="Arial" w:cs="Arial"/>
        </w:rPr>
      </w:pPr>
      <w:r>
        <w:rPr>
          <w:rFonts w:ascii="Arial" w:hAnsi="Arial" w:cs="Arial"/>
          <w:b/>
          <w:bCs/>
        </w:rPr>
        <w:t>ARTICULO </w:t>
      </w:r>
      <w:bookmarkStart w:id="186" w:name="BM369"/>
      <w:r>
        <w:rPr>
          <w:rFonts w:ascii="Arial" w:hAnsi="Arial" w:cs="Arial"/>
          <w:b/>
          <w:bCs/>
        </w:rPr>
        <w:t> </w:t>
      </w:r>
      <w:bookmarkEnd w:id="186"/>
      <w:r>
        <w:rPr>
          <w:rFonts w:ascii="Arial" w:hAnsi="Arial" w:cs="Arial"/>
          <w:b/>
          <w:bCs/>
        </w:rPr>
        <w:t xml:space="preserve">369. </w:t>
      </w:r>
      <w:r>
        <w:rPr>
          <w:rFonts w:ascii="Arial" w:hAnsi="Arial" w:cs="Arial"/>
        </w:rPr>
        <w:t xml:space="preserve">La ley determinará los deberes y derechos de los usuarios, el régimen de su protección y sus formas de participación en la gestión y fiscalización de las empresas estatales que presten el servicio. Igualmente definirá la participación de los municipios o de sus representantes, en las entidades y empresas que les presten servicios públicos domiciliarios. </w:t>
      </w:r>
    </w:p>
    <w:p w:rsidR="00440347" w:rsidRDefault="00440347" w:rsidP="00440347">
      <w:pPr>
        <w:pStyle w:val="NormalWeb"/>
        <w:rPr>
          <w:rFonts w:ascii="Arial" w:hAnsi="Arial" w:cs="Arial"/>
        </w:rPr>
      </w:pPr>
      <w:r>
        <w:rPr>
          <w:rFonts w:ascii="Arial" w:hAnsi="Arial" w:cs="Arial"/>
          <w:b/>
          <w:bCs/>
        </w:rPr>
        <w:t xml:space="preserve">ARTICULO 370. </w:t>
      </w:r>
      <w:r>
        <w:rPr>
          <w:rFonts w:ascii="Arial" w:hAnsi="Arial" w:cs="Arial"/>
        </w:rPr>
        <w:t xml:space="preserve">Corresponde al Presidente de la República señalar, con sujeción a la ley, las políticas generales de administración y control de eficiencia de los servicios públicos domiciliarios y ejercer por medio de la Superintendencia de Servicios Públicos Domiciliarios, el control, la inspección y vigilancia de las entidades que los presten. </w:t>
      </w:r>
    </w:p>
    <w:p w:rsidR="00440347" w:rsidRDefault="00440347" w:rsidP="00440347">
      <w:pPr>
        <w:pStyle w:val="NormalWeb"/>
        <w:jc w:val="center"/>
        <w:rPr>
          <w:rFonts w:ascii="Arial" w:hAnsi="Arial" w:cs="Arial"/>
          <w:b/>
          <w:bCs/>
        </w:rPr>
      </w:pPr>
      <w:r>
        <w:rPr>
          <w:rFonts w:ascii="Arial" w:hAnsi="Arial" w:cs="Arial"/>
          <w:b/>
          <w:bCs/>
        </w:rPr>
        <w:t>CAPITULO 6</w:t>
      </w:r>
    </w:p>
    <w:p w:rsidR="00440347" w:rsidRDefault="00440347" w:rsidP="00440347">
      <w:pPr>
        <w:pStyle w:val="NormalWeb"/>
        <w:jc w:val="center"/>
        <w:rPr>
          <w:rFonts w:ascii="Arial" w:hAnsi="Arial" w:cs="Arial"/>
          <w:b/>
          <w:bCs/>
        </w:rPr>
      </w:pPr>
      <w:r>
        <w:rPr>
          <w:rFonts w:ascii="Arial" w:hAnsi="Arial" w:cs="Arial"/>
          <w:b/>
          <w:bCs/>
        </w:rPr>
        <w:lastRenderedPageBreak/>
        <w:t xml:space="preserve">DE LA BANCA CENTRAL </w:t>
      </w:r>
    </w:p>
    <w:p w:rsidR="00440347" w:rsidRDefault="00440347" w:rsidP="00440347">
      <w:pPr>
        <w:pStyle w:val="NormalWeb"/>
        <w:rPr>
          <w:rFonts w:ascii="Arial" w:hAnsi="Arial" w:cs="Arial"/>
        </w:rPr>
      </w:pPr>
      <w:r>
        <w:rPr>
          <w:rFonts w:ascii="Arial" w:hAnsi="Arial" w:cs="Arial"/>
          <w:b/>
          <w:bCs/>
        </w:rPr>
        <w:t xml:space="preserve">ARTICULO 371. </w:t>
      </w:r>
      <w:r>
        <w:rPr>
          <w:rFonts w:ascii="Arial" w:hAnsi="Arial" w:cs="Arial"/>
        </w:rPr>
        <w:t xml:space="preserve">El Banco de la República ejercerá las funciones de banca central. Estará organizado como persona jurídica de derecho público, con autonomía administrativa, patrimonial y técnica, sujeto a un régimen legal propio. </w:t>
      </w:r>
    </w:p>
    <w:p w:rsidR="00440347" w:rsidRDefault="00440347" w:rsidP="00440347">
      <w:pPr>
        <w:pStyle w:val="NormalWeb"/>
        <w:rPr>
          <w:rFonts w:ascii="Arial" w:hAnsi="Arial" w:cs="Arial"/>
        </w:rPr>
      </w:pPr>
      <w:bookmarkStart w:id="187" w:name="BM371_2"/>
      <w:r>
        <w:rPr>
          <w:rFonts w:ascii="Arial" w:hAnsi="Arial" w:cs="Arial"/>
        </w:rPr>
        <w:t> </w:t>
      </w:r>
      <w:bookmarkEnd w:id="187"/>
      <w:r>
        <w:rPr>
          <w:rFonts w:ascii="Arial" w:hAnsi="Arial" w:cs="Arial"/>
        </w:rPr>
        <w:t xml:space="preserve">Serán funciones básicas del Banco de la República: regular la moneda, los cambios internacionales y el crédito; emitir la moneda legal; administrar las reservas internacionales; ser prestamista de última instancia y banquero de los establecimientos de crédito; y servir como agente fiscal del gobierno. Todas ellas se ejercerán en coordinación con la política económica general. </w:t>
      </w:r>
    </w:p>
    <w:p w:rsidR="00440347" w:rsidRDefault="00440347" w:rsidP="00440347">
      <w:pPr>
        <w:pStyle w:val="NormalWeb"/>
        <w:rPr>
          <w:rFonts w:ascii="Arial" w:hAnsi="Arial" w:cs="Arial"/>
        </w:rPr>
      </w:pPr>
      <w:r>
        <w:rPr>
          <w:rFonts w:ascii="Arial" w:hAnsi="Arial" w:cs="Arial"/>
        </w:rPr>
        <w:t xml:space="preserve">El Banco rendirá al Congreso informe sobre la ejecución de las políticas a su cargo y sobre los demás asuntos que se le soliciten. </w:t>
      </w:r>
    </w:p>
    <w:p w:rsidR="00440347" w:rsidRDefault="00440347" w:rsidP="00440347">
      <w:pPr>
        <w:pStyle w:val="NormalWeb"/>
        <w:rPr>
          <w:rFonts w:ascii="Arial" w:hAnsi="Arial" w:cs="Arial"/>
        </w:rPr>
      </w:pPr>
      <w:r>
        <w:rPr>
          <w:rFonts w:ascii="Arial" w:hAnsi="Arial" w:cs="Arial"/>
          <w:b/>
          <w:bCs/>
        </w:rPr>
        <w:t xml:space="preserve">ARTICULO 372. </w:t>
      </w:r>
      <w:r>
        <w:rPr>
          <w:rFonts w:ascii="Arial" w:hAnsi="Arial" w:cs="Arial"/>
        </w:rPr>
        <w:t xml:space="preserve">La Junta Directiva del Banco de la República será la autoridad monetaria, cambiaria y crediticia, conforme a las funciones que le asigne la ley. Tendrá a su cargo la dirección y ejecución de las funciones del Banco y estará conformada por siete miembros, entre ellos el Ministro de Hacienda, quien la presidirá. El Gerente del Banco será elegido por la junta directiva y será miembro de ella. Los cinco miembros restantes, de dedicación exclusiva, serán nombrados por el Presidente de la República para períodos prorrogables de cuatro años, reemplazados dos de ellos, cada cuatro años. Los miembros de la junta directiva representarán exclusivamente el interés de la Nación. </w:t>
      </w:r>
    </w:p>
    <w:p w:rsidR="00440347" w:rsidRDefault="00440347" w:rsidP="00440347">
      <w:pPr>
        <w:pStyle w:val="NormalWeb"/>
        <w:rPr>
          <w:rFonts w:ascii="Arial" w:hAnsi="Arial" w:cs="Arial"/>
        </w:rPr>
      </w:pPr>
      <w:r>
        <w:rPr>
          <w:rFonts w:ascii="Arial" w:hAnsi="Arial" w:cs="Arial"/>
        </w:rPr>
        <w:t xml:space="preserve">El Congreso dictará la ley a la cual deberá ceñirse el Banco de la República para el ejercicio de sus funciones y las normas con sujeción a las cuales el Gobierno expedirá los estatutos del Banco en los que se determinen, entre otros aspectos, la forma de su organización, su régimen legal, el funcionamiento de su junta directiva y del consejo de administración, el período del gerente, las reglas para la constitución de sus reservas, entre ellas, las de estabilización cambiaria y monetaria, y el destino de los excedentes de sus utilidades. </w:t>
      </w:r>
    </w:p>
    <w:p w:rsidR="00440347" w:rsidRDefault="00440347" w:rsidP="00440347">
      <w:pPr>
        <w:pStyle w:val="NormalWeb"/>
        <w:rPr>
          <w:rFonts w:ascii="Arial" w:hAnsi="Arial" w:cs="Arial"/>
        </w:rPr>
      </w:pPr>
      <w:r>
        <w:rPr>
          <w:rFonts w:ascii="Arial" w:hAnsi="Arial" w:cs="Arial"/>
        </w:rPr>
        <w:t xml:space="preserve">El Presidente de la República ejercerá la inspección, vigilancia y control del Banco en los términos que señale la ley. </w:t>
      </w:r>
    </w:p>
    <w:p w:rsidR="00440347" w:rsidRDefault="00440347" w:rsidP="00440347">
      <w:pPr>
        <w:pStyle w:val="NormalWeb"/>
        <w:rPr>
          <w:rFonts w:ascii="Arial" w:hAnsi="Arial" w:cs="Arial"/>
        </w:rPr>
      </w:pPr>
      <w:r>
        <w:rPr>
          <w:rFonts w:ascii="Arial" w:hAnsi="Arial" w:cs="Arial"/>
          <w:b/>
          <w:bCs/>
        </w:rPr>
        <w:t xml:space="preserve">ARTICULO 373. </w:t>
      </w:r>
      <w:r>
        <w:rPr>
          <w:rFonts w:ascii="Arial" w:hAnsi="Arial" w:cs="Arial"/>
        </w:rPr>
        <w:t xml:space="preserve">El Estado, por intermedio del Banco de la República, velará por el mantenimiento de la capacidad adquisitiva de la moneda. El Banco no podrá establecer cupos de crédito, ni otorgar garantías a favor de particulares, salvo cuando se trate de intermediación de crédito externo para su colocación por medio de los establecimientos de crédito, o de apoyos transitorios de liquidez para los mismos. Las operaciones de financiamiento a favor del Estado requerirán la aprobación unánime de la junta directiva, a menos que se trate de operaciones de mercado abierto. El legislador, en ningún caso, podrá ordenar cupos de crédito a favor del Estado o de los particulares. </w:t>
      </w:r>
    </w:p>
    <w:p w:rsidR="00440347" w:rsidRDefault="00440347" w:rsidP="00440347">
      <w:pPr>
        <w:pStyle w:val="NormalWeb"/>
        <w:jc w:val="center"/>
        <w:rPr>
          <w:rFonts w:ascii="Arial" w:hAnsi="Arial" w:cs="Arial"/>
          <w:b/>
          <w:bCs/>
        </w:rPr>
      </w:pPr>
      <w:r>
        <w:rPr>
          <w:rFonts w:ascii="Arial" w:hAnsi="Arial" w:cs="Arial"/>
          <w:b/>
          <w:bCs/>
        </w:rPr>
        <w:t>TITULO XIII.</w:t>
      </w:r>
    </w:p>
    <w:p w:rsidR="00440347" w:rsidRDefault="00440347" w:rsidP="00440347">
      <w:pPr>
        <w:pStyle w:val="NormalWeb"/>
        <w:jc w:val="center"/>
        <w:rPr>
          <w:rFonts w:ascii="Arial" w:hAnsi="Arial" w:cs="Arial"/>
          <w:b/>
          <w:bCs/>
        </w:rPr>
      </w:pPr>
      <w:r>
        <w:rPr>
          <w:rFonts w:ascii="Arial" w:hAnsi="Arial" w:cs="Arial"/>
          <w:b/>
          <w:bCs/>
        </w:rPr>
        <w:lastRenderedPageBreak/>
        <w:t xml:space="preserve">DE LA REFORMA DE LA CONSTITUCION. </w:t>
      </w:r>
    </w:p>
    <w:p w:rsidR="00440347" w:rsidRDefault="00440347" w:rsidP="00440347">
      <w:pPr>
        <w:pStyle w:val="NormalWeb"/>
        <w:rPr>
          <w:rFonts w:ascii="Arial" w:hAnsi="Arial" w:cs="Arial"/>
        </w:rPr>
      </w:pPr>
      <w:r>
        <w:rPr>
          <w:rFonts w:ascii="Arial" w:hAnsi="Arial" w:cs="Arial"/>
          <w:b/>
          <w:bCs/>
        </w:rPr>
        <w:t xml:space="preserve">ARTICULO 374. </w:t>
      </w:r>
      <w:r>
        <w:rPr>
          <w:rFonts w:ascii="Arial" w:hAnsi="Arial" w:cs="Arial"/>
        </w:rPr>
        <w:t xml:space="preserve">La Constitución Política podrá ser reformada por el Congreso, por una Asamblea Constituyente o por el pueblo mediante referendo. </w:t>
      </w:r>
    </w:p>
    <w:p w:rsidR="00440347" w:rsidRDefault="00440347" w:rsidP="00440347">
      <w:pPr>
        <w:pStyle w:val="NormalWeb"/>
        <w:rPr>
          <w:rFonts w:ascii="Arial" w:hAnsi="Arial" w:cs="Arial"/>
        </w:rPr>
      </w:pPr>
      <w:r>
        <w:rPr>
          <w:rFonts w:ascii="Arial" w:hAnsi="Arial" w:cs="Arial"/>
          <w:b/>
          <w:bCs/>
        </w:rPr>
        <w:t xml:space="preserve">ARTICULO 375. </w:t>
      </w:r>
      <w:r>
        <w:rPr>
          <w:rFonts w:ascii="Arial" w:hAnsi="Arial" w:cs="Arial"/>
        </w:rPr>
        <w:t xml:space="preserve">Podrán presentar proyectos de acto legislativo el Gobierno, diez miembros del Congreso, el veinte por ciento de los concejales o de los diputados y los ciudadanos en un número equivalente al menos, al cinco por ciento del censo electoral vigente. </w:t>
      </w:r>
    </w:p>
    <w:p w:rsidR="00440347" w:rsidRDefault="00440347" w:rsidP="00440347">
      <w:pPr>
        <w:pStyle w:val="NormalWeb"/>
        <w:rPr>
          <w:rFonts w:ascii="Arial" w:hAnsi="Arial" w:cs="Arial"/>
        </w:rPr>
      </w:pPr>
      <w:r>
        <w:rPr>
          <w:rFonts w:ascii="Arial" w:hAnsi="Arial" w:cs="Arial"/>
        </w:rPr>
        <w:t xml:space="preserve">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w:t>
      </w:r>
    </w:p>
    <w:p w:rsidR="00440347" w:rsidRDefault="00440347" w:rsidP="00440347">
      <w:pPr>
        <w:pStyle w:val="NormalWeb"/>
        <w:rPr>
          <w:rFonts w:ascii="Arial" w:hAnsi="Arial" w:cs="Arial"/>
        </w:rPr>
      </w:pPr>
      <w:r>
        <w:rPr>
          <w:rFonts w:ascii="Arial" w:hAnsi="Arial" w:cs="Arial"/>
        </w:rPr>
        <w:t xml:space="preserve">En este segundo período sólo podrán debatirse iniciativas presentadas en el primero. </w:t>
      </w:r>
    </w:p>
    <w:p w:rsidR="00440347" w:rsidRDefault="00440347" w:rsidP="00440347">
      <w:pPr>
        <w:pStyle w:val="NormalWeb"/>
        <w:rPr>
          <w:rFonts w:ascii="Arial" w:hAnsi="Arial" w:cs="Arial"/>
        </w:rPr>
      </w:pPr>
      <w:r>
        <w:rPr>
          <w:rFonts w:ascii="Arial" w:hAnsi="Arial" w:cs="Arial"/>
          <w:b/>
          <w:bCs/>
        </w:rPr>
        <w:t xml:space="preserve">ARTICULO 376. </w:t>
      </w:r>
      <w:r>
        <w:rPr>
          <w:rFonts w:ascii="Arial" w:hAnsi="Arial" w:cs="Arial"/>
        </w:rPr>
        <w:t xml:space="preserve">Mediante ley aprobada por mayoría de los miembros de una y otra Cámara, el Congreso podrá disponer que el pueblo en votación popular decida si convoca una Asamblea Constituyente con la competencia, el período y la composición que la misma ley determine. </w:t>
      </w:r>
    </w:p>
    <w:p w:rsidR="00440347" w:rsidRDefault="00440347" w:rsidP="00440347">
      <w:pPr>
        <w:pStyle w:val="NormalWeb"/>
        <w:rPr>
          <w:rFonts w:ascii="Arial" w:hAnsi="Arial" w:cs="Arial"/>
        </w:rPr>
      </w:pPr>
      <w:r>
        <w:rPr>
          <w:rFonts w:ascii="Arial" w:hAnsi="Arial" w:cs="Arial"/>
        </w:rPr>
        <w:t xml:space="preserve">Se entenderá que el pueblo convoca la Asamblea, si así lo aprueba, cuando menos, una tercera parte de los integrantes del censo electoral. </w:t>
      </w:r>
    </w:p>
    <w:p w:rsidR="00440347" w:rsidRDefault="00440347" w:rsidP="00440347">
      <w:pPr>
        <w:pStyle w:val="NormalWeb"/>
        <w:rPr>
          <w:rFonts w:ascii="Arial" w:hAnsi="Arial" w:cs="Arial"/>
        </w:rPr>
      </w:pPr>
      <w:r>
        <w:rPr>
          <w:rFonts w:ascii="Arial" w:hAnsi="Arial" w:cs="Arial"/>
        </w:rPr>
        <w:t xml:space="preserve">La Asamblea deberá ser elegida por el voto directo de los ciudadanos, en acto electoral que no podrá coincidir con otro. A partir de la elección quedará en suspenso la facultad ordinaria del Congreso para reformar la Constitución durante el término señalado para que la Asamblea cumpla sus funciones. La Asamblea adoptará su propio reglamento. </w:t>
      </w:r>
    </w:p>
    <w:p w:rsidR="00440347" w:rsidRDefault="00440347" w:rsidP="00440347">
      <w:pPr>
        <w:pStyle w:val="NormalWeb"/>
        <w:rPr>
          <w:rFonts w:ascii="Arial" w:hAnsi="Arial" w:cs="Arial"/>
        </w:rPr>
      </w:pPr>
      <w:r>
        <w:rPr>
          <w:rFonts w:ascii="Arial" w:hAnsi="Arial" w:cs="Arial"/>
          <w:b/>
          <w:bCs/>
        </w:rPr>
        <w:t xml:space="preserve">ARTICULO 377. </w:t>
      </w:r>
      <w:r>
        <w:rPr>
          <w:rFonts w:ascii="Arial" w:hAnsi="Arial" w:cs="Arial"/>
        </w:rPr>
        <w:t xml:space="preserve">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La reforma se entenderá derogada por el voto negativo de la mayoría de los </w:t>
      </w:r>
      <w:proofErr w:type="spellStart"/>
      <w:r>
        <w:rPr>
          <w:rFonts w:ascii="Arial" w:hAnsi="Arial" w:cs="Arial"/>
        </w:rPr>
        <w:t>sufragantes</w:t>
      </w:r>
      <w:proofErr w:type="spellEnd"/>
      <w:r>
        <w:rPr>
          <w:rFonts w:ascii="Arial" w:hAnsi="Arial" w:cs="Arial"/>
        </w:rPr>
        <w:t xml:space="preserve">, siempre que en la votación hubiere participado al menos la cuarta parte del censo electoral. </w:t>
      </w:r>
    </w:p>
    <w:p w:rsidR="00440347" w:rsidRDefault="00440347" w:rsidP="00440347">
      <w:pPr>
        <w:pStyle w:val="NormalWeb"/>
        <w:rPr>
          <w:rFonts w:ascii="Arial" w:hAnsi="Arial" w:cs="Arial"/>
        </w:rPr>
      </w:pPr>
      <w:r>
        <w:rPr>
          <w:rFonts w:ascii="Arial" w:hAnsi="Arial" w:cs="Arial"/>
          <w:b/>
          <w:bCs/>
        </w:rPr>
        <w:t xml:space="preserve">ARTICULO 378. </w:t>
      </w:r>
      <w:r>
        <w:rPr>
          <w:rFonts w:ascii="Arial" w:hAnsi="Arial" w:cs="Arial"/>
        </w:rPr>
        <w:t xml:space="preserve">Por iniciativa del Gobierno o de los ciudadanos en las condiciones del artículo 155,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qué votan positivamente y qué votan negativamente. </w:t>
      </w:r>
    </w:p>
    <w:p w:rsidR="00440347" w:rsidRDefault="00440347" w:rsidP="00440347">
      <w:pPr>
        <w:pStyle w:val="NormalWeb"/>
        <w:rPr>
          <w:rFonts w:ascii="Arial" w:hAnsi="Arial" w:cs="Arial"/>
        </w:rPr>
      </w:pPr>
      <w:r>
        <w:rPr>
          <w:rFonts w:ascii="Arial" w:hAnsi="Arial" w:cs="Arial"/>
        </w:rPr>
        <w:lastRenderedPageBreak/>
        <w:t xml:space="preserve">La aprobación de reformas a la Constitución por vía de referendo requiere el voto afirmativo de más de la mitad de los </w:t>
      </w:r>
      <w:proofErr w:type="spellStart"/>
      <w:r>
        <w:rPr>
          <w:rFonts w:ascii="Arial" w:hAnsi="Arial" w:cs="Arial"/>
        </w:rPr>
        <w:t>sufragantes</w:t>
      </w:r>
      <w:proofErr w:type="spellEnd"/>
      <w:r>
        <w:rPr>
          <w:rFonts w:ascii="Arial" w:hAnsi="Arial" w:cs="Arial"/>
        </w:rPr>
        <w:t xml:space="preserve">, y que el número de éstos exceda de la cuarta parte del total de ciudadanos que integren el censo electoral. </w:t>
      </w:r>
    </w:p>
    <w:p w:rsidR="00440347" w:rsidRDefault="00440347" w:rsidP="00440347">
      <w:pPr>
        <w:pStyle w:val="NormalWeb"/>
        <w:rPr>
          <w:rFonts w:ascii="Arial" w:hAnsi="Arial" w:cs="Arial"/>
        </w:rPr>
      </w:pPr>
      <w:r>
        <w:rPr>
          <w:rFonts w:ascii="Arial" w:hAnsi="Arial" w:cs="Arial"/>
          <w:b/>
          <w:bCs/>
        </w:rPr>
        <w:t xml:space="preserve">ARTICULO 379. </w:t>
      </w:r>
      <w:r>
        <w:rPr>
          <w:rFonts w:ascii="Arial" w:hAnsi="Arial" w:cs="Arial"/>
        </w:rPr>
        <w:t xml:space="preserve">Los Actos Legislativos, la convocatoria a referendo, la consulta popular o el acto de convocación de la Asamblea Constituyente, sólo podrán ser declarados inconstitucionales cuando se violen los requisitos establecidos en este título. </w:t>
      </w:r>
    </w:p>
    <w:p w:rsidR="00440347" w:rsidRDefault="00440347" w:rsidP="00440347">
      <w:pPr>
        <w:pStyle w:val="NormalWeb"/>
        <w:rPr>
          <w:rFonts w:ascii="Arial" w:hAnsi="Arial" w:cs="Arial"/>
        </w:rPr>
      </w:pPr>
      <w:r>
        <w:rPr>
          <w:rFonts w:ascii="Arial" w:hAnsi="Arial" w:cs="Arial"/>
        </w:rPr>
        <w:t xml:space="preserve">La acción pública contra estos actos sólo procederá dentro del año siguiente a su promulgación, con observancia de lo dispuesto en el artículo 241 numeral 2. </w:t>
      </w:r>
    </w:p>
    <w:p w:rsidR="00440347" w:rsidRDefault="00440347" w:rsidP="00440347">
      <w:pPr>
        <w:pStyle w:val="NormalWeb"/>
        <w:rPr>
          <w:rFonts w:ascii="Arial" w:hAnsi="Arial" w:cs="Arial"/>
        </w:rPr>
      </w:pPr>
      <w:r>
        <w:rPr>
          <w:rFonts w:ascii="Arial" w:hAnsi="Arial" w:cs="Arial"/>
          <w:b/>
          <w:bCs/>
        </w:rPr>
        <w:t xml:space="preserve">ARTICULO 380. </w:t>
      </w:r>
      <w:r>
        <w:rPr>
          <w:rFonts w:ascii="Arial" w:hAnsi="Arial" w:cs="Arial"/>
        </w:rPr>
        <w:t>Queda derogada la Constitución hasta ahora vigente con todas sus reformas. Esta Constitución rige a partir del día de su promulgación.</w:t>
      </w:r>
    </w:p>
    <w:p w:rsidR="00440347" w:rsidRDefault="00440347" w:rsidP="00440347">
      <w:pPr>
        <w:pStyle w:val="NormalWeb"/>
        <w:rPr>
          <w:rFonts w:ascii="Arial" w:hAnsi="Arial" w:cs="Arial"/>
        </w:rPr>
      </w:pPr>
      <w:r>
        <w:rPr>
          <w:rFonts w:ascii="Arial" w:hAnsi="Arial" w:cs="Arial"/>
          <w:b/>
          <w:bCs/>
        </w:rPr>
        <w:t>ARTÍCULO </w:t>
      </w:r>
      <w:bookmarkStart w:id="188" w:name="381"/>
      <w:r>
        <w:rPr>
          <w:rFonts w:ascii="Arial" w:hAnsi="Arial" w:cs="Arial"/>
          <w:b/>
          <w:bCs/>
        </w:rPr>
        <w:t> </w:t>
      </w:r>
      <w:bookmarkEnd w:id="188"/>
      <w:r>
        <w:rPr>
          <w:rFonts w:ascii="Arial" w:hAnsi="Arial" w:cs="Arial"/>
          <w:b/>
          <w:bCs/>
        </w:rPr>
        <w:t>NUEVO.</w:t>
      </w:r>
      <w:r>
        <w:rPr>
          <w:rFonts w:ascii="Arial" w:hAnsi="Arial" w:cs="Arial"/>
        </w:rPr>
        <w:t xml:space="preserve"> </w:t>
      </w:r>
      <w:hyperlink r:id="rId141" w:anchor="14" w:history="1">
        <w:r>
          <w:rPr>
            <w:rStyle w:val="Hipervnculo"/>
            <w:rFonts w:ascii="Arial" w:hAnsi="Arial" w:cs="Arial"/>
          </w:rPr>
          <w:t>Adicionado por el art. 14, Acto Legislativo 01 de 2009</w:t>
        </w:r>
      </w:hyperlink>
      <w:r>
        <w:rPr>
          <w:rFonts w:ascii="Arial" w:hAnsi="Arial" w:cs="Arial"/>
        </w:rPr>
        <w:t>.</w:t>
      </w:r>
      <w:r>
        <w:rPr>
          <w:rFonts w:ascii="Arial" w:hAnsi="Arial" w:cs="Arial"/>
          <w:b/>
          <w:bCs/>
        </w:rPr>
        <w:t xml:space="preserve"> </w:t>
      </w:r>
      <w:r w:rsidR="00F511C3">
        <w:rPr>
          <w:rFonts w:ascii="Arial" w:hAnsi="Arial" w:cs="Arial"/>
          <w:b/>
          <w:bCs/>
        </w:rPr>
        <w:t xml:space="preserve">(18) </w:t>
      </w:r>
      <w:r>
        <w:rPr>
          <w:rFonts w:ascii="Arial" w:hAnsi="Arial" w:cs="Arial"/>
          <w:b/>
          <w:bCs/>
        </w:rPr>
        <w:t>El nuevo texto es el siguiente:</w:t>
      </w:r>
      <w:r>
        <w:rPr>
          <w:rFonts w:ascii="Arial" w:hAnsi="Arial" w:cs="Arial"/>
        </w:rPr>
        <w:t xml:space="preserve"> Dentro del año siguiente a la entrada en vigencia de la presente reforma constitucional, el Congreso expedirá, previo estudio por parte de una comisión especial que el Gobierno creará para tal efecto, una ley que contemple un "Régimen Especial en lo económico, lo político, lo social y lo administrativo, para territorios que comprenden las </w:t>
      </w:r>
      <w:proofErr w:type="spellStart"/>
      <w:r>
        <w:rPr>
          <w:rFonts w:ascii="Arial" w:hAnsi="Arial" w:cs="Arial"/>
        </w:rPr>
        <w:t>ecorregiones</w:t>
      </w:r>
      <w:proofErr w:type="spellEnd"/>
      <w:r>
        <w:rPr>
          <w:rFonts w:ascii="Arial" w:hAnsi="Arial" w:cs="Arial"/>
        </w:rPr>
        <w:t xml:space="preserve"> de la Sierra Nevada de Santa Marta, la Ciénaga de </w:t>
      </w:r>
      <w:proofErr w:type="spellStart"/>
      <w:r>
        <w:rPr>
          <w:rFonts w:ascii="Arial" w:hAnsi="Arial" w:cs="Arial"/>
        </w:rPr>
        <w:t>Zapatosa</w:t>
      </w:r>
      <w:proofErr w:type="spellEnd"/>
      <w:r>
        <w:rPr>
          <w:rFonts w:ascii="Arial" w:hAnsi="Arial" w:cs="Arial"/>
        </w:rPr>
        <w:t xml:space="preserve">, la Serranía del </w:t>
      </w:r>
      <w:proofErr w:type="spellStart"/>
      <w:r>
        <w:rPr>
          <w:rFonts w:ascii="Arial" w:hAnsi="Arial" w:cs="Arial"/>
        </w:rPr>
        <w:t>Perijá</w:t>
      </w:r>
      <w:proofErr w:type="spellEnd"/>
      <w:r>
        <w:rPr>
          <w:rFonts w:ascii="Arial" w:hAnsi="Arial" w:cs="Arial"/>
        </w:rPr>
        <w:t xml:space="preserve">, los Llanos Orientales, Amazonía, Región del </w:t>
      </w:r>
      <w:proofErr w:type="spellStart"/>
      <w:r>
        <w:rPr>
          <w:rFonts w:ascii="Arial" w:hAnsi="Arial" w:cs="Arial"/>
        </w:rPr>
        <w:t>Catatumbo</w:t>
      </w:r>
      <w:proofErr w:type="spellEnd"/>
      <w:r>
        <w:rPr>
          <w:rFonts w:ascii="Arial" w:hAnsi="Arial" w:cs="Arial"/>
        </w:rPr>
        <w:t xml:space="preserve">, Orinoquia, Chocó </w:t>
      </w:r>
      <w:proofErr w:type="spellStart"/>
      <w:r>
        <w:rPr>
          <w:rFonts w:ascii="Arial" w:hAnsi="Arial" w:cs="Arial"/>
        </w:rPr>
        <w:t>Biogeográfico</w:t>
      </w:r>
      <w:proofErr w:type="spellEnd"/>
      <w:r>
        <w:rPr>
          <w:rFonts w:ascii="Arial" w:hAnsi="Arial" w:cs="Arial"/>
        </w:rPr>
        <w:t xml:space="preserve">, los Montes de María, la </w:t>
      </w:r>
      <w:proofErr w:type="spellStart"/>
      <w:r>
        <w:rPr>
          <w:rFonts w:ascii="Arial" w:hAnsi="Arial" w:cs="Arial"/>
        </w:rPr>
        <w:t>Mojana</w:t>
      </w:r>
      <w:proofErr w:type="spellEnd"/>
      <w:r>
        <w:rPr>
          <w:rFonts w:ascii="Arial" w:hAnsi="Arial" w:cs="Arial"/>
        </w:rPr>
        <w:t xml:space="preserve">, y los pueblos </w:t>
      </w:r>
      <w:proofErr w:type="spellStart"/>
      <w:r>
        <w:rPr>
          <w:rFonts w:ascii="Arial" w:hAnsi="Arial" w:cs="Arial"/>
        </w:rPr>
        <w:t>polifitos</w:t>
      </w:r>
      <w:proofErr w:type="spellEnd"/>
      <w:r>
        <w:rPr>
          <w:rFonts w:ascii="Arial" w:hAnsi="Arial" w:cs="Arial"/>
        </w:rPr>
        <w:t xml:space="preserve"> del Magdalena y el Pacífico, con el objetivo de reducir los desequilibrios que frente a su desarrollo existen con el resto del país.</w:t>
      </w:r>
    </w:p>
    <w:p w:rsidR="00440347" w:rsidRDefault="00440347" w:rsidP="00440347">
      <w:pPr>
        <w:pStyle w:val="NormalWeb"/>
        <w:rPr>
          <w:rFonts w:ascii="Arial" w:hAnsi="Arial" w:cs="Arial"/>
        </w:rPr>
      </w:pPr>
      <w:r>
        <w:rPr>
          <w:rStyle w:val="Textoennegrita"/>
          <w:rFonts w:ascii="Arial" w:hAnsi="Arial" w:cs="Arial"/>
        </w:rPr>
        <w:t xml:space="preserve">ARTÍCULO TRANSITORIO. </w:t>
      </w:r>
      <w:hyperlink r:id="rId142" w:anchor="7" w:history="1">
        <w:r>
          <w:rPr>
            <w:rStyle w:val="Hipervnculo"/>
            <w:rFonts w:ascii="Arial" w:hAnsi="Arial" w:cs="Arial"/>
          </w:rPr>
          <w:t>Adicionado por el art. 7, Acto Legislativo 02 de 2002</w:t>
        </w:r>
      </w:hyperlink>
      <w:r>
        <w:rPr>
          <w:rFonts w:ascii="Arial" w:hAnsi="Arial" w:cs="Arial"/>
        </w:rPr>
        <w:t xml:space="preserve">, </w:t>
      </w:r>
      <w:r w:rsidR="00F511C3">
        <w:rPr>
          <w:rFonts w:ascii="Arial" w:hAnsi="Arial" w:cs="Arial"/>
        </w:rPr>
        <w:t>(31</w:t>
      </w:r>
      <w:proofErr w:type="gramStart"/>
      <w:r w:rsidR="00F511C3">
        <w:rPr>
          <w:rFonts w:ascii="Arial" w:hAnsi="Arial" w:cs="Arial"/>
        </w:rPr>
        <w:t>)</w:t>
      </w:r>
      <w:r>
        <w:rPr>
          <w:rStyle w:val="Textoennegrita"/>
          <w:rFonts w:ascii="Arial" w:hAnsi="Arial" w:cs="Arial"/>
        </w:rPr>
        <w:t>con</w:t>
      </w:r>
      <w:proofErr w:type="gramEnd"/>
      <w:r>
        <w:rPr>
          <w:rStyle w:val="Textoennegrita"/>
          <w:rFonts w:ascii="Arial" w:hAnsi="Arial" w:cs="Arial"/>
        </w:rPr>
        <w:t xml:space="preserve"> el siguiente texto:</w:t>
      </w:r>
      <w:r>
        <w:rPr>
          <w:rFonts w:ascii="Arial" w:hAnsi="Arial" w:cs="Arial"/>
        </w:rPr>
        <w:t xml:space="preserve"> Todos los Alcaldes y Gobernadores que inicien sus períodos entre la vigencia del presente Acto Legislativo y el 31 de diciembre del año 2003, ejercerán sus funciones por un período equivalente a la mitad del tiempo que haga falta para llegar al 31 de diciembre del año 2007. Sus sucesores se elegirán para un período que terminará el mismo 31 de diciembre del año 2007. </w:t>
      </w:r>
    </w:p>
    <w:p w:rsidR="00440347" w:rsidRDefault="00440347" w:rsidP="00440347">
      <w:pPr>
        <w:pStyle w:val="NormalWeb"/>
        <w:rPr>
          <w:rFonts w:ascii="Arial" w:hAnsi="Arial" w:cs="Arial"/>
        </w:rPr>
      </w:pPr>
      <w:r>
        <w:rPr>
          <w:rFonts w:ascii="Arial" w:hAnsi="Arial" w:cs="Arial"/>
        </w:rPr>
        <w:t xml:space="preserve">Todos los Gobernadores y Alcaldes elegidos con posterioridad al 29 de octubre del año 2000 y antes de la vigencia del presente acto legislativo, ejercerán sus funciones por un período de tres años. Sus sucesores se elegirán para un período que termina el 31 de diciembre de año 2007. </w:t>
      </w:r>
    </w:p>
    <w:p w:rsidR="00440347" w:rsidRDefault="00440347" w:rsidP="00440347">
      <w:pPr>
        <w:pStyle w:val="NormalWeb"/>
        <w:rPr>
          <w:rFonts w:ascii="Arial" w:hAnsi="Arial" w:cs="Arial"/>
        </w:rPr>
      </w:pPr>
      <w:r>
        <w:rPr>
          <w:rFonts w:ascii="Arial" w:hAnsi="Arial" w:cs="Arial"/>
        </w:rPr>
        <w:t xml:space="preserve">En todo caso, el último domingo del mes de octubre del año 2007, se elegirán alcaldes y Gobernadores para todos los Municipios, Distritos y Departamentos del país, para períodos institucionales de cuatro años, que se iniciarán el 1° de enero del año 2008. </w:t>
      </w:r>
    </w:p>
    <w:p w:rsidR="00440347" w:rsidRDefault="00440347" w:rsidP="00440347">
      <w:pPr>
        <w:pStyle w:val="NormalWeb"/>
        <w:rPr>
          <w:rFonts w:ascii="Arial" w:hAnsi="Arial" w:cs="Arial"/>
        </w:rPr>
      </w:pPr>
      <w:r>
        <w:rPr>
          <w:rFonts w:ascii="Arial" w:hAnsi="Arial" w:cs="Arial"/>
        </w:rPr>
        <w:t>El período de cuatro años de los miembros de las Asambleas Departamentales, Concejos Distritales y Municipales y Ediles se iniciará el 1° de enero del año 2004.</w:t>
      </w:r>
    </w:p>
    <w:p w:rsidR="00440347" w:rsidRDefault="00440347" w:rsidP="00440347">
      <w:pPr>
        <w:pStyle w:val="NormalWeb"/>
        <w:jc w:val="center"/>
        <w:rPr>
          <w:rFonts w:ascii="Arial" w:hAnsi="Arial" w:cs="Arial"/>
          <w:b/>
          <w:bCs/>
        </w:rPr>
      </w:pPr>
      <w:r>
        <w:rPr>
          <w:rFonts w:ascii="Arial" w:hAnsi="Arial" w:cs="Arial"/>
          <w:b/>
          <w:bCs/>
        </w:rPr>
        <w:lastRenderedPageBreak/>
        <w:t>DISPOSICIONES TRANSITORIAS</w:t>
      </w:r>
    </w:p>
    <w:p w:rsidR="00440347" w:rsidRDefault="00440347" w:rsidP="00440347">
      <w:pPr>
        <w:pStyle w:val="NormalWeb"/>
        <w:jc w:val="center"/>
        <w:rPr>
          <w:rFonts w:ascii="Arial" w:hAnsi="Arial" w:cs="Arial"/>
          <w:b/>
          <w:bCs/>
        </w:rPr>
      </w:pPr>
      <w:r>
        <w:rPr>
          <w:rFonts w:ascii="Arial" w:hAnsi="Arial" w:cs="Arial"/>
          <w:b/>
          <w:bCs/>
        </w:rPr>
        <w:t>CAPITULO 1</w:t>
      </w:r>
    </w:p>
    <w:p w:rsidR="00440347" w:rsidRDefault="00440347" w:rsidP="00440347">
      <w:pPr>
        <w:pStyle w:val="NormalWeb"/>
        <w:rPr>
          <w:rFonts w:ascii="Arial" w:hAnsi="Arial" w:cs="Arial"/>
        </w:rPr>
      </w:pPr>
      <w:r>
        <w:rPr>
          <w:rFonts w:ascii="Arial" w:hAnsi="Arial" w:cs="Arial"/>
          <w:b/>
          <w:bCs/>
        </w:rPr>
        <w:t xml:space="preserve">ARTICULO TRANSITORIO 1. </w:t>
      </w:r>
      <w:proofErr w:type="spellStart"/>
      <w:r>
        <w:rPr>
          <w:rFonts w:ascii="Arial" w:hAnsi="Arial" w:cs="Arial"/>
        </w:rPr>
        <w:t>Convócase</w:t>
      </w:r>
      <w:proofErr w:type="spellEnd"/>
      <w:r>
        <w:rPr>
          <w:rFonts w:ascii="Arial" w:hAnsi="Arial" w:cs="Arial"/>
        </w:rPr>
        <w:t xml:space="preserve"> a elecciones generales del Congreso de la República para el 27 de octubre de 1991.</w:t>
      </w:r>
    </w:p>
    <w:p w:rsidR="00440347" w:rsidRDefault="00440347" w:rsidP="00440347">
      <w:pPr>
        <w:pStyle w:val="NormalWeb"/>
        <w:rPr>
          <w:rFonts w:ascii="Arial" w:hAnsi="Arial" w:cs="Arial"/>
        </w:rPr>
      </w:pPr>
      <w:r>
        <w:rPr>
          <w:rFonts w:ascii="Arial" w:hAnsi="Arial" w:cs="Arial"/>
        </w:rPr>
        <w:t>El Congreso así elegido, tendrá el período que termina el 19 de julio de 1994.</w:t>
      </w:r>
    </w:p>
    <w:p w:rsidR="00440347" w:rsidRDefault="00440347" w:rsidP="00440347">
      <w:pPr>
        <w:pStyle w:val="NormalWeb"/>
        <w:rPr>
          <w:rFonts w:ascii="Arial" w:hAnsi="Arial" w:cs="Arial"/>
        </w:rPr>
      </w:pPr>
      <w:r>
        <w:rPr>
          <w:rFonts w:ascii="Arial" w:hAnsi="Arial" w:cs="Arial"/>
        </w:rPr>
        <w:t xml:space="preserve">La </w:t>
      </w:r>
      <w:proofErr w:type="spellStart"/>
      <w:r>
        <w:rPr>
          <w:rFonts w:ascii="Arial" w:hAnsi="Arial" w:cs="Arial"/>
        </w:rPr>
        <w:t>Registraduría</w:t>
      </w:r>
      <w:proofErr w:type="spellEnd"/>
      <w:r>
        <w:rPr>
          <w:rFonts w:ascii="Arial" w:hAnsi="Arial" w:cs="Arial"/>
        </w:rPr>
        <w:t xml:space="preserve"> del Estado Civil, abrirá un período de inscripción de cédulas de ciudadanía.</w:t>
      </w:r>
    </w:p>
    <w:p w:rsidR="00440347" w:rsidRDefault="00440347" w:rsidP="00440347">
      <w:pPr>
        <w:pStyle w:val="NormalWeb"/>
        <w:rPr>
          <w:rFonts w:ascii="Arial" w:hAnsi="Arial" w:cs="Arial"/>
        </w:rPr>
      </w:pPr>
      <w:r>
        <w:rPr>
          <w:rFonts w:ascii="Arial" w:hAnsi="Arial" w:cs="Arial"/>
          <w:b/>
          <w:bCs/>
        </w:rPr>
        <w:t xml:space="preserve">ARTICULO TRANSITORIO 2. </w:t>
      </w:r>
      <w:r>
        <w:rPr>
          <w:rFonts w:ascii="Arial" w:hAnsi="Arial" w:cs="Arial"/>
        </w:rPr>
        <w:t>No podrán ser candidatos en dicha elección los delegatarios de la Asamblea Constituyente de pleno derecho ni los actuales Ministros del Despacho.</w:t>
      </w:r>
    </w:p>
    <w:p w:rsidR="00440347" w:rsidRDefault="00440347" w:rsidP="00440347">
      <w:pPr>
        <w:pStyle w:val="NormalWeb"/>
        <w:rPr>
          <w:rFonts w:ascii="Arial" w:hAnsi="Arial" w:cs="Arial"/>
        </w:rPr>
      </w:pPr>
      <w:r>
        <w:rPr>
          <w:rFonts w:ascii="Arial" w:hAnsi="Arial" w:cs="Arial"/>
        </w:rPr>
        <w:t>Tampoco podrán serlo los funcionarios de la Rama Ejecutiva que no hubieren renunciado a su cargo antes del 14 de junio de 1991.</w:t>
      </w:r>
    </w:p>
    <w:p w:rsidR="00440347" w:rsidRDefault="00440347" w:rsidP="00440347">
      <w:pPr>
        <w:pStyle w:val="NormalWeb"/>
        <w:rPr>
          <w:rFonts w:ascii="Arial" w:hAnsi="Arial" w:cs="Arial"/>
        </w:rPr>
      </w:pPr>
      <w:r>
        <w:rPr>
          <w:rFonts w:ascii="Arial" w:hAnsi="Arial" w:cs="Arial"/>
          <w:b/>
          <w:bCs/>
        </w:rPr>
        <w:t xml:space="preserve">ARTICULO TRANSITORIO 3. </w:t>
      </w:r>
      <w:r>
        <w:rPr>
          <w:rFonts w:ascii="Arial" w:hAnsi="Arial" w:cs="Arial"/>
        </w:rPr>
        <w:t>Mientras se instala, el 1' de diciembre de 1991 el nuevo congreso, el actual y sus comisiones entrarán en receso y no podrán ejercer ninguna de sus atribuciones ni por iniciativa propia ni por convocatoria del Presidente de la República.</w:t>
      </w:r>
    </w:p>
    <w:p w:rsidR="00440347" w:rsidRDefault="00440347" w:rsidP="00440347">
      <w:pPr>
        <w:pStyle w:val="NormalWeb"/>
        <w:rPr>
          <w:rFonts w:ascii="Arial" w:hAnsi="Arial" w:cs="Arial"/>
        </w:rPr>
      </w:pPr>
      <w:r>
        <w:rPr>
          <w:rFonts w:ascii="Arial" w:hAnsi="Arial" w:cs="Arial"/>
          <w:b/>
          <w:bCs/>
        </w:rPr>
        <w:t xml:space="preserve">ARTICULO TRANSITORIO 4. </w:t>
      </w:r>
      <w:r>
        <w:rPr>
          <w:rFonts w:ascii="Arial" w:hAnsi="Arial" w:cs="Arial"/>
        </w:rPr>
        <w:t>El Congreso elegido el 27 de octubre de 1991 sesionará ordinariamente así:</w:t>
      </w:r>
    </w:p>
    <w:p w:rsidR="00440347" w:rsidRDefault="00440347" w:rsidP="00440347">
      <w:pPr>
        <w:pStyle w:val="NormalWeb"/>
        <w:rPr>
          <w:rFonts w:ascii="Arial" w:hAnsi="Arial" w:cs="Arial"/>
        </w:rPr>
      </w:pPr>
      <w:r>
        <w:rPr>
          <w:rFonts w:ascii="Arial" w:hAnsi="Arial" w:cs="Arial"/>
        </w:rPr>
        <w:t>Del 1o. al 20 de diciembre de 1991 y del 14 de enero al 26 de junio de 1992. A partir del 20 de julio de 1992 su régimen de sesiones será el prescrito en esta Constitución.</w:t>
      </w:r>
    </w:p>
    <w:p w:rsidR="00440347" w:rsidRDefault="00440347" w:rsidP="00440347">
      <w:pPr>
        <w:pStyle w:val="NormalWeb"/>
        <w:rPr>
          <w:rFonts w:ascii="Arial" w:hAnsi="Arial" w:cs="Arial"/>
        </w:rPr>
      </w:pPr>
      <w:r>
        <w:rPr>
          <w:rFonts w:ascii="Arial" w:hAnsi="Arial" w:cs="Arial"/>
          <w:b/>
          <w:bCs/>
        </w:rPr>
        <w:t xml:space="preserve">ARTICULO TRANSITORIO 5. </w:t>
      </w:r>
      <w:r>
        <w:rPr>
          <w:rFonts w:ascii="Arial" w:hAnsi="Arial" w:cs="Arial"/>
        </w:rPr>
        <w:t>Revístese al Presidente de la República de precisas facultades extraordinarias para:</w:t>
      </w:r>
    </w:p>
    <w:p w:rsidR="00440347" w:rsidRDefault="00440347" w:rsidP="00440347">
      <w:pPr>
        <w:pStyle w:val="NormalWeb"/>
        <w:rPr>
          <w:rFonts w:ascii="Arial" w:hAnsi="Arial" w:cs="Arial"/>
        </w:rPr>
      </w:pPr>
      <w:r>
        <w:rPr>
          <w:rFonts w:ascii="Arial" w:hAnsi="Arial" w:cs="Arial"/>
        </w:rPr>
        <w:t>a) Expedir las normas que organicen la Fiscalía General y las normas de procedimiento penal;</w:t>
      </w:r>
    </w:p>
    <w:p w:rsidR="00440347" w:rsidRDefault="00440347" w:rsidP="00440347">
      <w:pPr>
        <w:pStyle w:val="NormalWeb"/>
        <w:rPr>
          <w:rFonts w:ascii="Arial" w:hAnsi="Arial" w:cs="Arial"/>
        </w:rPr>
      </w:pPr>
      <w:r>
        <w:rPr>
          <w:rFonts w:ascii="Arial" w:hAnsi="Arial" w:cs="Arial"/>
        </w:rPr>
        <w:t>b) Reglamentar el derecho de tutela;</w:t>
      </w:r>
    </w:p>
    <w:p w:rsidR="00440347" w:rsidRDefault="00440347" w:rsidP="00440347">
      <w:pPr>
        <w:pStyle w:val="NormalWeb"/>
        <w:rPr>
          <w:rFonts w:ascii="Arial" w:hAnsi="Arial" w:cs="Arial"/>
        </w:rPr>
      </w:pPr>
      <w:r>
        <w:rPr>
          <w:rFonts w:ascii="Arial" w:hAnsi="Arial" w:cs="Arial"/>
        </w:rPr>
        <w:t>c) Tomar las medidas administrativas necesarias para el funcionamiento de la Corte Constitucional y el Consejo Superior de la Judicatura;</w:t>
      </w:r>
    </w:p>
    <w:p w:rsidR="00440347" w:rsidRDefault="00440347" w:rsidP="00440347">
      <w:pPr>
        <w:pStyle w:val="NormalWeb"/>
        <w:rPr>
          <w:rFonts w:ascii="Arial" w:hAnsi="Arial" w:cs="Arial"/>
        </w:rPr>
      </w:pPr>
      <w:r>
        <w:rPr>
          <w:rFonts w:ascii="Arial" w:hAnsi="Arial" w:cs="Arial"/>
        </w:rPr>
        <w:t>d) Expedir el Presupuesto General de la Nación para la vigencia de 1992;</w:t>
      </w:r>
    </w:p>
    <w:p w:rsidR="00440347" w:rsidRDefault="00440347" w:rsidP="00440347">
      <w:pPr>
        <w:pStyle w:val="NormalWeb"/>
        <w:rPr>
          <w:rFonts w:ascii="Arial" w:hAnsi="Arial" w:cs="Arial"/>
        </w:rPr>
      </w:pPr>
      <w:r>
        <w:rPr>
          <w:rFonts w:ascii="Arial" w:hAnsi="Arial" w:cs="Arial"/>
        </w:rPr>
        <w:t>e) Expedir normas transitorias para descongestionar los despachos judiciales.</w:t>
      </w:r>
    </w:p>
    <w:p w:rsidR="00440347" w:rsidRDefault="00440347" w:rsidP="00440347">
      <w:pPr>
        <w:pStyle w:val="NormalWeb"/>
        <w:rPr>
          <w:rFonts w:ascii="Arial" w:hAnsi="Arial" w:cs="Arial"/>
        </w:rPr>
      </w:pPr>
      <w:r>
        <w:rPr>
          <w:rFonts w:ascii="Arial" w:hAnsi="Arial" w:cs="Arial"/>
          <w:b/>
          <w:bCs/>
        </w:rPr>
        <w:t xml:space="preserve">ARTICULO TRANSITORIO 6. </w:t>
      </w:r>
      <w:r>
        <w:rPr>
          <w:rFonts w:ascii="Arial" w:hAnsi="Arial" w:cs="Arial"/>
        </w:rPr>
        <w:t xml:space="preserve">Créase una Comisión Especial de treinta y seis miembros elegidos por </w:t>
      </w:r>
      <w:proofErr w:type="spellStart"/>
      <w:r>
        <w:rPr>
          <w:rFonts w:ascii="Arial" w:hAnsi="Arial" w:cs="Arial"/>
        </w:rPr>
        <w:t>cuociente</w:t>
      </w:r>
      <w:proofErr w:type="spellEnd"/>
      <w:r>
        <w:rPr>
          <w:rFonts w:ascii="Arial" w:hAnsi="Arial" w:cs="Arial"/>
        </w:rPr>
        <w:t xml:space="preserve"> electoral por la Asamblea Nacional Constituyente, la mitad de los cuales podrán ser Delegatarios, que se reunirá entre el 15 de julio y el 4 de octubre de 1991 y entre el 18 de noviembre de </w:t>
      </w:r>
      <w:r>
        <w:rPr>
          <w:rFonts w:ascii="Arial" w:hAnsi="Arial" w:cs="Arial"/>
        </w:rPr>
        <w:lastRenderedPageBreak/>
        <w:t>1991 y el día de la instalación del nuevo Congreso. La elección se realizará en sesión convocada para este efecto el 4 de julio de 1991.</w:t>
      </w:r>
    </w:p>
    <w:p w:rsidR="00440347" w:rsidRDefault="00440347" w:rsidP="00440347">
      <w:pPr>
        <w:pStyle w:val="NormalWeb"/>
        <w:rPr>
          <w:rFonts w:ascii="Arial" w:hAnsi="Arial" w:cs="Arial"/>
        </w:rPr>
      </w:pPr>
      <w:r>
        <w:rPr>
          <w:rFonts w:ascii="Arial" w:hAnsi="Arial" w:cs="Arial"/>
        </w:rPr>
        <w:t>Esta Comisión Especial tendrá las siguientes atribuciones:</w:t>
      </w:r>
    </w:p>
    <w:p w:rsidR="00440347" w:rsidRDefault="00440347" w:rsidP="00440347">
      <w:pPr>
        <w:pStyle w:val="NormalWeb"/>
        <w:rPr>
          <w:rFonts w:ascii="Arial" w:hAnsi="Arial" w:cs="Arial"/>
        </w:rPr>
      </w:pPr>
      <w:r>
        <w:rPr>
          <w:rFonts w:ascii="Arial" w:hAnsi="Arial" w:cs="Arial"/>
        </w:rPr>
        <w:t xml:space="preserve">a) Improbar por la mayoría de sus miembros, en todo o en parte, los proyectos de decreto que prepare el Gobierno Nacional en ejercicio de las facultades extraordinarias concedidas al Presidente de la República por el artículo anterior y en otras disposiciones del presente Acto Constituyente, excepto los de nombramientos. </w:t>
      </w:r>
    </w:p>
    <w:p w:rsidR="00440347" w:rsidRDefault="00440347" w:rsidP="00440347">
      <w:pPr>
        <w:pStyle w:val="NormalWeb"/>
        <w:rPr>
          <w:rFonts w:ascii="Arial" w:hAnsi="Arial" w:cs="Arial"/>
        </w:rPr>
      </w:pPr>
      <w:r>
        <w:rPr>
          <w:rFonts w:ascii="Arial" w:hAnsi="Arial" w:cs="Arial"/>
        </w:rPr>
        <w:t>Los artículos improbados no podrán ser expedidos por el Gobierno.</w:t>
      </w:r>
    </w:p>
    <w:p w:rsidR="00440347" w:rsidRDefault="00440347" w:rsidP="00440347">
      <w:pPr>
        <w:pStyle w:val="NormalWeb"/>
        <w:rPr>
          <w:rFonts w:ascii="Arial" w:hAnsi="Arial" w:cs="Arial"/>
        </w:rPr>
      </w:pPr>
      <w:r>
        <w:rPr>
          <w:rFonts w:ascii="Arial" w:hAnsi="Arial" w:cs="Arial"/>
        </w:rPr>
        <w:t>b) Preparar los proyectos de ley que considere convenientes para desarrollar la Constitución. La Comisión Especial podrá presentar dichos proyectos para que sean debatidos y aprobados por el Congreso de la República.</w:t>
      </w:r>
    </w:p>
    <w:p w:rsidR="00440347" w:rsidRDefault="00440347" w:rsidP="00440347">
      <w:pPr>
        <w:pStyle w:val="NormalWeb"/>
        <w:rPr>
          <w:rFonts w:ascii="Arial" w:hAnsi="Arial" w:cs="Arial"/>
        </w:rPr>
      </w:pPr>
      <w:r>
        <w:rPr>
          <w:rFonts w:ascii="Arial" w:hAnsi="Arial" w:cs="Arial"/>
        </w:rPr>
        <w:t>c) Reglamentar su funcionamiento.</w:t>
      </w:r>
    </w:p>
    <w:p w:rsidR="00440347" w:rsidRDefault="00440347" w:rsidP="00440347">
      <w:pPr>
        <w:pStyle w:val="NormalWeb"/>
        <w:rPr>
          <w:rFonts w:ascii="Arial" w:hAnsi="Arial" w:cs="Arial"/>
        </w:rPr>
      </w:pPr>
      <w:r>
        <w:rPr>
          <w:rFonts w:ascii="Arial" w:hAnsi="Arial" w:cs="Arial"/>
        </w:rPr>
        <w:t>PARAGRAFO. Si la Comisión Especial no aprueba antes del 15 de diciembre de 1991 el proyecto de presupuesto para la vigencia fiscal de 1992, regirá el del año anterior, pero el Gobierno podrá reducir gastos, y, en consecuencia, suprimir o fusionar empleos, cuando así lo aconsejen los cálculos de rentas del nuevo ejercicio.</w:t>
      </w:r>
    </w:p>
    <w:p w:rsidR="00440347" w:rsidRDefault="00440347" w:rsidP="00440347">
      <w:pPr>
        <w:pStyle w:val="NormalWeb"/>
        <w:rPr>
          <w:rFonts w:ascii="Arial" w:hAnsi="Arial" w:cs="Arial"/>
        </w:rPr>
      </w:pPr>
      <w:r>
        <w:rPr>
          <w:rFonts w:ascii="Arial" w:hAnsi="Arial" w:cs="Arial"/>
          <w:b/>
          <w:bCs/>
        </w:rPr>
        <w:t xml:space="preserve">ARTICULO TRANSITORIO 7. </w:t>
      </w:r>
      <w:r>
        <w:rPr>
          <w:rFonts w:ascii="Arial" w:hAnsi="Arial" w:cs="Arial"/>
        </w:rPr>
        <w:t>El Presidente de la República designará un representante del Gobierno ante la Comisión Especial, que tendrá voz e iniciativa.</w:t>
      </w:r>
    </w:p>
    <w:p w:rsidR="00440347" w:rsidRDefault="00440347" w:rsidP="00440347">
      <w:pPr>
        <w:pStyle w:val="NormalWeb"/>
        <w:rPr>
          <w:rFonts w:ascii="Arial" w:hAnsi="Arial" w:cs="Arial"/>
        </w:rPr>
      </w:pPr>
      <w:r>
        <w:rPr>
          <w:rFonts w:ascii="Arial" w:hAnsi="Arial" w:cs="Arial"/>
          <w:b/>
          <w:bCs/>
        </w:rPr>
        <w:t xml:space="preserve">ARTICULO TRANSITORIO 8. </w:t>
      </w:r>
      <w:r>
        <w:rPr>
          <w:rFonts w:ascii="Arial" w:hAnsi="Arial" w:cs="Arial"/>
        </w:rPr>
        <w:t>Los decretos expedidos en ejercicio de las facultades de Estado de Sitio hasta la fecha de promulgación del presente Acto Constituyente, continuarán rigiendo por un plazo máximo de noventa días, durante los cuales el Gobierno Nacional podrá convertirlos en legislación permanente, mediante decreto, si la Comisión Especial no los imprueba.</w:t>
      </w:r>
    </w:p>
    <w:p w:rsidR="00440347" w:rsidRDefault="00440347" w:rsidP="00440347">
      <w:pPr>
        <w:pStyle w:val="NormalWeb"/>
        <w:rPr>
          <w:rFonts w:ascii="Arial" w:hAnsi="Arial" w:cs="Arial"/>
        </w:rPr>
      </w:pPr>
      <w:r>
        <w:rPr>
          <w:rFonts w:ascii="Arial" w:hAnsi="Arial" w:cs="Arial"/>
          <w:b/>
          <w:bCs/>
        </w:rPr>
        <w:t xml:space="preserve">ARTICULO TRANSITORIO 9. </w:t>
      </w:r>
      <w:r>
        <w:rPr>
          <w:rFonts w:ascii="Arial" w:hAnsi="Arial" w:cs="Arial"/>
        </w:rPr>
        <w:t>Las facultades extraordinarias para cuyo ejercicio no se hubiere señalado plazo especial, expirarán quince días después de que la Comisión Especial cese definitivamente en sus funciones.</w:t>
      </w:r>
    </w:p>
    <w:p w:rsidR="00440347" w:rsidRDefault="00440347" w:rsidP="00440347">
      <w:pPr>
        <w:pStyle w:val="NormalWeb"/>
        <w:rPr>
          <w:rFonts w:ascii="Arial" w:hAnsi="Arial" w:cs="Arial"/>
        </w:rPr>
      </w:pPr>
      <w:r>
        <w:rPr>
          <w:rFonts w:ascii="Arial" w:hAnsi="Arial" w:cs="Arial"/>
          <w:b/>
          <w:bCs/>
        </w:rPr>
        <w:t xml:space="preserve">ARTICULO TRANSITORIO 10. </w:t>
      </w:r>
      <w:r>
        <w:rPr>
          <w:rFonts w:ascii="Arial" w:hAnsi="Arial" w:cs="Arial"/>
        </w:rPr>
        <w:t>Los decretos que expida el Gobierno en ejercicio de las facultades otorgadas en los anteriores artículos tendrán fuerza de ley y su control de constitucionalidad corresponderá a la Corte Constitucional.</w:t>
      </w:r>
    </w:p>
    <w:p w:rsidR="00440347" w:rsidRDefault="00440347" w:rsidP="00440347">
      <w:pPr>
        <w:pStyle w:val="NormalWeb"/>
        <w:rPr>
          <w:rFonts w:ascii="Arial" w:hAnsi="Arial" w:cs="Arial"/>
        </w:rPr>
      </w:pPr>
      <w:r>
        <w:rPr>
          <w:rFonts w:ascii="Arial" w:hAnsi="Arial" w:cs="Arial"/>
          <w:b/>
          <w:bCs/>
        </w:rPr>
        <w:t xml:space="preserve">ARTICULO TRANSITORIO 11. </w:t>
      </w:r>
      <w:r>
        <w:rPr>
          <w:rFonts w:ascii="Arial" w:hAnsi="Arial" w:cs="Arial"/>
        </w:rPr>
        <w:t>Las facultades extraordinarias a que se refiere el Artículo Transitorio 5, cesarán el día en que se instale el Congreso elegido el 27 de octubre de 1991.</w:t>
      </w:r>
    </w:p>
    <w:p w:rsidR="00440347" w:rsidRDefault="00440347" w:rsidP="00440347">
      <w:pPr>
        <w:pStyle w:val="NormalWeb"/>
        <w:rPr>
          <w:rFonts w:ascii="Arial" w:hAnsi="Arial" w:cs="Arial"/>
        </w:rPr>
      </w:pPr>
      <w:r>
        <w:rPr>
          <w:rFonts w:ascii="Arial" w:hAnsi="Arial" w:cs="Arial"/>
        </w:rPr>
        <w:t>En la misma fecha la comisión especial creada por el artículo transitorio 6 también cesará en sus funciones.</w:t>
      </w:r>
    </w:p>
    <w:p w:rsidR="00440347" w:rsidRDefault="00440347" w:rsidP="00440347">
      <w:pPr>
        <w:pStyle w:val="NormalWeb"/>
        <w:rPr>
          <w:rFonts w:ascii="Arial" w:hAnsi="Arial" w:cs="Arial"/>
        </w:rPr>
      </w:pPr>
      <w:r>
        <w:rPr>
          <w:rFonts w:ascii="Arial" w:hAnsi="Arial" w:cs="Arial"/>
          <w:b/>
          <w:bCs/>
        </w:rPr>
        <w:lastRenderedPageBreak/>
        <w:t xml:space="preserve">ARTICULO TRANSITORIO 12. </w:t>
      </w:r>
      <w:r>
        <w:rPr>
          <w:rFonts w:ascii="Arial" w:hAnsi="Arial" w:cs="Arial"/>
        </w:rPr>
        <w:t>Con el fin de facilitar la reincorporación a la vida civil de los grupos guerrilleros que se encuentren vinculados decididamente a un proceso de paz bajo la dirección del Gobierno, éste podrá establecer, por una sola vez, circunscripciones especiales de paz para las elecciones a corporaciones públicas que tendrán lugar el 27 de octubre de 1991, o nombrar directamente por una sola vez, un número plural de Congresistas en cada Cámara en representación de los mencionados grupos en proceso de paz y desmovilizados.</w:t>
      </w:r>
    </w:p>
    <w:p w:rsidR="00440347" w:rsidRDefault="00440347" w:rsidP="00440347">
      <w:pPr>
        <w:pStyle w:val="NormalWeb"/>
        <w:rPr>
          <w:rFonts w:ascii="Arial" w:hAnsi="Arial" w:cs="Arial"/>
        </w:rPr>
      </w:pPr>
      <w:r>
        <w:rPr>
          <w:rFonts w:ascii="Arial" w:hAnsi="Arial" w:cs="Arial"/>
        </w:rPr>
        <w:t>El número será establecido por el Gobierno Nacional, según valoración que haga de las circunstancias y del avance del proceso. Los nombres de los Senadores y Representantes a que se refiere este artículo serán convenidos entre el Gobierno y los grupos guerrilleros y su designación corresponderá al Presidente de la República.</w:t>
      </w:r>
    </w:p>
    <w:p w:rsidR="00440347" w:rsidRDefault="00440347" w:rsidP="00440347">
      <w:pPr>
        <w:pStyle w:val="NormalWeb"/>
        <w:rPr>
          <w:rFonts w:ascii="Arial" w:hAnsi="Arial" w:cs="Arial"/>
        </w:rPr>
      </w:pPr>
      <w:r>
        <w:rPr>
          <w:rFonts w:ascii="Arial" w:hAnsi="Arial" w:cs="Arial"/>
        </w:rPr>
        <w:t>Para los efectos previstos en este artículo, el Gobierno podrá no tener en cuenta determinadas inhabilidades y requisitos necesarios para ser Congresista.</w:t>
      </w:r>
    </w:p>
    <w:p w:rsidR="00440347" w:rsidRDefault="00440347" w:rsidP="00440347">
      <w:pPr>
        <w:pStyle w:val="NormalWeb"/>
        <w:rPr>
          <w:rFonts w:ascii="Arial" w:hAnsi="Arial" w:cs="Arial"/>
        </w:rPr>
      </w:pPr>
      <w:r>
        <w:rPr>
          <w:rFonts w:ascii="Arial" w:hAnsi="Arial" w:cs="Arial"/>
          <w:b/>
          <w:bCs/>
        </w:rPr>
        <w:t xml:space="preserve">ARTICULO TRANSITORIO 13. </w:t>
      </w:r>
      <w:r>
        <w:rPr>
          <w:rFonts w:ascii="Arial" w:hAnsi="Arial" w:cs="Arial"/>
        </w:rPr>
        <w:t>Dentro de los tres años siguientes a la entrada en vigencia de esta Constitución, el Gobierno podrá dictar las disposiciones que fueren necesarias para facilitar la reinserción de grupos guerrilleros desmovilizados que se encuentren vinculados a un proceso de paz bajo su dirección; para mejorar las condiciones económicas y sociales de las zonas donde ellos estuvieran presentes; y para proveer a la organización territorial, organización y competencia municipal, servicios públicos y funcionamiento e integración de los cuerpos colegiados municipales en dichas zonas.</w:t>
      </w:r>
    </w:p>
    <w:p w:rsidR="00440347" w:rsidRDefault="00440347" w:rsidP="00440347">
      <w:pPr>
        <w:pStyle w:val="NormalWeb"/>
        <w:rPr>
          <w:rFonts w:ascii="Arial" w:hAnsi="Arial" w:cs="Arial"/>
        </w:rPr>
      </w:pPr>
      <w:r>
        <w:rPr>
          <w:rFonts w:ascii="Arial" w:hAnsi="Arial" w:cs="Arial"/>
        </w:rPr>
        <w:t>El Gobierno Nacional entregará informes periódicos al Congreso de la República sobre el cumplimiento y desarrollo de este artículo.</w:t>
      </w:r>
    </w:p>
    <w:p w:rsidR="00440347" w:rsidRDefault="00440347" w:rsidP="00440347">
      <w:pPr>
        <w:pStyle w:val="NormalWeb"/>
        <w:rPr>
          <w:rFonts w:ascii="Arial" w:hAnsi="Arial" w:cs="Arial"/>
        </w:rPr>
      </w:pPr>
      <w:r>
        <w:rPr>
          <w:rFonts w:ascii="Arial" w:hAnsi="Arial" w:cs="Arial"/>
          <w:b/>
          <w:bCs/>
        </w:rPr>
        <w:t xml:space="preserve">ARTICULO TRANSITORIO 14. </w:t>
      </w:r>
      <w:r>
        <w:rPr>
          <w:rFonts w:ascii="Arial" w:hAnsi="Arial" w:cs="Arial"/>
        </w:rPr>
        <w:t>Dentro de la legislatura que se inicia el primero de diciembre de 1991, el Congreso Nacional, el Senado de la República y la Cámara de Representantes expedirán su respectivo reglamento. De no hacerlo, lo expedirá el Consejo de Estado, dentro de los tres meses siguientes.</w:t>
      </w:r>
    </w:p>
    <w:p w:rsidR="00440347" w:rsidRDefault="00440347" w:rsidP="00440347">
      <w:pPr>
        <w:pStyle w:val="NormalWeb"/>
        <w:rPr>
          <w:rFonts w:ascii="Arial" w:hAnsi="Arial" w:cs="Arial"/>
        </w:rPr>
      </w:pPr>
      <w:r>
        <w:rPr>
          <w:rFonts w:ascii="Arial" w:hAnsi="Arial" w:cs="Arial"/>
          <w:b/>
          <w:bCs/>
        </w:rPr>
        <w:t xml:space="preserve">ARTICULO TRANSITORIO 15. </w:t>
      </w:r>
      <w:r>
        <w:rPr>
          <w:rFonts w:ascii="Arial" w:hAnsi="Arial" w:cs="Arial"/>
        </w:rPr>
        <w:t xml:space="preserve">La primera elección de Vicepresidente de la República se efectuará en el año de 1994. Entre tanto, para suplir las faltas absolutas o temporales del Presidente de la República se conservará el anterior sistema de Designado, por lo cual, una vez vencido el período del elegido en 1990, el Congreso en pleno elegirá </w:t>
      </w:r>
      <w:proofErr w:type="spellStart"/>
      <w:r>
        <w:rPr>
          <w:rFonts w:ascii="Arial" w:hAnsi="Arial" w:cs="Arial"/>
        </w:rPr>
        <w:t>uno</w:t>
      </w:r>
      <w:proofErr w:type="spellEnd"/>
      <w:r>
        <w:rPr>
          <w:rFonts w:ascii="Arial" w:hAnsi="Arial" w:cs="Arial"/>
        </w:rPr>
        <w:t xml:space="preserve"> nuevo para el período de 1992-1994. </w:t>
      </w:r>
    </w:p>
    <w:p w:rsidR="00440347" w:rsidRDefault="00440347" w:rsidP="00440347">
      <w:pPr>
        <w:pStyle w:val="NormalWeb"/>
        <w:rPr>
          <w:rFonts w:ascii="Arial" w:hAnsi="Arial" w:cs="Arial"/>
        </w:rPr>
      </w:pPr>
      <w:r>
        <w:rPr>
          <w:rFonts w:ascii="Arial" w:hAnsi="Arial" w:cs="Arial"/>
          <w:b/>
          <w:bCs/>
        </w:rPr>
        <w:t xml:space="preserve">ARTICULO TRANSITORIO 16. </w:t>
      </w:r>
      <w:r>
        <w:rPr>
          <w:rFonts w:ascii="Arial" w:hAnsi="Arial" w:cs="Arial"/>
        </w:rPr>
        <w:t>Salvo los casos que señale la Constitución, la primera elección popular de gobernadores se celebrará el 27 de octubre de 1991.</w:t>
      </w:r>
    </w:p>
    <w:p w:rsidR="00440347" w:rsidRDefault="00440347" w:rsidP="00440347">
      <w:pPr>
        <w:pStyle w:val="NormalWeb"/>
        <w:rPr>
          <w:rFonts w:ascii="Arial" w:hAnsi="Arial" w:cs="Arial"/>
        </w:rPr>
      </w:pPr>
      <w:r>
        <w:rPr>
          <w:rFonts w:ascii="Arial" w:hAnsi="Arial" w:cs="Arial"/>
        </w:rPr>
        <w:t>Los gobernadores elegidos en esa fecha tomarán posesión el 2 de enero de 1992.</w:t>
      </w:r>
    </w:p>
    <w:p w:rsidR="00440347" w:rsidRDefault="00440347" w:rsidP="00440347">
      <w:pPr>
        <w:pStyle w:val="NormalWeb"/>
        <w:rPr>
          <w:rFonts w:ascii="Arial" w:hAnsi="Arial" w:cs="Arial"/>
        </w:rPr>
      </w:pPr>
      <w:r>
        <w:rPr>
          <w:rFonts w:ascii="Arial" w:hAnsi="Arial" w:cs="Arial"/>
          <w:b/>
          <w:bCs/>
        </w:rPr>
        <w:lastRenderedPageBreak/>
        <w:t xml:space="preserve">ARTICULO TRANSITORIO 17. </w:t>
      </w:r>
      <w:r>
        <w:rPr>
          <w:rFonts w:ascii="Arial" w:hAnsi="Arial" w:cs="Arial"/>
        </w:rPr>
        <w:t>La primera elección popular de Gobernadores en los departamentos del Amazonas, Guaviare, Guainía, Vaupés, y Vichada se hará a más tardar en 1997.</w:t>
      </w:r>
    </w:p>
    <w:p w:rsidR="00440347" w:rsidRDefault="00440347" w:rsidP="00440347">
      <w:pPr>
        <w:pStyle w:val="NormalWeb"/>
        <w:rPr>
          <w:rFonts w:ascii="Arial" w:hAnsi="Arial" w:cs="Arial"/>
        </w:rPr>
      </w:pPr>
      <w:r>
        <w:rPr>
          <w:rFonts w:ascii="Arial" w:hAnsi="Arial" w:cs="Arial"/>
        </w:rPr>
        <w:t>La ley puede fijar una fecha anterior. Hasta tanto, los gobernadores de los mencionados departamentos serán designados y podrán ser removidos por el Presidente de la República.</w:t>
      </w:r>
    </w:p>
    <w:p w:rsidR="00440347" w:rsidRDefault="00440347" w:rsidP="00440347">
      <w:pPr>
        <w:pStyle w:val="NormalWeb"/>
        <w:rPr>
          <w:rFonts w:ascii="Arial" w:hAnsi="Arial" w:cs="Arial"/>
        </w:rPr>
      </w:pPr>
      <w:r>
        <w:rPr>
          <w:rFonts w:ascii="Arial" w:hAnsi="Arial" w:cs="Arial"/>
          <w:b/>
          <w:bCs/>
        </w:rPr>
        <w:t xml:space="preserve">ARTICULO TRANSITORIO 18. </w:t>
      </w:r>
      <w:r>
        <w:rPr>
          <w:rFonts w:ascii="Arial" w:hAnsi="Arial" w:cs="Arial"/>
        </w:rPr>
        <w:t>Mientras la ley establece el régimen de inhabilidades para los gobernadores, en las elecciones del 27 de octubre de 1991 no podrán ser elegidos como tales:</w:t>
      </w:r>
    </w:p>
    <w:p w:rsidR="00440347" w:rsidRDefault="00440347" w:rsidP="00440347">
      <w:pPr>
        <w:pStyle w:val="NormalWeb"/>
        <w:rPr>
          <w:rFonts w:ascii="Arial" w:hAnsi="Arial" w:cs="Arial"/>
        </w:rPr>
      </w:pPr>
      <w:r>
        <w:rPr>
          <w:rFonts w:ascii="Arial" w:hAnsi="Arial" w:cs="Arial"/>
        </w:rPr>
        <w:t xml:space="preserve">1. Quienes en cualquier época hayan </w:t>
      </w:r>
      <w:proofErr w:type="spellStart"/>
      <w:r>
        <w:rPr>
          <w:rFonts w:ascii="Arial" w:hAnsi="Arial" w:cs="Arial"/>
        </w:rPr>
        <w:t>sidos</w:t>
      </w:r>
      <w:proofErr w:type="spellEnd"/>
      <w:r>
        <w:rPr>
          <w:rFonts w:ascii="Arial" w:hAnsi="Arial" w:cs="Arial"/>
        </w:rPr>
        <w:t xml:space="preserve"> condenados por sentencia judicial a pena privativa de la libertad, con excepción de quienes lo hubieran sido por delitos políticos o culposos.</w:t>
      </w:r>
    </w:p>
    <w:p w:rsidR="00440347" w:rsidRDefault="00440347" w:rsidP="00440347">
      <w:pPr>
        <w:pStyle w:val="NormalWeb"/>
        <w:rPr>
          <w:rFonts w:ascii="Arial" w:hAnsi="Arial" w:cs="Arial"/>
        </w:rPr>
      </w:pPr>
      <w:r>
        <w:rPr>
          <w:rFonts w:ascii="Arial" w:hAnsi="Arial" w:cs="Arial"/>
        </w:rPr>
        <w:t>2. Quienes dentro de los seis meses anteriores a la elección hubieren ejercido como empleados públicos jurisdicción o autoridad política, civil, administrativa o militar a nivel nacional o en el respectivo departamento.</w:t>
      </w:r>
    </w:p>
    <w:p w:rsidR="00440347" w:rsidRDefault="00440347" w:rsidP="00440347">
      <w:pPr>
        <w:pStyle w:val="NormalWeb"/>
        <w:rPr>
          <w:rFonts w:ascii="Arial" w:hAnsi="Arial" w:cs="Arial"/>
        </w:rPr>
      </w:pPr>
      <w:r>
        <w:rPr>
          <w:rFonts w:ascii="Arial" w:hAnsi="Arial" w:cs="Arial"/>
        </w:rPr>
        <w:t xml:space="preserve">3. Quienes estén vinculados por matrimonio o parentesco dentro del tercer grado de consanguinidad, segundo de afinidad o primero civil con quienes se inscriban como candidatos en las mismas elecciones </w:t>
      </w:r>
      <w:proofErr w:type="spellStart"/>
      <w:r>
        <w:rPr>
          <w:rFonts w:ascii="Arial" w:hAnsi="Arial" w:cs="Arial"/>
        </w:rPr>
        <w:t>a</w:t>
      </w:r>
      <w:proofErr w:type="spellEnd"/>
      <w:r>
        <w:rPr>
          <w:rFonts w:ascii="Arial" w:hAnsi="Arial" w:cs="Arial"/>
        </w:rPr>
        <w:t xml:space="preserve"> Congreso de la República.</w:t>
      </w:r>
    </w:p>
    <w:p w:rsidR="00440347" w:rsidRDefault="00440347" w:rsidP="00440347">
      <w:pPr>
        <w:pStyle w:val="NormalWeb"/>
        <w:rPr>
          <w:rFonts w:ascii="Arial" w:hAnsi="Arial" w:cs="Arial"/>
        </w:rPr>
      </w:pPr>
      <w:r>
        <w:rPr>
          <w:rFonts w:ascii="Arial" w:hAnsi="Arial" w:cs="Arial"/>
        </w:rPr>
        <w:t>4. Quienes dentro de los seis meses anteriores a la elección, hayan intervenido en la gestión de asuntos o en la celebración de contratos con entidades públicas, en su propio interés o en interés de terceros.</w:t>
      </w:r>
    </w:p>
    <w:p w:rsidR="00440347" w:rsidRDefault="00440347" w:rsidP="00440347">
      <w:pPr>
        <w:pStyle w:val="NormalWeb"/>
        <w:rPr>
          <w:rFonts w:ascii="Arial" w:hAnsi="Arial" w:cs="Arial"/>
        </w:rPr>
      </w:pPr>
      <w:r>
        <w:rPr>
          <w:rFonts w:ascii="Arial" w:hAnsi="Arial" w:cs="Arial"/>
        </w:rPr>
        <w:t>La prohibición establecida en el numeral dos de este artículo no se aplica a los miembros de la Asamblea Nacional Constituyente.</w:t>
      </w:r>
    </w:p>
    <w:p w:rsidR="00440347" w:rsidRDefault="00440347" w:rsidP="00440347">
      <w:pPr>
        <w:pStyle w:val="NormalWeb"/>
        <w:rPr>
          <w:rFonts w:ascii="Arial" w:hAnsi="Arial" w:cs="Arial"/>
        </w:rPr>
      </w:pPr>
      <w:r>
        <w:rPr>
          <w:rFonts w:ascii="Arial" w:hAnsi="Arial" w:cs="Arial"/>
          <w:b/>
          <w:bCs/>
        </w:rPr>
        <w:t xml:space="preserve">ARTICULO TRANSITORIO 19. </w:t>
      </w:r>
      <w:r>
        <w:rPr>
          <w:rFonts w:ascii="Arial" w:hAnsi="Arial" w:cs="Arial"/>
        </w:rPr>
        <w:t>Los alcaldes, concejales y diputados que se elijan en 1992 ejercerán sus funciones hasta el 31 de diciembre de 1994.</w:t>
      </w:r>
    </w:p>
    <w:p w:rsidR="00440347" w:rsidRDefault="00440347" w:rsidP="00440347">
      <w:pPr>
        <w:pStyle w:val="NormalWeb"/>
        <w:jc w:val="center"/>
        <w:rPr>
          <w:rFonts w:ascii="Arial" w:hAnsi="Arial" w:cs="Arial"/>
          <w:b/>
          <w:bCs/>
        </w:rPr>
      </w:pPr>
      <w:r>
        <w:rPr>
          <w:rFonts w:ascii="Arial" w:hAnsi="Arial" w:cs="Arial"/>
          <w:b/>
          <w:bCs/>
        </w:rPr>
        <w:t>CAPITULO 2</w:t>
      </w:r>
    </w:p>
    <w:p w:rsidR="00440347" w:rsidRDefault="00440347" w:rsidP="00440347">
      <w:pPr>
        <w:pStyle w:val="NormalWeb"/>
        <w:rPr>
          <w:rFonts w:ascii="Arial" w:hAnsi="Arial" w:cs="Arial"/>
        </w:rPr>
      </w:pPr>
      <w:r>
        <w:rPr>
          <w:rFonts w:ascii="Arial" w:hAnsi="Arial" w:cs="Arial"/>
          <w:b/>
          <w:bCs/>
        </w:rPr>
        <w:t xml:space="preserve">ARTICULO TRANSITORIO 20. </w:t>
      </w:r>
      <w:r>
        <w:rPr>
          <w:rFonts w:ascii="Arial" w:hAnsi="Arial" w:cs="Arial"/>
        </w:rPr>
        <w:t>El Gobierno Nacional, durante el término de dieciocho meses contados a partir de la entrada en vigencia de esta Constitución y teniendo en cuenta la evaluación y recomendaciones de una Comisión conformada por tres expertos en Administración Pública o Derecho Administrativo designados por el Consejo de Estado; tres miembros designados por el Gobierno Nacional y uno en representación de la Federación Colombiana de Municipios, suprimirá, fusionará o reestructurará las entidades de la rama ejecutiva, los establecimientos públicos, las empresas industriales y comerciales y las sociedades de economía mixta del orden nacional, con el fin de ponerlas en consonancia con los mandatos de la presente reforma constitucional y, en especial, con la redistribución de competencias y recursos que ella establece.</w:t>
      </w:r>
    </w:p>
    <w:p w:rsidR="00440347" w:rsidRDefault="00440347" w:rsidP="00440347">
      <w:pPr>
        <w:pStyle w:val="NormalWeb"/>
        <w:rPr>
          <w:rFonts w:ascii="Arial" w:hAnsi="Arial" w:cs="Arial"/>
        </w:rPr>
      </w:pPr>
      <w:r>
        <w:rPr>
          <w:rFonts w:ascii="Arial" w:hAnsi="Arial" w:cs="Arial"/>
          <w:b/>
          <w:bCs/>
        </w:rPr>
        <w:lastRenderedPageBreak/>
        <w:t xml:space="preserve">ARTICULO TRANSITORIO 21. </w:t>
      </w:r>
      <w:r>
        <w:rPr>
          <w:rFonts w:ascii="Arial" w:hAnsi="Arial" w:cs="Arial"/>
        </w:rPr>
        <w:t>Las normas legales que desarrollen los principios consignados en el artículo 125 de la Constitución serán expedidas por el Congreso dentro del año siguiente a su instalación. Si en este plazo el Congreso no las dicta, el Presidente de la República queda facultado para expedirlas en un término de tres meses.</w:t>
      </w:r>
    </w:p>
    <w:p w:rsidR="00440347" w:rsidRDefault="00440347" w:rsidP="00440347">
      <w:pPr>
        <w:pStyle w:val="NormalWeb"/>
        <w:rPr>
          <w:rFonts w:ascii="Arial" w:hAnsi="Arial" w:cs="Arial"/>
        </w:rPr>
      </w:pPr>
      <w:r>
        <w:rPr>
          <w:rFonts w:ascii="Arial" w:hAnsi="Arial" w:cs="Arial"/>
        </w:rPr>
        <w:t>A partir de la expedición de las normas legales que regulen la carrera, los nominadores de los servidores públicos la aplicarán en un término de seis meses.</w:t>
      </w:r>
    </w:p>
    <w:p w:rsidR="00440347" w:rsidRDefault="00440347" w:rsidP="00440347">
      <w:pPr>
        <w:pStyle w:val="NormalWeb"/>
        <w:rPr>
          <w:rFonts w:ascii="Arial" w:hAnsi="Arial" w:cs="Arial"/>
        </w:rPr>
      </w:pPr>
      <w:r>
        <w:rPr>
          <w:rFonts w:ascii="Arial" w:hAnsi="Arial" w:cs="Arial"/>
        </w:rPr>
        <w:t>El incumplimiento de los términos señalados en el inciso anterior será causal de mala conducta.</w:t>
      </w:r>
    </w:p>
    <w:p w:rsidR="00440347" w:rsidRDefault="00440347" w:rsidP="00440347">
      <w:pPr>
        <w:pStyle w:val="NormalWeb"/>
        <w:rPr>
          <w:rFonts w:ascii="Arial" w:hAnsi="Arial" w:cs="Arial"/>
        </w:rPr>
      </w:pPr>
      <w:r>
        <w:rPr>
          <w:rFonts w:ascii="Arial" w:hAnsi="Arial" w:cs="Arial"/>
        </w:rPr>
        <w:t>Mientras se expiden las normas a que hace referencia este artículo, continuarán vigentes las que regulan actualmente la materia en cuanto no contraríen la Constitución.</w:t>
      </w:r>
    </w:p>
    <w:p w:rsidR="00440347" w:rsidRDefault="00440347" w:rsidP="00440347">
      <w:pPr>
        <w:pStyle w:val="NormalWeb"/>
        <w:jc w:val="center"/>
        <w:rPr>
          <w:rFonts w:ascii="Arial" w:hAnsi="Arial" w:cs="Arial"/>
          <w:b/>
          <w:bCs/>
        </w:rPr>
      </w:pPr>
      <w:r>
        <w:rPr>
          <w:rFonts w:ascii="Arial" w:hAnsi="Arial" w:cs="Arial"/>
          <w:b/>
          <w:bCs/>
        </w:rPr>
        <w:t>CAPITULO 3</w:t>
      </w:r>
    </w:p>
    <w:p w:rsidR="00440347" w:rsidRDefault="00440347" w:rsidP="00440347">
      <w:pPr>
        <w:pStyle w:val="NormalWeb"/>
        <w:rPr>
          <w:rFonts w:ascii="Arial" w:hAnsi="Arial" w:cs="Arial"/>
        </w:rPr>
      </w:pPr>
      <w:r>
        <w:rPr>
          <w:rFonts w:ascii="Arial" w:hAnsi="Arial" w:cs="Arial"/>
          <w:b/>
          <w:bCs/>
        </w:rPr>
        <w:t xml:space="preserve">ARTICULO TRANSITORIO 22. </w:t>
      </w:r>
      <w:r>
        <w:rPr>
          <w:rFonts w:ascii="Arial" w:hAnsi="Arial" w:cs="Arial"/>
        </w:rPr>
        <w:t>Mientras la ley no fije otro número, la primera Corte Constitucional estará integrada por siete magistrados que serán designados para un período de un año así:</w:t>
      </w:r>
    </w:p>
    <w:p w:rsidR="00440347" w:rsidRDefault="00440347" w:rsidP="00440347">
      <w:pPr>
        <w:pStyle w:val="NormalWeb"/>
        <w:rPr>
          <w:rFonts w:ascii="Arial" w:hAnsi="Arial" w:cs="Arial"/>
        </w:rPr>
      </w:pPr>
      <w:r>
        <w:rPr>
          <w:rFonts w:ascii="Arial" w:hAnsi="Arial" w:cs="Arial"/>
        </w:rPr>
        <w:t>Dos por el Presidente de la República;</w:t>
      </w:r>
    </w:p>
    <w:p w:rsidR="00440347" w:rsidRDefault="00440347" w:rsidP="00440347">
      <w:pPr>
        <w:pStyle w:val="NormalWeb"/>
        <w:rPr>
          <w:rFonts w:ascii="Arial" w:hAnsi="Arial" w:cs="Arial"/>
        </w:rPr>
      </w:pPr>
      <w:r>
        <w:rPr>
          <w:rFonts w:ascii="Arial" w:hAnsi="Arial" w:cs="Arial"/>
        </w:rPr>
        <w:t>Uno por la Corte Suprema de Justicia;</w:t>
      </w:r>
    </w:p>
    <w:p w:rsidR="00440347" w:rsidRDefault="00440347" w:rsidP="00440347">
      <w:pPr>
        <w:pStyle w:val="NormalWeb"/>
        <w:rPr>
          <w:rFonts w:ascii="Arial" w:hAnsi="Arial" w:cs="Arial"/>
        </w:rPr>
      </w:pPr>
      <w:r>
        <w:rPr>
          <w:rFonts w:ascii="Arial" w:hAnsi="Arial" w:cs="Arial"/>
        </w:rPr>
        <w:t>Uno por el Consejo de Estado, y</w:t>
      </w:r>
    </w:p>
    <w:p w:rsidR="00440347" w:rsidRDefault="00440347" w:rsidP="00440347">
      <w:pPr>
        <w:pStyle w:val="NormalWeb"/>
        <w:rPr>
          <w:rFonts w:ascii="Arial" w:hAnsi="Arial" w:cs="Arial"/>
        </w:rPr>
      </w:pPr>
      <w:r>
        <w:rPr>
          <w:rFonts w:ascii="Arial" w:hAnsi="Arial" w:cs="Arial"/>
        </w:rPr>
        <w:t xml:space="preserve">Uno por el Procurador General de la Nación. </w:t>
      </w:r>
    </w:p>
    <w:p w:rsidR="00440347" w:rsidRDefault="00440347" w:rsidP="00440347">
      <w:pPr>
        <w:pStyle w:val="NormalWeb"/>
        <w:rPr>
          <w:rFonts w:ascii="Arial" w:hAnsi="Arial" w:cs="Arial"/>
        </w:rPr>
      </w:pPr>
      <w:r>
        <w:rPr>
          <w:rFonts w:ascii="Arial" w:hAnsi="Arial" w:cs="Arial"/>
        </w:rPr>
        <w:t xml:space="preserve">Los magistrados así elegidos designarán los dos restantes, de ternas que presentará el Presidente de la República. </w:t>
      </w:r>
    </w:p>
    <w:p w:rsidR="00440347" w:rsidRDefault="00440347" w:rsidP="00440347">
      <w:pPr>
        <w:pStyle w:val="NormalWeb"/>
        <w:rPr>
          <w:rFonts w:ascii="Arial" w:hAnsi="Arial" w:cs="Arial"/>
        </w:rPr>
      </w:pPr>
      <w:r>
        <w:rPr>
          <w:rFonts w:ascii="Arial" w:hAnsi="Arial" w:cs="Arial"/>
        </w:rPr>
        <w:t xml:space="preserve">La elección de los Magistrados que corresponde a la Corte Suprema de Justicia, al Consejo de Estado, al Presidente de la República y al Procurador General de la Nación, deberá hacerse dentro de los cinco días siguientes a la entrada en vigencia de esta Constitución. El incumplimiento de este deber será causal de mala conducta y si no se efectuare la elección por alguno de los órganos mencionados en dicho término, la misma se hará por los magistrados restantes debidamente elegidos. </w:t>
      </w:r>
    </w:p>
    <w:p w:rsidR="00440347" w:rsidRDefault="00440347" w:rsidP="00440347">
      <w:pPr>
        <w:pStyle w:val="NormalWeb"/>
        <w:rPr>
          <w:rFonts w:ascii="Arial" w:hAnsi="Arial" w:cs="Arial"/>
        </w:rPr>
      </w:pPr>
      <w:r>
        <w:rPr>
          <w:rFonts w:ascii="Arial" w:hAnsi="Arial" w:cs="Arial"/>
        </w:rPr>
        <w:t>PARAGRAFO 1. Los miembros de la Asamblea Constituyente no podrán ser designados Magistrados de la Corte Constitucional en virtud de este procedimiento extraordinario.</w:t>
      </w:r>
    </w:p>
    <w:p w:rsidR="00440347" w:rsidRDefault="00440347" w:rsidP="00440347">
      <w:pPr>
        <w:pStyle w:val="NormalWeb"/>
        <w:rPr>
          <w:rFonts w:ascii="Arial" w:hAnsi="Arial" w:cs="Arial"/>
        </w:rPr>
      </w:pPr>
      <w:r>
        <w:rPr>
          <w:rFonts w:ascii="Arial" w:hAnsi="Arial" w:cs="Arial"/>
        </w:rPr>
        <w:t>PARAGRAFO 2. La inhabilidad establecida en el artículo 240 para los Ministros y Magistrados de la Corte Suprema de Justicia y del Consejo de Estado no es aplicable para la integración inmediata de la Corte Constitucional que prevé este artículo.</w:t>
      </w:r>
    </w:p>
    <w:p w:rsidR="00440347" w:rsidRDefault="00440347" w:rsidP="00440347">
      <w:pPr>
        <w:pStyle w:val="NormalWeb"/>
        <w:rPr>
          <w:rFonts w:ascii="Arial" w:hAnsi="Arial" w:cs="Arial"/>
        </w:rPr>
      </w:pPr>
      <w:r>
        <w:rPr>
          <w:rFonts w:ascii="Arial" w:hAnsi="Arial" w:cs="Arial"/>
          <w:b/>
          <w:bCs/>
        </w:rPr>
        <w:lastRenderedPageBreak/>
        <w:t xml:space="preserve">ARTICULO TRANSITORIO 23. </w:t>
      </w:r>
      <w:r>
        <w:rPr>
          <w:rFonts w:ascii="Arial" w:hAnsi="Arial" w:cs="Arial"/>
        </w:rPr>
        <w:t>Revístese al Presidente de la República de precisas facultades extraordinarias para que dentro de los dos meses siguientes a la promulgación de la Constitución dicte mediante decreto, el régimen procedimental de los juicios y actuaciones que deban surtirse ante la Corte Constitucional.</w:t>
      </w:r>
    </w:p>
    <w:p w:rsidR="00440347" w:rsidRDefault="00440347" w:rsidP="00440347">
      <w:pPr>
        <w:pStyle w:val="NormalWeb"/>
        <w:rPr>
          <w:rFonts w:ascii="Arial" w:hAnsi="Arial" w:cs="Arial"/>
        </w:rPr>
      </w:pPr>
      <w:r>
        <w:rPr>
          <w:rFonts w:ascii="Arial" w:hAnsi="Arial" w:cs="Arial"/>
        </w:rPr>
        <w:t>En todo tiempo el Congreso podrá derogar o modificar las normas así establecidas.</w:t>
      </w:r>
    </w:p>
    <w:p w:rsidR="00440347" w:rsidRDefault="00440347" w:rsidP="00440347">
      <w:pPr>
        <w:pStyle w:val="NormalWeb"/>
        <w:rPr>
          <w:rFonts w:ascii="Arial" w:hAnsi="Arial" w:cs="Arial"/>
        </w:rPr>
      </w:pPr>
      <w:r>
        <w:rPr>
          <w:rFonts w:ascii="Arial" w:hAnsi="Arial" w:cs="Arial"/>
        </w:rPr>
        <w:t>Mientras se expide el decreto previsto en el inciso primero, el funcionamiento de la Corte Constitucional y el trámite y despacho de los asuntos a su cargo, se regirán por las normas pertinentes del decreto 432 de 1969.</w:t>
      </w:r>
    </w:p>
    <w:p w:rsidR="00440347" w:rsidRDefault="00440347" w:rsidP="00440347">
      <w:pPr>
        <w:pStyle w:val="NormalWeb"/>
        <w:rPr>
          <w:rFonts w:ascii="Arial" w:hAnsi="Arial" w:cs="Arial"/>
        </w:rPr>
      </w:pPr>
      <w:r>
        <w:rPr>
          <w:rFonts w:ascii="Arial" w:hAnsi="Arial" w:cs="Arial"/>
          <w:b/>
          <w:bCs/>
        </w:rPr>
        <w:t xml:space="preserve">ARTICULO TRANSITORIO 24. </w:t>
      </w:r>
      <w:r>
        <w:rPr>
          <w:rFonts w:ascii="Arial" w:hAnsi="Arial" w:cs="Arial"/>
        </w:rPr>
        <w:t>Las acciones públicas de inconstitucionalidad instauradas antes del 1 de junio de 1991 continuarán siendo tramitadas y deberán ser decididas por la Corte Suprema de Justicia, dentro de los plazos señalados en el decreto 432 de 1969.</w:t>
      </w:r>
    </w:p>
    <w:p w:rsidR="00440347" w:rsidRDefault="00440347" w:rsidP="00440347">
      <w:pPr>
        <w:pStyle w:val="NormalWeb"/>
        <w:rPr>
          <w:rFonts w:ascii="Arial" w:hAnsi="Arial" w:cs="Arial"/>
        </w:rPr>
      </w:pPr>
      <w:r>
        <w:rPr>
          <w:rFonts w:ascii="Arial" w:hAnsi="Arial" w:cs="Arial"/>
        </w:rPr>
        <w:t>Las que se hubieren iniciado con posterioridad a la fecha citada, deberán ser remitidas a la Corte Constitucional en el estado en que se encuentren.</w:t>
      </w:r>
    </w:p>
    <w:p w:rsidR="00440347" w:rsidRDefault="00440347" w:rsidP="00440347">
      <w:pPr>
        <w:pStyle w:val="NormalWeb"/>
        <w:rPr>
          <w:rFonts w:ascii="Arial" w:hAnsi="Arial" w:cs="Arial"/>
        </w:rPr>
      </w:pPr>
      <w:r>
        <w:rPr>
          <w:rFonts w:ascii="Arial" w:hAnsi="Arial" w:cs="Arial"/>
        </w:rPr>
        <w:t>Una vez sean fallados todos los procesos por la Corte Suprema de Justicia conforme al inciso primero del presente artículo, su Sala Constitucional cesará en el ejercicio de sus funciones.</w:t>
      </w:r>
    </w:p>
    <w:p w:rsidR="00440347" w:rsidRDefault="00440347" w:rsidP="00440347">
      <w:pPr>
        <w:pStyle w:val="NormalWeb"/>
        <w:rPr>
          <w:rFonts w:ascii="Arial" w:hAnsi="Arial" w:cs="Arial"/>
        </w:rPr>
      </w:pPr>
      <w:r>
        <w:rPr>
          <w:rFonts w:ascii="Arial" w:hAnsi="Arial" w:cs="Arial"/>
          <w:b/>
          <w:bCs/>
        </w:rPr>
        <w:t xml:space="preserve">ARTICULO TRANSITORIO 25. </w:t>
      </w:r>
      <w:r>
        <w:rPr>
          <w:rFonts w:ascii="Arial" w:hAnsi="Arial" w:cs="Arial"/>
        </w:rPr>
        <w:t xml:space="preserve">El Presidente de la República designará por primera y única vez a los miembros de la Sala Disciplinaria del Consejo Superior de la Judicatura. </w:t>
      </w:r>
    </w:p>
    <w:p w:rsidR="00440347" w:rsidRDefault="00440347" w:rsidP="00440347">
      <w:pPr>
        <w:pStyle w:val="NormalWeb"/>
        <w:rPr>
          <w:rFonts w:ascii="Arial" w:hAnsi="Arial" w:cs="Arial"/>
        </w:rPr>
      </w:pPr>
      <w:r>
        <w:rPr>
          <w:rFonts w:ascii="Arial" w:hAnsi="Arial" w:cs="Arial"/>
        </w:rPr>
        <w:t>La Sala Administrativa será integrada con arreglo a lo dispuesto en el numeral primero del artículo 254 de la Constitución.</w:t>
      </w:r>
    </w:p>
    <w:p w:rsidR="00440347" w:rsidRDefault="00440347" w:rsidP="00440347">
      <w:pPr>
        <w:pStyle w:val="NormalWeb"/>
        <w:rPr>
          <w:rFonts w:ascii="Arial" w:hAnsi="Arial" w:cs="Arial"/>
        </w:rPr>
      </w:pPr>
      <w:r>
        <w:rPr>
          <w:rFonts w:ascii="Arial" w:hAnsi="Arial" w:cs="Arial"/>
          <w:b/>
          <w:bCs/>
        </w:rPr>
        <w:t xml:space="preserve">ARTICULO TRANSITORIO 26. </w:t>
      </w:r>
      <w:r>
        <w:rPr>
          <w:rFonts w:ascii="Arial" w:hAnsi="Arial" w:cs="Arial"/>
        </w:rPr>
        <w:t>Los procesos que se adelanten actualmente en el Tribunal Disciplinario, continuarán tramitándose sin interrupción alguna por los magistrados de dicha corporación y pasarán al conocimiento de la sala disciplinaria del Consejo Superior de la Judicatura desde la instalación de la misma.</w:t>
      </w:r>
    </w:p>
    <w:p w:rsidR="00440347" w:rsidRDefault="00440347" w:rsidP="00440347">
      <w:pPr>
        <w:pStyle w:val="NormalWeb"/>
        <w:rPr>
          <w:rFonts w:ascii="Arial" w:hAnsi="Arial" w:cs="Arial"/>
        </w:rPr>
      </w:pPr>
      <w:r>
        <w:rPr>
          <w:rFonts w:ascii="Arial" w:hAnsi="Arial" w:cs="Arial"/>
          <w:b/>
          <w:bCs/>
        </w:rPr>
        <w:t xml:space="preserve">ARTICULO TRANSITORIO 27. </w:t>
      </w:r>
      <w:r>
        <w:rPr>
          <w:rFonts w:ascii="Arial" w:hAnsi="Arial" w:cs="Arial"/>
        </w:rPr>
        <w:t>La Fiscalía General de la Nación entrará a funcionar cuando se expidan los decretos extraordinarios que la organicen y los que establezcan los nuevos procedimientos penales, en desarrollo de las facultades concedidas por la Asamblea Nacional Constituyente al Presidente de la República.</w:t>
      </w:r>
    </w:p>
    <w:p w:rsidR="00440347" w:rsidRDefault="00440347" w:rsidP="00440347">
      <w:pPr>
        <w:pStyle w:val="NormalWeb"/>
        <w:rPr>
          <w:rFonts w:ascii="Arial" w:hAnsi="Arial" w:cs="Arial"/>
        </w:rPr>
      </w:pPr>
      <w:r>
        <w:rPr>
          <w:rFonts w:ascii="Arial" w:hAnsi="Arial" w:cs="Arial"/>
        </w:rPr>
        <w:t xml:space="preserve">En los decretos respectivos se podrá, sin embargo, disponer que la competencia de los distintos despachos judiciales se vaya asignando a medida que las condiciones concretas lo permitan, sin exceder del 30 de junio de 1992, salvo para los jueces penales municipales, cuya implantación se podrá extender por el término de cuatro años contados a partir de la expedición de </w:t>
      </w:r>
      <w:r>
        <w:rPr>
          <w:rFonts w:ascii="Arial" w:hAnsi="Arial" w:cs="Arial"/>
        </w:rPr>
        <w:lastRenderedPageBreak/>
        <w:t>esta reforma, según lo dispongan el Consejo Superior de la Judicatura y el Fiscal General de la Nación.</w:t>
      </w:r>
    </w:p>
    <w:p w:rsidR="00440347" w:rsidRDefault="00440347" w:rsidP="00440347">
      <w:pPr>
        <w:pStyle w:val="NormalWeb"/>
        <w:rPr>
          <w:rFonts w:ascii="Arial" w:hAnsi="Arial" w:cs="Arial"/>
        </w:rPr>
      </w:pPr>
      <w:r>
        <w:rPr>
          <w:rFonts w:ascii="Arial" w:hAnsi="Arial" w:cs="Arial"/>
        </w:rPr>
        <w:t xml:space="preserve">Las actuales fiscalías de los juzgados superiores, penales del circuito y superiores de aduana, y de orden público, pasarán a la Fiscalía General de la Nación. Las demás fiscalías se incorporarán a la estructura orgánica y a la planta de personal de la Procuraduría. El Procurador General señalará la denominación, funciones y sedes de estos servidores públicos, y podrá designar a quienes venían ejerciendo dichos cargos, conservando su remuneración y régimen </w:t>
      </w:r>
      <w:proofErr w:type="spellStart"/>
      <w:r>
        <w:rPr>
          <w:rFonts w:ascii="Arial" w:hAnsi="Arial" w:cs="Arial"/>
        </w:rPr>
        <w:t>prestacional</w:t>
      </w:r>
      <w:proofErr w:type="spellEnd"/>
      <w:r>
        <w:rPr>
          <w:rFonts w:ascii="Arial" w:hAnsi="Arial" w:cs="Arial"/>
        </w:rPr>
        <w:t>.</w:t>
      </w:r>
    </w:p>
    <w:p w:rsidR="00440347" w:rsidRDefault="00440347" w:rsidP="00440347">
      <w:pPr>
        <w:pStyle w:val="NormalWeb"/>
        <w:rPr>
          <w:rFonts w:ascii="Arial" w:hAnsi="Arial" w:cs="Arial"/>
        </w:rPr>
      </w:pPr>
      <w:r>
        <w:rPr>
          <w:rFonts w:ascii="Arial" w:hAnsi="Arial" w:cs="Arial"/>
        </w:rPr>
        <w:t>La Procuraduría Delegada en lo Penal continuará en la estructura de la Procuraduría General de la Nación.</w:t>
      </w:r>
    </w:p>
    <w:p w:rsidR="00440347" w:rsidRDefault="00440347" w:rsidP="00440347">
      <w:pPr>
        <w:pStyle w:val="NormalWeb"/>
        <w:rPr>
          <w:rFonts w:ascii="Arial" w:hAnsi="Arial" w:cs="Arial"/>
        </w:rPr>
      </w:pPr>
      <w:r>
        <w:rPr>
          <w:rFonts w:ascii="Arial" w:hAnsi="Arial" w:cs="Arial"/>
        </w:rPr>
        <w:t>Igualmente pasarán a la Fiscalía General de la Nación, la dirección nacional y las direcciones seccionales de instrucción criminal, el cuerpo técnico de policía judicial, y los juzgados de instrucción criminal de la justicia ordinaria, de orden público y penal aduanera.</w:t>
      </w:r>
    </w:p>
    <w:p w:rsidR="00440347" w:rsidRDefault="00440347" w:rsidP="00440347">
      <w:pPr>
        <w:pStyle w:val="NormalWeb"/>
        <w:rPr>
          <w:rFonts w:ascii="Arial" w:hAnsi="Arial" w:cs="Arial"/>
        </w:rPr>
      </w:pPr>
      <w:r>
        <w:rPr>
          <w:rFonts w:ascii="Arial" w:hAnsi="Arial" w:cs="Arial"/>
        </w:rPr>
        <w:t>La Dirección Nacional de Medicina Legal del Ministerio de Justicia, con sus dependencias seccionales, se integrará a la Fiscalía General como establecimiento público adscrito a la misma.</w:t>
      </w:r>
    </w:p>
    <w:p w:rsidR="00440347" w:rsidRDefault="00440347" w:rsidP="00440347">
      <w:pPr>
        <w:pStyle w:val="NormalWeb"/>
        <w:rPr>
          <w:rFonts w:ascii="Arial" w:hAnsi="Arial" w:cs="Arial"/>
        </w:rPr>
      </w:pPr>
      <w:r>
        <w:rPr>
          <w:rFonts w:ascii="Arial" w:hAnsi="Arial" w:cs="Arial"/>
        </w:rPr>
        <w:t>Las dependencias que se integren a la Fiscalía General pasarán a ella con todos sus recursos humanos y materiales, en los términos que señale la ley que la organice.</w:t>
      </w:r>
    </w:p>
    <w:p w:rsidR="00440347" w:rsidRDefault="00440347" w:rsidP="00440347">
      <w:pPr>
        <w:pStyle w:val="NormalWeb"/>
        <w:rPr>
          <w:rFonts w:ascii="Arial" w:hAnsi="Arial" w:cs="Arial"/>
        </w:rPr>
      </w:pPr>
      <w:r>
        <w:rPr>
          <w:rFonts w:ascii="Arial" w:hAnsi="Arial" w:cs="Arial"/>
          <w:b/>
          <w:bCs/>
        </w:rPr>
        <w:t xml:space="preserve">ARTICULO TRANSITORIO 28. </w:t>
      </w:r>
      <w:r>
        <w:rPr>
          <w:rFonts w:ascii="Arial" w:hAnsi="Arial" w:cs="Arial"/>
        </w:rPr>
        <w:t>Mientras se expide la ley que atribuya a las autoridades judiciales el conocimiento de los hechos punibles sancionables actualmente con pena de arresto por las autoridades de policía, éstas continuarán conociendo de los mismos.</w:t>
      </w:r>
    </w:p>
    <w:p w:rsidR="00440347" w:rsidRDefault="00440347" w:rsidP="00440347">
      <w:pPr>
        <w:pStyle w:val="NormalWeb"/>
        <w:rPr>
          <w:rFonts w:ascii="Arial" w:hAnsi="Arial" w:cs="Arial"/>
        </w:rPr>
      </w:pPr>
      <w:r>
        <w:rPr>
          <w:rFonts w:ascii="Arial" w:hAnsi="Arial" w:cs="Arial"/>
          <w:b/>
          <w:bCs/>
        </w:rPr>
        <w:t xml:space="preserve">ARTICULO TRANSITORIO 29. </w:t>
      </w:r>
      <w:r>
        <w:rPr>
          <w:rFonts w:ascii="Arial" w:hAnsi="Arial" w:cs="Arial"/>
        </w:rPr>
        <w:t xml:space="preserve">Para la aplicación en cualquier tiempo de las normas que </w:t>
      </w:r>
      <w:proofErr w:type="spellStart"/>
      <w:r>
        <w:rPr>
          <w:rFonts w:ascii="Arial" w:hAnsi="Arial" w:cs="Arial"/>
        </w:rPr>
        <w:t>prohiben</w:t>
      </w:r>
      <w:proofErr w:type="spellEnd"/>
      <w:r>
        <w:rPr>
          <w:rFonts w:ascii="Arial" w:hAnsi="Arial" w:cs="Arial"/>
        </w:rPr>
        <w:t xml:space="preserve"> la reelección de los magistrados de la Corte Constitucional, de la Corte Suprema de Justicia y del Consejo de Estado, sólo se tomarán en cuenta las elecciones que se produzcan con posterioridad a la promulgación de la presente reforma. </w:t>
      </w:r>
    </w:p>
    <w:p w:rsidR="00440347" w:rsidRDefault="00440347" w:rsidP="00440347">
      <w:pPr>
        <w:pStyle w:val="NormalWeb"/>
        <w:rPr>
          <w:rFonts w:ascii="Arial" w:hAnsi="Arial" w:cs="Arial"/>
        </w:rPr>
      </w:pPr>
      <w:r>
        <w:rPr>
          <w:rFonts w:ascii="Arial" w:hAnsi="Arial" w:cs="Arial"/>
          <w:b/>
          <w:bCs/>
        </w:rPr>
        <w:t xml:space="preserve">ARTICULO TRANSITORIO 30. </w:t>
      </w:r>
      <w:proofErr w:type="spellStart"/>
      <w:r>
        <w:rPr>
          <w:rFonts w:ascii="Arial" w:hAnsi="Arial" w:cs="Arial"/>
        </w:rPr>
        <w:t>Autorízase</w:t>
      </w:r>
      <w:proofErr w:type="spellEnd"/>
      <w:r>
        <w:rPr>
          <w:rFonts w:ascii="Arial" w:hAnsi="Arial" w:cs="Arial"/>
        </w:rPr>
        <w:t xml:space="preserve"> al Gobierno Nacional para conceder indultos o amnistías por delitos políticos y conexos, cometidos con anterioridad a la promulgación del presente Acto Constituyente, a miembros de grupos guerrilleros que se reincorporen a la vida civil en los términos de la política de reconciliación. Para tal efecto el Gobierno Nacional expedirá las reglamentaciones correspondientes. Este beneficio no podrá extenderse a delitos atroces ni a homicidios cometidos fuera de combate o aprovechándose del estado de indefensión de la víctima.</w:t>
      </w:r>
    </w:p>
    <w:p w:rsidR="00440347" w:rsidRDefault="00440347" w:rsidP="00440347">
      <w:pPr>
        <w:pStyle w:val="NormalWeb"/>
        <w:jc w:val="center"/>
        <w:rPr>
          <w:rFonts w:ascii="Arial" w:hAnsi="Arial" w:cs="Arial"/>
          <w:b/>
          <w:bCs/>
        </w:rPr>
      </w:pPr>
      <w:r>
        <w:rPr>
          <w:rFonts w:ascii="Arial" w:hAnsi="Arial" w:cs="Arial"/>
          <w:b/>
          <w:bCs/>
        </w:rPr>
        <w:t>CAPITULO 4</w:t>
      </w:r>
    </w:p>
    <w:p w:rsidR="00440347" w:rsidRDefault="00440347" w:rsidP="00440347">
      <w:pPr>
        <w:pStyle w:val="NormalWeb"/>
        <w:rPr>
          <w:rFonts w:ascii="Arial" w:hAnsi="Arial" w:cs="Arial"/>
        </w:rPr>
      </w:pPr>
      <w:r>
        <w:rPr>
          <w:rFonts w:ascii="Arial" w:hAnsi="Arial" w:cs="Arial"/>
          <w:b/>
          <w:bCs/>
        </w:rPr>
        <w:lastRenderedPageBreak/>
        <w:t xml:space="preserve">ARTICULO TRANSITORIO 31. </w:t>
      </w:r>
      <w:r>
        <w:rPr>
          <w:rFonts w:ascii="Arial" w:hAnsi="Arial" w:cs="Arial"/>
        </w:rPr>
        <w:t>Transcurrido un mes desde la instalación del Congreso elegido el 27 de octubre de 1991, el Consejo de Estado elegirá los miembros del Consejo Nacional Electoral en proporción a la representación que alcancen los partidos y movimientos políticos en el Congreso de la República.</w:t>
      </w:r>
    </w:p>
    <w:p w:rsidR="00440347" w:rsidRDefault="00440347" w:rsidP="00440347">
      <w:pPr>
        <w:pStyle w:val="NormalWeb"/>
        <w:rPr>
          <w:rFonts w:ascii="Arial" w:hAnsi="Arial" w:cs="Arial"/>
        </w:rPr>
      </w:pPr>
      <w:r>
        <w:rPr>
          <w:rFonts w:ascii="Arial" w:hAnsi="Arial" w:cs="Arial"/>
        </w:rPr>
        <w:t>Dicho Consejo permanecerá en ejercicio de sus funciones hasta el 1' de septiembre de 1994.</w:t>
      </w:r>
    </w:p>
    <w:p w:rsidR="00440347" w:rsidRDefault="00440347" w:rsidP="00440347">
      <w:pPr>
        <w:pStyle w:val="NormalWeb"/>
        <w:rPr>
          <w:rFonts w:ascii="Arial" w:hAnsi="Arial" w:cs="Arial"/>
        </w:rPr>
      </w:pPr>
      <w:r>
        <w:rPr>
          <w:rFonts w:ascii="Arial" w:hAnsi="Arial" w:cs="Arial"/>
          <w:b/>
          <w:bCs/>
        </w:rPr>
        <w:t xml:space="preserve">ARTICULO TRANSITORIO 32. </w:t>
      </w:r>
      <w:r>
        <w:rPr>
          <w:rFonts w:ascii="Arial" w:hAnsi="Arial" w:cs="Arial"/>
        </w:rPr>
        <w:t>Mientras se integra el Consejo Nacional Electoral en los términos que establece la Constitución, la composición actual de este órgano será ampliada con cuatro miembros designados por el Consejo de Estado, de ternas presentadas por los partidos y movimientos que no se encuentren representados en aquel, en la proporción de los resultados de las elecciones celebradas el 9 de diciembre de 1990, otorgando dos a la lista mayoritaria y uno a cada una de las listas no representadas que le siguieron en votos. Tales nombramientos deberán hacerse antes del quince de julio de 1991.</w:t>
      </w:r>
    </w:p>
    <w:p w:rsidR="00440347" w:rsidRDefault="00440347" w:rsidP="00440347">
      <w:pPr>
        <w:pStyle w:val="NormalWeb"/>
        <w:rPr>
          <w:rFonts w:ascii="Arial" w:hAnsi="Arial" w:cs="Arial"/>
        </w:rPr>
      </w:pPr>
      <w:r>
        <w:rPr>
          <w:rFonts w:ascii="Arial" w:hAnsi="Arial" w:cs="Arial"/>
          <w:b/>
          <w:bCs/>
        </w:rPr>
        <w:t xml:space="preserve">ARTICULO TRANSITORIO 33. </w:t>
      </w:r>
      <w:r>
        <w:rPr>
          <w:rFonts w:ascii="Arial" w:hAnsi="Arial" w:cs="Arial"/>
        </w:rPr>
        <w:t>El período del actual Registrador Nacional del Estado Civil concluye el 30 de septiembre de 1994.</w:t>
      </w:r>
    </w:p>
    <w:p w:rsidR="00440347" w:rsidRDefault="00440347" w:rsidP="00440347">
      <w:pPr>
        <w:pStyle w:val="NormalWeb"/>
        <w:rPr>
          <w:rFonts w:ascii="Arial" w:hAnsi="Arial" w:cs="Arial"/>
        </w:rPr>
      </w:pPr>
      <w:r>
        <w:rPr>
          <w:rFonts w:ascii="Arial" w:hAnsi="Arial" w:cs="Arial"/>
        </w:rPr>
        <w:t>El período del Registrador Nacional del Estado Civil a que se refiere esta Constitución empezará a contarse a partir del 1' de octubre de 1994.</w:t>
      </w:r>
    </w:p>
    <w:p w:rsidR="00440347" w:rsidRDefault="00440347" w:rsidP="00440347">
      <w:pPr>
        <w:pStyle w:val="NormalWeb"/>
        <w:rPr>
          <w:rFonts w:ascii="Arial" w:hAnsi="Arial" w:cs="Arial"/>
        </w:rPr>
      </w:pPr>
      <w:r>
        <w:rPr>
          <w:rFonts w:ascii="Arial" w:hAnsi="Arial" w:cs="Arial"/>
          <w:b/>
          <w:bCs/>
        </w:rPr>
        <w:t xml:space="preserve">ARTICULO TRANSITORIO 34. </w:t>
      </w:r>
      <w:r>
        <w:rPr>
          <w:rFonts w:ascii="Arial" w:hAnsi="Arial" w:cs="Arial"/>
        </w:rPr>
        <w:t>El Presidente de la República, en un plazo no mayor de ocho días hábiles contados a partir de la promulgación de esta Constitución, designará, por un período de tres años un ciudadano que tendrá la función de impedir de oficio, o a petición de parte, el uso de recursos originalmente provenientes del tesoro público, o del exterior, en las campañas electorales que se efectúen en el término indicado, exceptuando la financiación de las campañas electorales conforme a la Constitución o la ley. Para este efecto tendrá derecho a pedir y a obtener la colaboración de la Procuraduría General de la Nación, de la Contraloría General de la República, de todas las entidades públicas que ejerzan atribuciones de control y vigilancia y de los organismos que ejerzan funciones de policía judicial.</w:t>
      </w:r>
    </w:p>
    <w:p w:rsidR="00440347" w:rsidRDefault="00440347" w:rsidP="00440347">
      <w:pPr>
        <w:pStyle w:val="NormalWeb"/>
        <w:rPr>
          <w:rFonts w:ascii="Arial" w:hAnsi="Arial" w:cs="Arial"/>
        </w:rPr>
      </w:pPr>
      <w:r>
        <w:rPr>
          <w:rFonts w:ascii="Arial" w:hAnsi="Arial" w:cs="Arial"/>
        </w:rPr>
        <w:t>El Presidente de la República reglamentará esta norma y le prestará al ciudadano designado todo el apoyo administrativo y financiero que le fuere indispensable.</w:t>
      </w:r>
    </w:p>
    <w:p w:rsidR="00440347" w:rsidRDefault="00440347" w:rsidP="00440347">
      <w:pPr>
        <w:pStyle w:val="NormalWeb"/>
        <w:rPr>
          <w:rFonts w:ascii="Arial" w:hAnsi="Arial" w:cs="Arial"/>
        </w:rPr>
      </w:pPr>
      <w:r>
        <w:rPr>
          <w:rFonts w:ascii="Arial" w:hAnsi="Arial" w:cs="Arial"/>
          <w:b/>
          <w:bCs/>
        </w:rPr>
        <w:t xml:space="preserve">ARTICULO TRANSITORIO 35. </w:t>
      </w:r>
      <w:r>
        <w:rPr>
          <w:rFonts w:ascii="Arial" w:hAnsi="Arial" w:cs="Arial"/>
        </w:rPr>
        <w:t>El Consejo Nacional Electoral reconocerá automáticamente personería jurídica a los partidos y movimientos políticos representados en la Asamblea Nacional Constituyente que se lo soliciten.</w:t>
      </w:r>
    </w:p>
    <w:p w:rsidR="00440347" w:rsidRDefault="00440347" w:rsidP="00440347">
      <w:pPr>
        <w:pStyle w:val="NormalWeb"/>
        <w:jc w:val="center"/>
        <w:rPr>
          <w:rFonts w:ascii="Arial" w:hAnsi="Arial" w:cs="Arial"/>
          <w:b/>
          <w:bCs/>
        </w:rPr>
      </w:pPr>
      <w:r>
        <w:rPr>
          <w:rFonts w:ascii="Arial" w:hAnsi="Arial" w:cs="Arial"/>
          <w:b/>
          <w:bCs/>
        </w:rPr>
        <w:t>CAPITULO 5</w:t>
      </w:r>
    </w:p>
    <w:p w:rsidR="00440347" w:rsidRDefault="00440347" w:rsidP="00440347">
      <w:pPr>
        <w:pStyle w:val="NormalWeb"/>
        <w:rPr>
          <w:rFonts w:ascii="Arial" w:hAnsi="Arial" w:cs="Arial"/>
        </w:rPr>
      </w:pPr>
      <w:r>
        <w:rPr>
          <w:rFonts w:ascii="Arial" w:hAnsi="Arial" w:cs="Arial"/>
          <w:b/>
          <w:bCs/>
        </w:rPr>
        <w:t xml:space="preserve">ARTICULO TRANSITORIO 36. </w:t>
      </w:r>
      <w:r>
        <w:rPr>
          <w:rFonts w:ascii="Arial" w:hAnsi="Arial" w:cs="Arial"/>
        </w:rPr>
        <w:t xml:space="preserve">Los actuales Contralor General de la República y Procurador General de la Nación continuarán en el ejercicio de sus cargos, hasta tanto el Congreso elegido para el período constitucional de 1994-1998, </w:t>
      </w:r>
      <w:r>
        <w:rPr>
          <w:rFonts w:ascii="Arial" w:hAnsi="Arial" w:cs="Arial"/>
        </w:rPr>
        <w:lastRenderedPageBreak/>
        <w:t>realice la nueva elección, la que deberá hacer dentro de los primeros treinta días siguientes a su instalación.</w:t>
      </w:r>
    </w:p>
    <w:p w:rsidR="00440347" w:rsidRDefault="00440347" w:rsidP="00440347">
      <w:pPr>
        <w:pStyle w:val="NormalWeb"/>
        <w:rPr>
          <w:rFonts w:ascii="Arial" w:hAnsi="Arial" w:cs="Arial"/>
        </w:rPr>
      </w:pPr>
      <w:r>
        <w:rPr>
          <w:rFonts w:ascii="Arial" w:hAnsi="Arial" w:cs="Arial"/>
          <w:b/>
          <w:bCs/>
        </w:rPr>
        <w:t xml:space="preserve">ARTICULO TRANSITORIO 37. </w:t>
      </w:r>
      <w:r>
        <w:rPr>
          <w:rFonts w:ascii="Arial" w:hAnsi="Arial" w:cs="Arial"/>
        </w:rPr>
        <w:t xml:space="preserve">El primer Defensor del Pueblo será elegido por el Procurador General de la Nación, de terna enviada por el Presidente de la República, en un plazo no mayor de treinta días. </w:t>
      </w:r>
    </w:p>
    <w:p w:rsidR="00440347" w:rsidRDefault="00440347" w:rsidP="00440347">
      <w:pPr>
        <w:pStyle w:val="NormalWeb"/>
        <w:jc w:val="center"/>
        <w:rPr>
          <w:rFonts w:ascii="Arial" w:hAnsi="Arial" w:cs="Arial"/>
          <w:b/>
          <w:bCs/>
        </w:rPr>
      </w:pPr>
      <w:r>
        <w:rPr>
          <w:rFonts w:ascii="Arial" w:hAnsi="Arial" w:cs="Arial"/>
          <w:b/>
          <w:bCs/>
        </w:rPr>
        <w:t>CAPITULO 6</w:t>
      </w:r>
    </w:p>
    <w:p w:rsidR="00440347" w:rsidRDefault="00440347" w:rsidP="00440347">
      <w:pPr>
        <w:pStyle w:val="NormalWeb"/>
        <w:rPr>
          <w:rFonts w:ascii="Arial" w:hAnsi="Arial" w:cs="Arial"/>
        </w:rPr>
      </w:pPr>
      <w:r>
        <w:rPr>
          <w:rFonts w:ascii="Arial" w:hAnsi="Arial" w:cs="Arial"/>
          <w:b/>
          <w:bCs/>
        </w:rPr>
        <w:t xml:space="preserve">ARTICULO TRANSITORIO 38. </w:t>
      </w:r>
      <w:r>
        <w:rPr>
          <w:rFonts w:ascii="Arial" w:hAnsi="Arial" w:cs="Arial"/>
        </w:rPr>
        <w:t>El Gobierno organizará e integrará, en el término de seis meses, una Comisión de Ordenamiento Territorial, encargada de realizar los estudios y formular ante las autoridades competentes las recomendaciones que considere del caso para acomodar la división territorial del país a las disposiciones de la Constitución. La Comisión cumplirá sus funciones durante un período de tres años, pero la ley podrá darle carácter permanente. En este caso, la misma ley fijará la periodicidad con la cual presentará sus propuestas.</w:t>
      </w:r>
    </w:p>
    <w:p w:rsidR="00440347" w:rsidRDefault="00440347" w:rsidP="00440347">
      <w:pPr>
        <w:pStyle w:val="NormalWeb"/>
        <w:rPr>
          <w:rFonts w:ascii="Arial" w:hAnsi="Arial" w:cs="Arial"/>
        </w:rPr>
      </w:pPr>
      <w:r>
        <w:rPr>
          <w:rFonts w:ascii="Arial" w:hAnsi="Arial" w:cs="Arial"/>
          <w:b/>
          <w:bCs/>
        </w:rPr>
        <w:t xml:space="preserve">ARTICULO TRANSITORIO 39. </w:t>
      </w:r>
      <w:r>
        <w:rPr>
          <w:rFonts w:ascii="Arial" w:hAnsi="Arial" w:cs="Arial"/>
        </w:rPr>
        <w:t>Revístese al Presidente de la República de precisas facultades extraordinarias, por un término de tres meses, para expedir decretos con fuerza de ley mediante los cuales se asegure la debida organización y el funcionamiento de los nuevos departamentos erigidos como tales en la Constitución.</w:t>
      </w:r>
    </w:p>
    <w:p w:rsidR="00440347" w:rsidRDefault="00440347" w:rsidP="00440347">
      <w:pPr>
        <w:pStyle w:val="NormalWeb"/>
        <w:rPr>
          <w:rFonts w:ascii="Arial" w:hAnsi="Arial" w:cs="Arial"/>
        </w:rPr>
      </w:pPr>
      <w:r>
        <w:rPr>
          <w:rFonts w:ascii="Arial" w:hAnsi="Arial" w:cs="Arial"/>
        </w:rPr>
        <w:t>En ejercicio de estas facultades el Gobierno podrá suprimir las instituciones nacionales encargadas de la administración de las antiguas intendencias y comisarías y asignar a las entidades territoriales los bienes nacionales que a juicio del Gobierno deban pertenecerles.</w:t>
      </w:r>
    </w:p>
    <w:p w:rsidR="00440347" w:rsidRDefault="00440347" w:rsidP="00440347">
      <w:pPr>
        <w:pStyle w:val="NormalWeb"/>
        <w:rPr>
          <w:rFonts w:ascii="Arial" w:hAnsi="Arial" w:cs="Arial"/>
        </w:rPr>
      </w:pPr>
      <w:r>
        <w:rPr>
          <w:rFonts w:ascii="Arial" w:hAnsi="Arial" w:cs="Arial"/>
          <w:b/>
          <w:bCs/>
        </w:rPr>
        <w:t xml:space="preserve">ARTICULO TRANSITORIO 40. </w:t>
      </w:r>
      <w:r>
        <w:rPr>
          <w:rFonts w:ascii="Arial" w:hAnsi="Arial" w:cs="Arial"/>
        </w:rPr>
        <w:t>Son válidas las creaciones de municipios hechas por las Asambleas Departamentales antes del 31 de diciembre de 1990.</w:t>
      </w:r>
    </w:p>
    <w:p w:rsidR="00440347" w:rsidRDefault="00440347" w:rsidP="00440347">
      <w:pPr>
        <w:pStyle w:val="NormalWeb"/>
        <w:rPr>
          <w:rFonts w:ascii="Arial" w:hAnsi="Arial" w:cs="Arial"/>
        </w:rPr>
      </w:pPr>
      <w:r>
        <w:rPr>
          <w:rFonts w:ascii="Arial" w:hAnsi="Arial" w:cs="Arial"/>
          <w:b/>
          <w:bCs/>
        </w:rPr>
        <w:t>ARTICULO TRANSITORIO </w:t>
      </w:r>
      <w:bookmarkStart w:id="189" w:name="BM41"/>
      <w:r>
        <w:rPr>
          <w:rFonts w:ascii="Arial" w:hAnsi="Arial" w:cs="Arial"/>
          <w:b/>
          <w:bCs/>
        </w:rPr>
        <w:t> </w:t>
      </w:r>
      <w:bookmarkEnd w:id="189"/>
      <w:r>
        <w:rPr>
          <w:rFonts w:ascii="Arial" w:hAnsi="Arial" w:cs="Arial"/>
          <w:b/>
          <w:bCs/>
        </w:rPr>
        <w:t xml:space="preserve">41. </w:t>
      </w:r>
      <w:r>
        <w:rPr>
          <w:rFonts w:ascii="Arial" w:hAnsi="Arial" w:cs="Arial"/>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 </w:t>
      </w:r>
      <w:hyperlink r:id="rId143" w:anchor="0" w:history="1">
        <w:r>
          <w:rPr>
            <w:rStyle w:val="Hipervnculo"/>
            <w:rFonts w:ascii="Arial" w:hAnsi="Arial" w:cs="Arial"/>
          </w:rPr>
          <w:t>Ver el Decreto Ley 1421 de 1993</w:t>
        </w:r>
      </w:hyperlink>
      <w:r>
        <w:rPr>
          <w:rFonts w:ascii="Arial" w:hAnsi="Arial" w:cs="Arial"/>
        </w:rPr>
        <w:t xml:space="preserve"> </w:t>
      </w:r>
    </w:p>
    <w:p w:rsidR="00440347" w:rsidRDefault="00440347" w:rsidP="00440347">
      <w:pPr>
        <w:pStyle w:val="NormalWeb"/>
        <w:rPr>
          <w:rFonts w:ascii="Arial" w:hAnsi="Arial" w:cs="Arial"/>
        </w:rPr>
      </w:pPr>
      <w:r>
        <w:rPr>
          <w:rFonts w:ascii="Arial" w:hAnsi="Arial" w:cs="Arial"/>
          <w:b/>
          <w:bCs/>
        </w:rPr>
        <w:t xml:space="preserve">ARTICULO TRANSITORIO 42. </w:t>
      </w:r>
      <w:r>
        <w:rPr>
          <w:rFonts w:ascii="Arial" w:hAnsi="Arial" w:cs="Arial"/>
        </w:rPr>
        <w:t>Mientras el Congreso expide las leyes de que trata el artículo 310 de la Constitución, el Gobierno adoptará por decreto, las reglamentaciones necesarias para controlar la densidad de población del Departamento Archipiélago de San Andrés, Providencia y Santa Catalina, en procura de los fines expresados en el mismo artículo.</w:t>
      </w:r>
    </w:p>
    <w:p w:rsidR="00440347" w:rsidRDefault="00440347" w:rsidP="00440347">
      <w:pPr>
        <w:pStyle w:val="NormalWeb"/>
        <w:jc w:val="center"/>
        <w:rPr>
          <w:rFonts w:ascii="Arial" w:hAnsi="Arial" w:cs="Arial"/>
          <w:b/>
          <w:bCs/>
        </w:rPr>
      </w:pPr>
      <w:r>
        <w:rPr>
          <w:rFonts w:ascii="Arial" w:hAnsi="Arial" w:cs="Arial"/>
          <w:b/>
          <w:bCs/>
        </w:rPr>
        <w:t>CAPITULO 7</w:t>
      </w:r>
    </w:p>
    <w:p w:rsidR="00440347" w:rsidRDefault="00440347" w:rsidP="00440347">
      <w:pPr>
        <w:pStyle w:val="NormalWeb"/>
        <w:rPr>
          <w:rFonts w:ascii="Arial" w:hAnsi="Arial" w:cs="Arial"/>
        </w:rPr>
      </w:pPr>
      <w:r>
        <w:rPr>
          <w:rFonts w:ascii="Arial" w:hAnsi="Arial" w:cs="Arial"/>
          <w:b/>
          <w:bCs/>
        </w:rPr>
        <w:t xml:space="preserve">ARTICULO TRANSITORIO 43. </w:t>
      </w:r>
      <w:r>
        <w:rPr>
          <w:rFonts w:ascii="Arial" w:hAnsi="Arial" w:cs="Arial"/>
        </w:rPr>
        <w:t xml:space="preserve">Para financiar el funcionamiento de las nuevas instituciones y atender las obligaciones derivadas de la Reforma Constitucional que no hayan sido compensadas por disminución de gastos o traslados de </w:t>
      </w:r>
      <w:r>
        <w:rPr>
          <w:rFonts w:ascii="Arial" w:hAnsi="Arial" w:cs="Arial"/>
        </w:rPr>
        <w:lastRenderedPageBreak/>
        <w:t>responsabilidades, el Congreso podrá, por una sola vez, disponer ajustes tributarios cuyo producto se destine exclusivamente a la Nación.</w:t>
      </w:r>
    </w:p>
    <w:p w:rsidR="00440347" w:rsidRDefault="00440347" w:rsidP="00440347">
      <w:pPr>
        <w:pStyle w:val="NormalWeb"/>
        <w:rPr>
          <w:rFonts w:ascii="Arial" w:hAnsi="Arial" w:cs="Arial"/>
        </w:rPr>
      </w:pPr>
      <w:r>
        <w:rPr>
          <w:rFonts w:ascii="Arial" w:hAnsi="Arial" w:cs="Arial"/>
        </w:rPr>
        <w:t>Si en un plazo de 18 meses contados a partir de la instalación del Congreso, este no ha efectuado tales ajustes fiscales y es evidente que los esfuerzos de la administración para hacer más eficiente el recaudo y para disminuir el gasto público a nivel nacional no han sido suficientes para cubrir los nuevos gastos, el Gobierno Nacional podrá, por una sola vez, mediante Decreto con fuerza de ley realizar dichos ajustes.</w:t>
      </w:r>
    </w:p>
    <w:p w:rsidR="00440347" w:rsidRDefault="00440347" w:rsidP="00440347">
      <w:pPr>
        <w:pStyle w:val="NormalWeb"/>
        <w:rPr>
          <w:rFonts w:ascii="Arial" w:hAnsi="Arial" w:cs="Arial"/>
        </w:rPr>
      </w:pPr>
      <w:r>
        <w:rPr>
          <w:rFonts w:ascii="Arial" w:hAnsi="Arial" w:cs="Arial"/>
          <w:b/>
          <w:bCs/>
        </w:rPr>
        <w:t xml:space="preserve">ARTICULO TRANSITORIO 44. </w:t>
      </w:r>
      <w:r>
        <w:rPr>
          <w:rFonts w:ascii="Arial" w:hAnsi="Arial" w:cs="Arial"/>
        </w:rPr>
        <w:t>El situado fiscal para el año de 1992 no será inferior al de 1991 en pesos constantes.</w:t>
      </w:r>
    </w:p>
    <w:p w:rsidR="00440347" w:rsidRDefault="00440347" w:rsidP="00440347">
      <w:pPr>
        <w:pStyle w:val="NormalWeb"/>
        <w:rPr>
          <w:rFonts w:ascii="Arial" w:hAnsi="Arial" w:cs="Arial"/>
        </w:rPr>
      </w:pPr>
      <w:r>
        <w:rPr>
          <w:rFonts w:ascii="Arial" w:hAnsi="Arial" w:cs="Arial"/>
          <w:b/>
          <w:bCs/>
        </w:rPr>
        <w:t xml:space="preserve">ARTICULO TRANSITORIO 45. </w:t>
      </w:r>
      <w:r>
        <w:rPr>
          <w:rFonts w:ascii="Arial" w:hAnsi="Arial" w:cs="Arial"/>
        </w:rPr>
        <w:t>Los distritos y municipios percibirán como mínimo, durante la vigencia fiscal de 1992, las participaciones en el impuesto al valor agregado IVA establecidas en la ley 12 de 1986. A partir de 1993 entrará a regir lo dispuesto en el artículo 357 de la Constitución, sobre participación de los municipios en los ingresos corrientes de la Nación.</w:t>
      </w:r>
    </w:p>
    <w:p w:rsidR="00440347" w:rsidRDefault="00440347" w:rsidP="00440347">
      <w:pPr>
        <w:pStyle w:val="NormalWeb"/>
        <w:rPr>
          <w:rFonts w:ascii="Arial" w:hAnsi="Arial" w:cs="Arial"/>
        </w:rPr>
      </w:pPr>
      <w:r>
        <w:rPr>
          <w:rFonts w:ascii="Arial" w:hAnsi="Arial" w:cs="Arial"/>
        </w:rPr>
        <w:t>La ley, sin embargo, establecerá un régimen gradual y progresivo de transición a partir de 1993 y por un período de tres años, al cabo del cual entrarán en vigencia los nuevos criterios de distribución señalados en el citado artículo. Durante el período de transición el valor que reciban los distritos y municipios por concepto de participaciones no será inferior, en ningún caso, al percibido en 1992, en pesos constantes.</w:t>
      </w:r>
    </w:p>
    <w:p w:rsidR="00440347" w:rsidRDefault="00440347" w:rsidP="00440347">
      <w:pPr>
        <w:pStyle w:val="NormalWeb"/>
        <w:rPr>
          <w:rFonts w:ascii="Arial" w:hAnsi="Arial" w:cs="Arial"/>
        </w:rPr>
      </w:pPr>
      <w:r>
        <w:rPr>
          <w:rFonts w:ascii="Arial" w:hAnsi="Arial" w:cs="Arial"/>
          <w:b/>
          <w:bCs/>
        </w:rPr>
        <w:t xml:space="preserve">ARTICULO TRANSITORIO 46. </w:t>
      </w:r>
      <w:r>
        <w:rPr>
          <w:rFonts w:ascii="Arial" w:hAnsi="Arial" w:cs="Arial"/>
        </w:rPr>
        <w:t>El Gobierno Nacional pondrá en funcionamiento, por un período de cinco años, un fondo de solidaridad y emergencia social, adscrito a la Presidencia de la República. Este fondo financiará proyectos de apoyo a los sectores más vulnerables de la población colombiana.</w:t>
      </w:r>
    </w:p>
    <w:p w:rsidR="00440347" w:rsidRDefault="00440347" w:rsidP="00440347">
      <w:pPr>
        <w:pStyle w:val="NormalWeb"/>
        <w:rPr>
          <w:rFonts w:ascii="Arial" w:hAnsi="Arial" w:cs="Arial"/>
        </w:rPr>
      </w:pPr>
      <w:r>
        <w:rPr>
          <w:rFonts w:ascii="Arial" w:hAnsi="Arial" w:cs="Arial"/>
        </w:rPr>
        <w:t>El fondo deberá buscar, además, recursos de cooperación nacional e internacional.</w:t>
      </w:r>
    </w:p>
    <w:p w:rsidR="00440347" w:rsidRDefault="00440347" w:rsidP="00440347">
      <w:pPr>
        <w:pStyle w:val="NormalWeb"/>
        <w:rPr>
          <w:rFonts w:ascii="Arial" w:hAnsi="Arial" w:cs="Arial"/>
        </w:rPr>
      </w:pPr>
      <w:r>
        <w:rPr>
          <w:rFonts w:ascii="Arial" w:hAnsi="Arial" w:cs="Arial"/>
          <w:b/>
          <w:bCs/>
        </w:rPr>
        <w:t xml:space="preserve">ARTICULO TRANSITORIO 47. </w:t>
      </w:r>
      <w:r>
        <w:rPr>
          <w:rFonts w:ascii="Arial" w:hAnsi="Arial" w:cs="Arial"/>
        </w:rPr>
        <w:t>La ley organizará para las zonas afectadas por aguda violencia, un plan de seguridad social de emergencia, que cubrirá un período de tres años.</w:t>
      </w:r>
    </w:p>
    <w:p w:rsidR="00440347" w:rsidRDefault="00440347" w:rsidP="00440347">
      <w:pPr>
        <w:pStyle w:val="NormalWeb"/>
        <w:rPr>
          <w:rFonts w:ascii="Arial" w:hAnsi="Arial" w:cs="Arial"/>
        </w:rPr>
      </w:pPr>
      <w:r>
        <w:rPr>
          <w:rFonts w:ascii="Arial" w:hAnsi="Arial" w:cs="Arial"/>
          <w:b/>
          <w:bCs/>
        </w:rPr>
        <w:t xml:space="preserve">ARTICULO TRANSITORIO 48. </w:t>
      </w:r>
      <w:r>
        <w:rPr>
          <w:rFonts w:ascii="Arial" w:hAnsi="Arial" w:cs="Arial"/>
        </w:rPr>
        <w:t>Dentro de los tres meses siguientes a la instalación del Congreso de la República el Gobierno presentará los proyectos de ley relativos al régimen jurídico de los servicios públicos; a la fijación de competencias y criterios generales que regirán la prestación de los servicios públicos domiciliarios, así como su financiamiento y régimen tarifario; al régimen de participación de los representantes de los municipios atendidos y de los usuarios en la gestión y fiscalización de las empresas estatales que presten los servicios, así como los relativos a la protección, deberes y derechos de aquellos y al señalamiento de las políticas generales de administración y control de eficiencia de los servicios públicos domiciliarios.</w:t>
      </w:r>
    </w:p>
    <w:p w:rsidR="00440347" w:rsidRDefault="00440347" w:rsidP="00440347">
      <w:pPr>
        <w:pStyle w:val="NormalWeb"/>
        <w:rPr>
          <w:rFonts w:ascii="Arial" w:hAnsi="Arial" w:cs="Arial"/>
        </w:rPr>
      </w:pPr>
      <w:r>
        <w:rPr>
          <w:rFonts w:ascii="Arial" w:hAnsi="Arial" w:cs="Arial"/>
        </w:rPr>
        <w:lastRenderedPageBreak/>
        <w:t>Si al término de las dos siguientes legislaturas no se expidieren las leyes correspondientes, el Presidente de la República pondrá en vigencia los proyectos mediante decretos con fuerza de ley.</w:t>
      </w:r>
    </w:p>
    <w:p w:rsidR="00440347" w:rsidRDefault="00440347" w:rsidP="00440347">
      <w:pPr>
        <w:pStyle w:val="NormalWeb"/>
        <w:rPr>
          <w:rFonts w:ascii="Arial" w:hAnsi="Arial" w:cs="Arial"/>
        </w:rPr>
      </w:pPr>
      <w:r>
        <w:rPr>
          <w:rFonts w:ascii="Arial" w:hAnsi="Arial" w:cs="Arial"/>
          <w:b/>
          <w:bCs/>
        </w:rPr>
        <w:t xml:space="preserve">ARTICULO TRANSITORIO 49. </w:t>
      </w:r>
      <w:r>
        <w:rPr>
          <w:rFonts w:ascii="Arial" w:hAnsi="Arial" w:cs="Arial"/>
        </w:rPr>
        <w:t>En la primera legislatura posterior a la entrada en vigencia de esta Constitución, el Gobierno presentará al Congreso los proyectos de ley de que tratan los artículos 150 numeral 19 literal d, 189 numeral 24 y 335, relacionados con las actividades financiera, bursátil, aseguradora y cualquiera otra relacionada con el manejo, aprovechamiento e inversión de recursos captados del público.</w:t>
      </w:r>
    </w:p>
    <w:p w:rsidR="00440347" w:rsidRDefault="00440347" w:rsidP="00440347">
      <w:pPr>
        <w:pStyle w:val="NormalWeb"/>
        <w:rPr>
          <w:rFonts w:ascii="Arial" w:hAnsi="Arial" w:cs="Arial"/>
        </w:rPr>
      </w:pPr>
      <w:r>
        <w:rPr>
          <w:rFonts w:ascii="Arial" w:hAnsi="Arial" w:cs="Arial"/>
        </w:rPr>
        <w:t xml:space="preserve">Si al término de las dos legislaturas ordinarias siguientes, este último no los expide, el Presidente de la </w:t>
      </w:r>
      <w:proofErr w:type="spellStart"/>
      <w:r>
        <w:rPr>
          <w:rFonts w:ascii="Arial" w:hAnsi="Arial" w:cs="Arial"/>
        </w:rPr>
        <w:t>Republica</w:t>
      </w:r>
      <w:proofErr w:type="spellEnd"/>
      <w:r>
        <w:rPr>
          <w:rFonts w:ascii="Arial" w:hAnsi="Arial" w:cs="Arial"/>
        </w:rPr>
        <w:t xml:space="preserve"> pondrá en vigencia los proyectos, mediante decretos con fuerza de ley.</w:t>
      </w:r>
    </w:p>
    <w:p w:rsidR="00440347" w:rsidRDefault="00440347" w:rsidP="00440347">
      <w:pPr>
        <w:pStyle w:val="NormalWeb"/>
        <w:rPr>
          <w:rFonts w:ascii="Arial" w:hAnsi="Arial" w:cs="Arial"/>
        </w:rPr>
      </w:pPr>
      <w:r>
        <w:rPr>
          <w:rFonts w:ascii="Arial" w:hAnsi="Arial" w:cs="Arial"/>
          <w:b/>
          <w:bCs/>
        </w:rPr>
        <w:t xml:space="preserve">ARTICULO TRANSITORIO 50. </w:t>
      </w:r>
      <w:r>
        <w:rPr>
          <w:rFonts w:ascii="Arial" w:hAnsi="Arial" w:cs="Arial"/>
        </w:rPr>
        <w:t>Mientras se dictan las normas generales a las cuales debe sujetarse el Gobierno para regular la actividad financiera, bursátil, aseguradora y cualquier otra relacionada con el manejo, aprovechamiento e inversión de los recursos captados del público, el Presidente de la República ejercerá, como atribución constitucional propia, la intervención en estas actividades.</w:t>
      </w:r>
    </w:p>
    <w:p w:rsidR="00440347" w:rsidRDefault="00440347" w:rsidP="00440347">
      <w:pPr>
        <w:pStyle w:val="NormalWeb"/>
        <w:rPr>
          <w:rFonts w:ascii="Arial" w:hAnsi="Arial" w:cs="Arial"/>
        </w:rPr>
      </w:pPr>
      <w:r>
        <w:rPr>
          <w:rFonts w:ascii="Arial" w:hAnsi="Arial" w:cs="Arial"/>
          <w:b/>
          <w:bCs/>
        </w:rPr>
        <w:t xml:space="preserve">ARTICULO TRANSITORIO 51. </w:t>
      </w:r>
      <w:r>
        <w:rPr>
          <w:rFonts w:ascii="Arial" w:hAnsi="Arial" w:cs="Arial"/>
        </w:rPr>
        <w:t>Mientras se dicten las leyes correspondientes, la nueva Junta del Banco de la República que nombrará provisionalmente el Presidente dentro del mes siguiente a la entrada en vigencia de esta Constitución, asumirá las funciones que actualmente corresponden a la Junta Monetaria, las cuales cumplirá conforme a lo previsto en la Constitución.</w:t>
      </w:r>
    </w:p>
    <w:p w:rsidR="00440347" w:rsidRDefault="00440347" w:rsidP="00440347">
      <w:pPr>
        <w:pStyle w:val="NormalWeb"/>
        <w:rPr>
          <w:rFonts w:ascii="Arial" w:hAnsi="Arial" w:cs="Arial"/>
        </w:rPr>
      </w:pPr>
      <w:r>
        <w:rPr>
          <w:rFonts w:ascii="Arial" w:hAnsi="Arial" w:cs="Arial"/>
        </w:rPr>
        <w:t>La Ley determinará las entidades a las cuales se trasladarán los fondos de fomento administrados por el Banco, el cual, entre tanto, continuará cumpliendo esta función.</w:t>
      </w:r>
    </w:p>
    <w:p w:rsidR="00440347" w:rsidRDefault="00440347" w:rsidP="00440347">
      <w:pPr>
        <w:pStyle w:val="NormalWeb"/>
        <w:rPr>
          <w:rFonts w:ascii="Arial" w:hAnsi="Arial" w:cs="Arial"/>
        </w:rPr>
      </w:pPr>
      <w:r>
        <w:rPr>
          <w:rFonts w:ascii="Arial" w:hAnsi="Arial" w:cs="Arial"/>
        </w:rPr>
        <w:t>El Gobierno presentará al Congreso, al mes siguiente de su instalación, el proyecto de ley relativo al ejercicio de las funciones del Banco y a las normas con sujeción a las cuales el Gobierno expedirá sus estatutos de conformidad con el artículo 372 de la Constitución.</w:t>
      </w:r>
    </w:p>
    <w:p w:rsidR="00440347" w:rsidRDefault="00440347" w:rsidP="00440347">
      <w:pPr>
        <w:pStyle w:val="NormalWeb"/>
        <w:rPr>
          <w:rFonts w:ascii="Arial" w:hAnsi="Arial" w:cs="Arial"/>
        </w:rPr>
      </w:pPr>
      <w:r>
        <w:rPr>
          <w:rFonts w:ascii="Arial" w:hAnsi="Arial" w:cs="Arial"/>
        </w:rPr>
        <w:t>Si cumplido un año de la presentación de este proyecto no se ha expedido la ley correspondiente, el Presidente de la República lo pondrá en vigencia mediante Decreto con fuerza de ley.</w:t>
      </w:r>
    </w:p>
    <w:p w:rsidR="00440347" w:rsidRDefault="00440347" w:rsidP="00440347">
      <w:pPr>
        <w:pStyle w:val="NormalWeb"/>
        <w:rPr>
          <w:rFonts w:ascii="Arial" w:hAnsi="Arial" w:cs="Arial"/>
        </w:rPr>
      </w:pPr>
      <w:r>
        <w:rPr>
          <w:rFonts w:ascii="Arial" w:hAnsi="Arial" w:cs="Arial"/>
          <w:b/>
          <w:bCs/>
        </w:rPr>
        <w:t xml:space="preserve">ARTICULO TRANSITORIO 52. </w:t>
      </w:r>
      <w:r>
        <w:rPr>
          <w:rFonts w:ascii="Arial" w:hAnsi="Arial" w:cs="Arial"/>
        </w:rPr>
        <w:t>A partir de la entrada en vigencia de esta Constitución, la Comisión Nacional de Valores tendrá el carácter de Superintendencia. El Gobierno Nacional dispondrá lo necesario para la adecuación de dicha institución a su nueva naturaleza, sin perjuicio de lo que al respecto podrá disponer el Gobierno en desarrollo de lo establecido en el artículo transitorio 20.</w:t>
      </w:r>
    </w:p>
    <w:p w:rsidR="00440347" w:rsidRDefault="00440347" w:rsidP="00440347">
      <w:pPr>
        <w:pStyle w:val="NormalWeb"/>
        <w:rPr>
          <w:rFonts w:ascii="Arial" w:hAnsi="Arial" w:cs="Arial"/>
        </w:rPr>
      </w:pPr>
      <w:r>
        <w:rPr>
          <w:rFonts w:ascii="Arial" w:hAnsi="Arial" w:cs="Arial"/>
          <w:b/>
          <w:bCs/>
        </w:rPr>
        <w:lastRenderedPageBreak/>
        <w:t xml:space="preserve">ARTICULO TRANSITORIO 53. </w:t>
      </w:r>
      <w:r>
        <w:rPr>
          <w:rFonts w:ascii="Arial" w:hAnsi="Arial" w:cs="Arial"/>
        </w:rPr>
        <w:t>El Gobierno tomará las decisiones administrativas y hará los traslados presupuestales que fueren necesarios para asegurar el normal funcionamiento de la Corte Constitucional.</w:t>
      </w:r>
    </w:p>
    <w:p w:rsidR="00440347" w:rsidRDefault="00440347" w:rsidP="00440347">
      <w:pPr>
        <w:pStyle w:val="NormalWeb"/>
        <w:jc w:val="center"/>
        <w:rPr>
          <w:rFonts w:ascii="Arial" w:hAnsi="Arial" w:cs="Arial"/>
          <w:b/>
          <w:bCs/>
        </w:rPr>
      </w:pPr>
      <w:r>
        <w:rPr>
          <w:rFonts w:ascii="Arial" w:hAnsi="Arial" w:cs="Arial"/>
          <w:b/>
          <w:bCs/>
        </w:rPr>
        <w:t>CAPITULO 8</w:t>
      </w:r>
    </w:p>
    <w:p w:rsidR="00440347" w:rsidRDefault="00440347" w:rsidP="00440347">
      <w:pPr>
        <w:pStyle w:val="NormalWeb"/>
        <w:rPr>
          <w:rFonts w:ascii="Arial" w:hAnsi="Arial" w:cs="Arial"/>
        </w:rPr>
      </w:pPr>
      <w:r>
        <w:rPr>
          <w:rFonts w:ascii="Arial" w:hAnsi="Arial" w:cs="Arial"/>
          <w:b/>
          <w:bCs/>
        </w:rPr>
        <w:t xml:space="preserve">ARTICULO TRANSITORIO 54. </w:t>
      </w:r>
      <w:proofErr w:type="spellStart"/>
      <w:r>
        <w:rPr>
          <w:rFonts w:ascii="Arial" w:hAnsi="Arial" w:cs="Arial"/>
        </w:rPr>
        <w:t>Adóptanse</w:t>
      </w:r>
      <w:proofErr w:type="spellEnd"/>
      <w:r>
        <w:rPr>
          <w:rFonts w:ascii="Arial" w:hAnsi="Arial" w:cs="Arial"/>
        </w:rPr>
        <w:t>, para todos los efectos constitucionales y legales, los resultados del Censo Nacional de Población y Vivienda realizado el 15 de octubre de 1985.</w:t>
      </w:r>
    </w:p>
    <w:p w:rsidR="00440347" w:rsidRDefault="00440347" w:rsidP="00440347">
      <w:pPr>
        <w:pStyle w:val="NormalWeb"/>
        <w:rPr>
          <w:rFonts w:ascii="Arial" w:hAnsi="Arial" w:cs="Arial"/>
        </w:rPr>
      </w:pPr>
      <w:r>
        <w:rPr>
          <w:rFonts w:ascii="Arial" w:hAnsi="Arial" w:cs="Arial"/>
          <w:b/>
          <w:bCs/>
        </w:rPr>
        <w:t xml:space="preserve">ARTICULO TRANSITORIO 55. </w:t>
      </w:r>
      <w:r>
        <w:rPr>
          <w:rFonts w:ascii="Arial" w:hAnsi="Arial" w:cs="Arial"/>
        </w:rPr>
        <w:t xml:space="preserve">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 </w:t>
      </w:r>
    </w:p>
    <w:p w:rsidR="00440347" w:rsidRDefault="00440347" w:rsidP="00440347">
      <w:pPr>
        <w:pStyle w:val="NormalWeb"/>
        <w:rPr>
          <w:rFonts w:ascii="Arial" w:hAnsi="Arial" w:cs="Arial"/>
        </w:rPr>
      </w:pPr>
      <w:r>
        <w:rPr>
          <w:rFonts w:ascii="Arial" w:hAnsi="Arial" w:cs="Arial"/>
        </w:rPr>
        <w:t>En la comisión especial de que trata el inciso anterior tendrán participación en cada caso representantes elegidos por las comunidades involucradas.</w:t>
      </w:r>
    </w:p>
    <w:p w:rsidR="00440347" w:rsidRDefault="00440347" w:rsidP="00440347">
      <w:pPr>
        <w:pStyle w:val="NormalWeb"/>
        <w:rPr>
          <w:rFonts w:ascii="Arial" w:hAnsi="Arial" w:cs="Arial"/>
        </w:rPr>
      </w:pPr>
      <w:r>
        <w:rPr>
          <w:rFonts w:ascii="Arial" w:hAnsi="Arial" w:cs="Arial"/>
        </w:rPr>
        <w:t>La propiedad así reconocida sólo será enajenable en los términos que señale la ley.</w:t>
      </w:r>
    </w:p>
    <w:p w:rsidR="00440347" w:rsidRDefault="00440347" w:rsidP="00440347">
      <w:pPr>
        <w:pStyle w:val="NormalWeb"/>
        <w:rPr>
          <w:rFonts w:ascii="Arial" w:hAnsi="Arial" w:cs="Arial"/>
        </w:rPr>
      </w:pPr>
      <w:r>
        <w:rPr>
          <w:rFonts w:ascii="Arial" w:hAnsi="Arial" w:cs="Arial"/>
        </w:rPr>
        <w:t>La misma ley establecerá mecanismos para la protección de la identidad cultural y los derechos de estas comunidades, y para el fomento de su desarrollo económico y social.</w:t>
      </w:r>
    </w:p>
    <w:p w:rsidR="00440347" w:rsidRDefault="00440347" w:rsidP="00440347">
      <w:pPr>
        <w:pStyle w:val="NormalWeb"/>
        <w:rPr>
          <w:rFonts w:ascii="Arial" w:hAnsi="Arial" w:cs="Arial"/>
        </w:rPr>
      </w:pPr>
      <w:r>
        <w:rPr>
          <w:rFonts w:ascii="Arial" w:hAnsi="Arial" w:cs="Arial"/>
        </w:rPr>
        <w:t>PARAGRAFO 1. Lo dispuesto en el presente artículo podrá aplicarse a otras zonas del país que presenten similares condiciones, por el mismo procedimiento y previos estudio y concepto favorable de la comisión especial aquí prevista.</w:t>
      </w:r>
    </w:p>
    <w:p w:rsidR="00440347" w:rsidRDefault="00440347" w:rsidP="00440347">
      <w:pPr>
        <w:pStyle w:val="NormalWeb"/>
        <w:rPr>
          <w:rFonts w:ascii="Arial" w:hAnsi="Arial" w:cs="Arial"/>
        </w:rPr>
      </w:pPr>
      <w:r>
        <w:rPr>
          <w:rFonts w:ascii="Arial" w:hAnsi="Arial" w:cs="Arial"/>
        </w:rPr>
        <w:t>PARAGRAFO 2. Si al vencimiento del término señalado en este artículo el Congreso no hubiere expedido la ley a la que él se refiere, el Gobierno procederá a hacerlo dentro de los seis meses siguientes, mediante norma con fuerza de ley.</w:t>
      </w:r>
    </w:p>
    <w:p w:rsidR="00440347" w:rsidRDefault="00440347" w:rsidP="00440347">
      <w:pPr>
        <w:pStyle w:val="NormalWeb"/>
        <w:rPr>
          <w:rFonts w:ascii="Arial" w:hAnsi="Arial" w:cs="Arial"/>
        </w:rPr>
      </w:pPr>
      <w:r>
        <w:rPr>
          <w:rFonts w:ascii="Arial" w:hAnsi="Arial" w:cs="Arial"/>
          <w:b/>
          <w:bCs/>
        </w:rPr>
        <w:t xml:space="preserve">ARTICULO TRANSITORIO 56. </w:t>
      </w:r>
      <w:r>
        <w:rPr>
          <w:rFonts w:ascii="Arial" w:hAnsi="Arial" w:cs="Arial"/>
        </w:rPr>
        <w:t>Mientras se expide la ley a que se refiere el artículo 329, el Gobierno podrá dictar las normas fiscales necesarias y las demás relativas al funcionamiento de los territorios indígenas y su coordinación con las demás entidades territoriales.</w:t>
      </w:r>
    </w:p>
    <w:p w:rsidR="00440347" w:rsidRDefault="00440347" w:rsidP="00440347">
      <w:pPr>
        <w:pStyle w:val="NormalWeb"/>
        <w:rPr>
          <w:rFonts w:ascii="Arial" w:hAnsi="Arial" w:cs="Arial"/>
        </w:rPr>
      </w:pPr>
      <w:r>
        <w:rPr>
          <w:rFonts w:ascii="Arial" w:hAnsi="Arial" w:cs="Arial"/>
          <w:b/>
          <w:bCs/>
        </w:rPr>
        <w:t xml:space="preserve">ARTICULO TRANSITORIO 57. </w:t>
      </w:r>
      <w:r>
        <w:rPr>
          <w:rFonts w:ascii="Arial" w:hAnsi="Arial" w:cs="Arial"/>
        </w:rPr>
        <w:t>El Gobierno formará una comisión integrada por representantes del Gobierno, los sindicatos, los gremios económicos, los movimientos políticos y sociales, los campesinos y los trabajadores informales, para que en un plazo de ciento ochenta días a partir de la entrada en vigencia de esta Constitución, elabore una propuesta que desarrolle las normas sobre seguridad social.</w:t>
      </w:r>
    </w:p>
    <w:p w:rsidR="00440347" w:rsidRDefault="00440347" w:rsidP="00440347">
      <w:pPr>
        <w:pStyle w:val="NormalWeb"/>
        <w:rPr>
          <w:rFonts w:ascii="Arial" w:hAnsi="Arial" w:cs="Arial"/>
        </w:rPr>
      </w:pPr>
      <w:r>
        <w:rPr>
          <w:rFonts w:ascii="Arial" w:hAnsi="Arial" w:cs="Arial"/>
        </w:rPr>
        <w:lastRenderedPageBreak/>
        <w:t>Esta propuesta servirá de base al Gobierno para la preparación de los proyectos de ley que sobre la materia deberá presentar a consideración del Congreso.</w:t>
      </w:r>
    </w:p>
    <w:p w:rsidR="00440347" w:rsidRDefault="00440347" w:rsidP="00440347">
      <w:pPr>
        <w:pStyle w:val="NormalWeb"/>
        <w:rPr>
          <w:rFonts w:ascii="Arial" w:hAnsi="Arial" w:cs="Arial"/>
        </w:rPr>
      </w:pPr>
      <w:r>
        <w:rPr>
          <w:rFonts w:ascii="Arial" w:hAnsi="Arial" w:cs="Arial"/>
          <w:b/>
          <w:bCs/>
        </w:rPr>
        <w:t xml:space="preserve">ARTICULO TRANSITORIO 58. </w:t>
      </w:r>
      <w:proofErr w:type="spellStart"/>
      <w:r>
        <w:rPr>
          <w:rFonts w:ascii="Arial" w:hAnsi="Arial" w:cs="Arial"/>
        </w:rPr>
        <w:t>Autorízase</w:t>
      </w:r>
      <w:proofErr w:type="spellEnd"/>
      <w:r>
        <w:rPr>
          <w:rFonts w:ascii="Arial" w:hAnsi="Arial" w:cs="Arial"/>
        </w:rPr>
        <w:t xml:space="preserve"> al Gobierno Nacional para ratificar los tratados o convenios celebrados que hubiesen sido aprobados, al menos, por una de las Cámaras del Congreso de la República.</w:t>
      </w:r>
    </w:p>
    <w:p w:rsidR="00440347" w:rsidRDefault="00440347" w:rsidP="00440347">
      <w:pPr>
        <w:pStyle w:val="NormalWeb"/>
        <w:rPr>
          <w:rFonts w:ascii="Arial" w:hAnsi="Arial" w:cs="Arial"/>
        </w:rPr>
      </w:pPr>
      <w:r>
        <w:rPr>
          <w:rFonts w:ascii="Arial" w:hAnsi="Arial" w:cs="Arial"/>
          <w:b/>
          <w:bCs/>
        </w:rPr>
        <w:t xml:space="preserve">ARTICULO TRANSITORIO 59. </w:t>
      </w:r>
      <w:r>
        <w:rPr>
          <w:rFonts w:ascii="Arial" w:hAnsi="Arial" w:cs="Arial"/>
        </w:rPr>
        <w:t>La presente Constitución y los demás actos promulgados por esta Asamblea Constituyente no están sujetos a control jurisdiccional alguno.</w:t>
      </w:r>
    </w:p>
    <w:p w:rsidR="00440347" w:rsidRDefault="00440347" w:rsidP="00440347">
      <w:pPr>
        <w:pStyle w:val="NormalWeb"/>
        <w:rPr>
          <w:rFonts w:ascii="Arial" w:hAnsi="Arial" w:cs="Arial"/>
          <w:b/>
          <w:bCs/>
          <w:i/>
          <w:iCs/>
        </w:rPr>
      </w:pPr>
      <w:r>
        <w:rPr>
          <w:rFonts w:ascii="Arial" w:hAnsi="Arial" w:cs="Arial"/>
          <w:b/>
          <w:bCs/>
          <w:i/>
          <w:iCs/>
        </w:rPr>
        <w:t xml:space="preserve">ARTICULO TRANSITORIO 60. </w:t>
      </w:r>
      <w:hyperlink r:id="rId144" w:anchor="1" w:history="1">
        <w:r>
          <w:rPr>
            <w:rStyle w:val="Hipervnculo"/>
            <w:rFonts w:ascii="Arial" w:hAnsi="Arial" w:cs="Arial"/>
          </w:rPr>
          <w:t>Adicionado por el Acto Legislativo No. 02 de 1993</w:t>
        </w:r>
      </w:hyperlink>
      <w:r>
        <w:rPr>
          <w:rFonts w:ascii="Arial" w:hAnsi="Arial" w:cs="Arial"/>
          <w:b/>
          <w:bCs/>
          <w:i/>
          <w:iCs/>
        </w:rPr>
        <w:t xml:space="preserve"> </w:t>
      </w:r>
      <w:r w:rsidR="00F511C3">
        <w:rPr>
          <w:rFonts w:ascii="Arial" w:hAnsi="Arial" w:cs="Arial"/>
          <w:b/>
          <w:bCs/>
          <w:i/>
          <w:iCs/>
        </w:rPr>
        <w:t>(46)</w:t>
      </w:r>
    </w:p>
    <w:p w:rsidR="00440347" w:rsidRDefault="00440347" w:rsidP="00440347">
      <w:pPr>
        <w:pStyle w:val="NormalWeb"/>
        <w:rPr>
          <w:rFonts w:ascii="Arial" w:hAnsi="Arial" w:cs="Arial"/>
          <w:i/>
          <w:iCs/>
        </w:rPr>
      </w:pPr>
      <w:r>
        <w:rPr>
          <w:rFonts w:ascii="Arial" w:hAnsi="Arial" w:cs="Arial"/>
          <w:i/>
          <w:iCs/>
        </w:rPr>
        <w:t xml:space="preserve">Artículo 1º. </w:t>
      </w:r>
      <w:proofErr w:type="spellStart"/>
      <w:r>
        <w:rPr>
          <w:rFonts w:ascii="Arial" w:hAnsi="Arial" w:cs="Arial"/>
          <w:i/>
          <w:iCs/>
        </w:rPr>
        <w:t>Adiciónase</w:t>
      </w:r>
      <w:proofErr w:type="spellEnd"/>
      <w:r>
        <w:rPr>
          <w:rFonts w:ascii="Arial" w:hAnsi="Arial" w:cs="Arial"/>
          <w:i/>
          <w:iCs/>
        </w:rPr>
        <w:t xml:space="preserve"> el siguiente artículo transitorio a la Constitución Política de Colombia: </w:t>
      </w:r>
    </w:p>
    <w:p w:rsidR="00440347" w:rsidRDefault="00440347" w:rsidP="00440347">
      <w:pPr>
        <w:pStyle w:val="NormalWeb"/>
        <w:rPr>
          <w:rFonts w:ascii="Arial" w:hAnsi="Arial" w:cs="Arial"/>
          <w:i/>
          <w:iCs/>
        </w:rPr>
      </w:pPr>
      <w:r>
        <w:rPr>
          <w:rFonts w:ascii="Arial" w:hAnsi="Arial" w:cs="Arial"/>
          <w:i/>
          <w:iCs/>
        </w:rPr>
        <w:t>Artículo transitorio 60. Para los efectos de la aplicación de los artículos 346 y 355 constitucionales y normas concordantes, el Plan Nacional de Desarrollo para los años 1993 y 1994 y hasta cuando entre en vigencia el aprobado por el Congreso de la República, en los términos y condiciones establecidos en la actual Constitución Política, será el que corresponda a las leyes anuales del Presupuesto de Rentas y de Apropiaciones de la Nación. El proyecto de ley respectivo presentado por el Gobierno desarrollará los programas, proyectos y planes aprobados por el Consejo Nacional de Política Económica y Social (</w:t>
      </w:r>
      <w:proofErr w:type="spellStart"/>
      <w:r>
        <w:rPr>
          <w:rFonts w:ascii="Arial" w:hAnsi="Arial" w:cs="Arial"/>
          <w:i/>
          <w:iCs/>
        </w:rPr>
        <w:t>Conpes</w:t>
      </w:r>
      <w:proofErr w:type="spellEnd"/>
      <w:r>
        <w:rPr>
          <w:rFonts w:ascii="Arial" w:hAnsi="Arial" w:cs="Arial"/>
          <w:i/>
          <w:iCs/>
        </w:rPr>
        <w:t xml:space="preserve">). </w:t>
      </w:r>
    </w:p>
    <w:p w:rsidR="00440347" w:rsidRDefault="00440347" w:rsidP="00440347">
      <w:pPr>
        <w:pStyle w:val="NormalWeb"/>
        <w:rPr>
          <w:rFonts w:ascii="Arial" w:hAnsi="Arial" w:cs="Arial"/>
          <w:i/>
          <w:iCs/>
        </w:rPr>
      </w:pPr>
      <w:r>
        <w:rPr>
          <w:rFonts w:ascii="Arial" w:hAnsi="Arial" w:cs="Arial"/>
          <w:i/>
          <w:iCs/>
        </w:rPr>
        <w:t xml:space="preserve">Tratándose de Planes de Desarrollo Departamentales, Distritales y Municipales serán considerados los aprobados por la respectiva Corporación Pública Territorial. </w:t>
      </w:r>
    </w:p>
    <w:p w:rsidR="00440347" w:rsidRDefault="00440347" w:rsidP="00440347">
      <w:pPr>
        <w:pStyle w:val="NormalWeb"/>
        <w:rPr>
          <w:rFonts w:ascii="Arial" w:hAnsi="Arial" w:cs="Arial"/>
          <w:i/>
          <w:iCs/>
        </w:rPr>
      </w:pPr>
      <w:r>
        <w:rPr>
          <w:rFonts w:ascii="Arial" w:hAnsi="Arial" w:cs="Arial"/>
          <w:i/>
          <w:iCs/>
        </w:rPr>
        <w:t>Si presentado el Proyecto del Plan de Desarrollo por el respectivo Jefe de Administración de la entidad territorial, no fuere expedido por la Corporación Pública antes del vencimiento del siguiente período de sesiones ordinarias a la vigencia de este Acto legislativo, aquél por medio de Decreto le impartirá su validez legal. Dicho Plan regirá por el término establecido en la ley.</w:t>
      </w:r>
    </w:p>
    <w:p w:rsidR="00440347" w:rsidRDefault="00440347" w:rsidP="00440347">
      <w:pPr>
        <w:pStyle w:val="NormalWeb"/>
        <w:rPr>
          <w:rFonts w:ascii="Arial" w:hAnsi="Arial" w:cs="Arial"/>
        </w:rPr>
      </w:pPr>
      <w:r>
        <w:rPr>
          <w:rFonts w:ascii="Arial" w:hAnsi="Arial" w:cs="Arial"/>
          <w:b/>
          <w:bCs/>
        </w:rPr>
        <w:t xml:space="preserve">ARTICULO TRANSITORIO. </w:t>
      </w:r>
      <w:r>
        <w:rPr>
          <w:rFonts w:ascii="Arial" w:hAnsi="Arial" w:cs="Arial"/>
        </w:rPr>
        <w:t>La Comisión Especial creada por el artículo 38 transitorio también sesionará entre el 1o. y 30 de noviembre de 1991, fecha en la cual cesará en sus funciones.</w:t>
      </w:r>
    </w:p>
    <w:p w:rsidR="00440347" w:rsidRDefault="00440347" w:rsidP="00440347">
      <w:pPr>
        <w:pStyle w:val="NormalWeb"/>
        <w:rPr>
          <w:rFonts w:ascii="Arial" w:hAnsi="Arial" w:cs="Arial"/>
        </w:rPr>
      </w:pPr>
      <w:r>
        <w:rPr>
          <w:rFonts w:ascii="Arial" w:hAnsi="Arial" w:cs="Arial"/>
        </w:rPr>
        <w:t>Nota: Se hace referencia al artículo 38 transitorio de la comisión codificadora o 6 de la Constitución.</w:t>
      </w:r>
    </w:p>
    <w:tbl>
      <w:tblPr>
        <w:tblW w:w="5000" w:type="pct"/>
        <w:tblCellSpacing w:w="0" w:type="dxa"/>
        <w:tblCellMar>
          <w:left w:w="0" w:type="dxa"/>
          <w:right w:w="0" w:type="dxa"/>
        </w:tblCellMar>
        <w:tblLook w:val="04A0"/>
      </w:tblPr>
      <w:tblGrid>
        <w:gridCol w:w="8504"/>
      </w:tblGrid>
      <w:tr w:rsidR="00440347" w:rsidTr="00440347">
        <w:trPr>
          <w:tblCellSpacing w:w="0" w:type="dxa"/>
        </w:trPr>
        <w:tc>
          <w:tcPr>
            <w:tcW w:w="0" w:type="auto"/>
            <w:vAlign w:val="center"/>
            <w:hideMark/>
          </w:tcPr>
          <w:tbl>
            <w:tblPr>
              <w:tblW w:w="0" w:type="auto"/>
              <w:jc w:val="right"/>
              <w:tblCellSpacing w:w="0" w:type="dxa"/>
              <w:tblCellMar>
                <w:left w:w="0" w:type="dxa"/>
                <w:right w:w="0" w:type="dxa"/>
              </w:tblCellMar>
              <w:tblLook w:val="04A0"/>
            </w:tblPr>
            <w:tblGrid>
              <w:gridCol w:w="474"/>
            </w:tblGrid>
            <w:tr w:rsidR="00440347">
              <w:trPr>
                <w:tblCellSpacing w:w="0" w:type="dxa"/>
                <w:jc w:val="right"/>
              </w:trPr>
              <w:tc>
                <w:tcPr>
                  <w:tcW w:w="0" w:type="auto"/>
                  <w:shd w:val="clear" w:color="auto" w:fill="693427"/>
                  <w:vAlign w:val="center"/>
                  <w:hideMark/>
                </w:tcPr>
                <w:p w:rsidR="00440347" w:rsidRDefault="00440347">
                  <w:pPr>
                    <w:jc w:val="right"/>
                    <w:rPr>
                      <w:rFonts w:ascii="Arial" w:hAnsi="Arial" w:cs="Arial"/>
                    </w:rPr>
                  </w:pPr>
                  <w:r>
                    <w:rPr>
                      <w:rFonts w:ascii="Arial" w:hAnsi="Arial" w:cs="Arial"/>
                      <w:noProof/>
                    </w:rPr>
                    <w:drawing>
                      <wp:inline distT="0" distB="0" distL="0" distR="0">
                        <wp:extent cx="281940" cy="153670"/>
                        <wp:effectExtent l="19050" t="0" r="0" b="0"/>
                        <wp:docPr id="6" name="Imagen 6" descr="http://www.alcaldiabogota.gov.co/sisjur/images/FFFFFF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caldiabogota.gov.co/sisjur/images/FFFFFFbr.gif"/>
                                <pic:cNvPicPr>
                                  <a:picLocks noChangeAspect="1" noChangeArrowheads="1"/>
                                </pic:cNvPicPr>
                              </pic:nvPicPr>
                              <pic:blipFill>
                                <a:blip r:embed="rId145"/>
                                <a:srcRect/>
                                <a:stretch>
                                  <a:fillRect/>
                                </a:stretch>
                              </pic:blipFill>
                              <pic:spPr bwMode="auto">
                                <a:xfrm>
                                  <a:off x="0" y="0"/>
                                  <a:ext cx="281940" cy="153670"/>
                                </a:xfrm>
                                <a:prstGeom prst="rect">
                                  <a:avLst/>
                                </a:prstGeom>
                                <a:noFill/>
                                <a:ln w="9525">
                                  <a:noFill/>
                                  <a:miter lim="800000"/>
                                  <a:headEnd/>
                                  <a:tailEnd/>
                                </a:ln>
                              </pic:spPr>
                            </pic:pic>
                          </a:graphicData>
                        </a:graphic>
                      </wp:inline>
                    </w:drawing>
                  </w:r>
                </w:p>
              </w:tc>
            </w:tr>
          </w:tbl>
          <w:p w:rsidR="00440347" w:rsidRDefault="00440347">
            <w:pPr>
              <w:jc w:val="right"/>
              <w:rPr>
                <w:rFonts w:ascii="Arial" w:hAnsi="Arial" w:cs="Arial"/>
              </w:rPr>
            </w:pPr>
          </w:p>
        </w:tc>
      </w:tr>
      <w:tr w:rsidR="00440347" w:rsidTr="00440347">
        <w:trPr>
          <w:trHeight w:val="210"/>
          <w:tblCellSpacing w:w="0" w:type="dxa"/>
        </w:trPr>
        <w:tc>
          <w:tcPr>
            <w:tcW w:w="0" w:type="auto"/>
            <w:shd w:val="clear" w:color="auto" w:fill="693427"/>
            <w:vAlign w:val="center"/>
            <w:hideMark/>
          </w:tcPr>
          <w:p w:rsidR="00440347" w:rsidRDefault="00440347">
            <w:pPr>
              <w:rPr>
                <w:rFonts w:ascii="Arial" w:hAnsi="Arial" w:cs="Arial"/>
              </w:rPr>
            </w:pPr>
            <w:r>
              <w:rPr>
                <w:rFonts w:ascii="Arial" w:hAnsi="Arial" w:cs="Arial"/>
              </w:rPr>
              <w:t> </w:t>
            </w:r>
          </w:p>
        </w:tc>
      </w:tr>
    </w:tbl>
    <w:p w:rsidR="00440347" w:rsidRDefault="00440347" w:rsidP="00440347">
      <w:pPr>
        <w:rPr>
          <w:rFonts w:ascii="Arial" w:hAnsi="Arial" w:cs="Arial"/>
        </w:rPr>
      </w:pPr>
      <w:r>
        <w:rPr>
          <w:rFonts w:ascii="Arial" w:hAnsi="Arial" w:cs="Arial"/>
        </w:rPr>
        <w:br/>
        <w:t xml:space="preserve">  </w:t>
      </w:r>
    </w:p>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tblPr>
      <w:tblGrid>
        <w:gridCol w:w="8594"/>
      </w:tblGrid>
      <w:tr w:rsidR="00440347" w:rsidTr="00440347">
        <w:trPr>
          <w:tblCellSpacing w:w="15" w:type="dxa"/>
        </w:trPr>
        <w:tc>
          <w:tcPr>
            <w:tcW w:w="0" w:type="auto"/>
            <w:vAlign w:val="center"/>
            <w:hideMark/>
          </w:tcPr>
          <w:p w:rsidR="00440347" w:rsidRDefault="00440347">
            <w:pPr>
              <w:pStyle w:val="z-Principiodelformulario"/>
            </w:pPr>
            <w:r>
              <w:lastRenderedPageBreak/>
              <w:t>Principio del formulario</w:t>
            </w:r>
          </w:p>
          <w:p w:rsidR="00440347" w:rsidRDefault="00440347">
            <w:pPr>
              <w:pStyle w:val="z-Finaldelformulario"/>
            </w:pPr>
            <w:r>
              <w:t>Final del formulario</w:t>
            </w:r>
          </w:p>
        </w:tc>
      </w:tr>
    </w:tbl>
    <w:p w:rsidR="00440347" w:rsidRDefault="00440347" w:rsidP="00440347">
      <w:pPr>
        <w:rPr>
          <w:rFonts w:ascii="Arial" w:hAnsi="Arial" w:cs="Arial"/>
        </w:rPr>
      </w:pPr>
      <w:r>
        <w:rPr>
          <w:rFonts w:ascii="Arial" w:hAnsi="Arial" w:cs="Arial"/>
        </w:rPr>
        <w:br/>
        <w:t xml:space="preserve">  </w:t>
      </w:r>
    </w:p>
    <w:tbl>
      <w:tblPr>
        <w:tblW w:w="5000" w:type="pct"/>
        <w:tblCellSpacing w:w="15" w:type="dxa"/>
        <w:tblCellMar>
          <w:top w:w="15" w:type="dxa"/>
          <w:left w:w="15" w:type="dxa"/>
          <w:bottom w:w="15" w:type="dxa"/>
          <w:right w:w="15" w:type="dxa"/>
        </w:tblCellMar>
        <w:tblLook w:val="04A0"/>
      </w:tblPr>
      <w:tblGrid>
        <w:gridCol w:w="4001"/>
        <w:gridCol w:w="4593"/>
      </w:tblGrid>
      <w:tr w:rsidR="00440347" w:rsidTr="00440347">
        <w:trPr>
          <w:tblCellSpacing w:w="15" w:type="dxa"/>
        </w:trPr>
        <w:tc>
          <w:tcPr>
            <w:tcW w:w="0" w:type="auto"/>
            <w:gridSpan w:val="2"/>
            <w:shd w:val="clear" w:color="auto" w:fill="006699"/>
            <w:vAlign w:val="center"/>
            <w:hideMark/>
          </w:tcPr>
          <w:p w:rsidR="00440347" w:rsidRDefault="00440347">
            <w:pPr>
              <w:jc w:val="center"/>
              <w:rPr>
                <w:rFonts w:ascii="Arial" w:hAnsi="Arial" w:cs="Arial"/>
              </w:rPr>
            </w:pPr>
            <w:bookmarkStart w:id="190" w:name="HojaVida"/>
            <w:bookmarkEnd w:id="190"/>
            <w:r>
              <w:rPr>
                <w:rStyle w:val="Textoennegrita"/>
                <w:rFonts w:ascii="Arial" w:hAnsi="Arial" w:cs="Arial"/>
                <w:color w:val="FFFFFF"/>
                <w:sz w:val="20"/>
                <w:szCs w:val="20"/>
              </w:rPr>
              <w:t>HOJA DE VIDA DEL DOCUMENTO</w:t>
            </w:r>
          </w:p>
        </w:tc>
      </w:tr>
      <w:tr w:rsidR="00440347" w:rsidTr="00440347">
        <w:trPr>
          <w:tblCellSpacing w:w="15" w:type="dxa"/>
        </w:trPr>
        <w:tc>
          <w:tcPr>
            <w:tcW w:w="0" w:type="auto"/>
            <w:vAlign w:val="center"/>
            <w:hideMark/>
          </w:tcPr>
          <w:p w:rsidR="00440347" w:rsidRDefault="00440347">
            <w:pPr>
              <w:rPr>
                <w:rFonts w:ascii="Arial" w:hAnsi="Arial" w:cs="Arial"/>
              </w:rPr>
            </w:pPr>
          </w:p>
        </w:tc>
        <w:tc>
          <w:tcPr>
            <w:tcW w:w="0" w:type="auto"/>
            <w:vAlign w:val="center"/>
            <w:hideMark/>
          </w:tcPr>
          <w:p w:rsidR="00440347" w:rsidRDefault="00440347">
            <w:pPr>
              <w:rPr>
                <w:sz w:val="20"/>
                <w:szCs w:val="20"/>
              </w:rPr>
            </w:pPr>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35</w:t>
            </w:r>
          </w:p>
        </w:tc>
        <w:tc>
          <w:tcPr>
            <w:tcW w:w="0" w:type="auto"/>
            <w:vAlign w:val="center"/>
            <w:hideMark/>
          </w:tcPr>
          <w:p w:rsidR="00440347" w:rsidRDefault="00591B53">
            <w:pPr>
              <w:rPr>
                <w:rFonts w:ascii="Arial" w:hAnsi="Arial" w:cs="Arial"/>
              </w:rPr>
            </w:pPr>
            <w:hyperlink r:id="rId146" w:anchor="1" w:history="1">
              <w:r w:rsidR="00440347">
                <w:rPr>
                  <w:rStyle w:val="Hipervnculo"/>
                  <w:rFonts w:ascii="Arial" w:hAnsi="Arial" w:cs="Arial"/>
                  <w:sz w:val="20"/>
                  <w:szCs w:val="20"/>
                </w:rPr>
                <w:t xml:space="preserve">Modificado por el Acto Legislativo No. 01 de 1997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52</w:t>
            </w:r>
          </w:p>
        </w:tc>
        <w:tc>
          <w:tcPr>
            <w:tcW w:w="0" w:type="auto"/>
            <w:vAlign w:val="center"/>
            <w:hideMark/>
          </w:tcPr>
          <w:p w:rsidR="00440347" w:rsidRDefault="00591B53">
            <w:pPr>
              <w:rPr>
                <w:rFonts w:ascii="Arial" w:hAnsi="Arial" w:cs="Arial"/>
              </w:rPr>
            </w:pPr>
            <w:hyperlink r:id="rId147" w:anchor="1" w:history="1">
              <w:r w:rsidR="00440347">
                <w:rPr>
                  <w:rStyle w:val="Hipervnculo"/>
                  <w:rFonts w:ascii="Arial" w:hAnsi="Arial" w:cs="Arial"/>
                  <w:sz w:val="20"/>
                  <w:szCs w:val="20"/>
                </w:rPr>
                <w:t xml:space="preserve">Modificado por el Acto Legislativo No. 02 de 2000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58</w:t>
            </w:r>
          </w:p>
        </w:tc>
        <w:tc>
          <w:tcPr>
            <w:tcW w:w="0" w:type="auto"/>
            <w:vAlign w:val="center"/>
            <w:hideMark/>
          </w:tcPr>
          <w:p w:rsidR="00440347" w:rsidRDefault="00591B53">
            <w:pPr>
              <w:rPr>
                <w:rFonts w:ascii="Arial" w:hAnsi="Arial" w:cs="Arial"/>
              </w:rPr>
            </w:pPr>
            <w:hyperlink r:id="rId148" w:anchor="1" w:history="1">
              <w:r w:rsidR="00440347">
                <w:rPr>
                  <w:rStyle w:val="Hipervnculo"/>
                  <w:rFonts w:ascii="Arial" w:hAnsi="Arial" w:cs="Arial"/>
                  <w:sz w:val="20"/>
                  <w:szCs w:val="20"/>
                </w:rPr>
                <w:t xml:space="preserve">Modificado por el Acto Legislativo No. 01 de 1999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67</w:t>
            </w:r>
          </w:p>
        </w:tc>
        <w:tc>
          <w:tcPr>
            <w:tcW w:w="0" w:type="auto"/>
            <w:vAlign w:val="center"/>
            <w:hideMark/>
          </w:tcPr>
          <w:p w:rsidR="00440347" w:rsidRDefault="00591B53">
            <w:pPr>
              <w:rPr>
                <w:rFonts w:ascii="Arial" w:hAnsi="Arial" w:cs="Arial"/>
              </w:rPr>
            </w:pPr>
            <w:hyperlink r:id="rId149" w:anchor="1" w:history="1">
              <w:r w:rsidR="00440347">
                <w:rPr>
                  <w:rStyle w:val="Hipervnculo"/>
                  <w:rFonts w:ascii="Arial" w:hAnsi="Arial" w:cs="Arial"/>
                  <w:sz w:val="20"/>
                  <w:szCs w:val="20"/>
                </w:rPr>
                <w:t xml:space="preserve">Reglamentado por la Ley 397 de 1997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70</w:t>
            </w:r>
          </w:p>
        </w:tc>
        <w:tc>
          <w:tcPr>
            <w:tcW w:w="0" w:type="auto"/>
            <w:vAlign w:val="center"/>
            <w:hideMark/>
          </w:tcPr>
          <w:p w:rsidR="00440347" w:rsidRDefault="00591B53">
            <w:pPr>
              <w:rPr>
                <w:rFonts w:ascii="Arial" w:hAnsi="Arial" w:cs="Arial"/>
              </w:rPr>
            </w:pPr>
            <w:hyperlink r:id="rId150" w:anchor="2" w:history="1">
              <w:r w:rsidR="00440347">
                <w:rPr>
                  <w:rStyle w:val="Hipervnculo"/>
                  <w:rFonts w:ascii="Arial" w:hAnsi="Arial" w:cs="Arial"/>
                  <w:sz w:val="20"/>
                  <w:szCs w:val="20"/>
                </w:rPr>
                <w:t xml:space="preserve">Reglamentado por la Ley 397 de 1997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71</w:t>
            </w:r>
          </w:p>
        </w:tc>
        <w:tc>
          <w:tcPr>
            <w:tcW w:w="0" w:type="auto"/>
            <w:vAlign w:val="center"/>
            <w:hideMark/>
          </w:tcPr>
          <w:p w:rsidR="00440347" w:rsidRDefault="00591B53">
            <w:pPr>
              <w:rPr>
                <w:rFonts w:ascii="Arial" w:hAnsi="Arial" w:cs="Arial"/>
              </w:rPr>
            </w:pPr>
            <w:hyperlink r:id="rId151" w:anchor="3" w:history="1">
              <w:r w:rsidR="00440347">
                <w:rPr>
                  <w:rStyle w:val="Hipervnculo"/>
                  <w:rFonts w:ascii="Arial" w:hAnsi="Arial" w:cs="Arial"/>
                  <w:sz w:val="20"/>
                  <w:szCs w:val="20"/>
                </w:rPr>
                <w:t xml:space="preserve">Reglamentado por la Ley 397 de 1997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88. </w:t>
            </w:r>
          </w:p>
        </w:tc>
        <w:tc>
          <w:tcPr>
            <w:tcW w:w="0" w:type="auto"/>
            <w:vAlign w:val="center"/>
            <w:hideMark/>
          </w:tcPr>
          <w:p w:rsidR="00440347" w:rsidRDefault="00591B53">
            <w:pPr>
              <w:rPr>
                <w:rFonts w:ascii="Arial" w:hAnsi="Arial" w:cs="Arial"/>
              </w:rPr>
            </w:pPr>
            <w:hyperlink r:id="rId152" w:anchor="1" w:history="1">
              <w:r w:rsidR="00440347">
                <w:rPr>
                  <w:rStyle w:val="Hipervnculo"/>
                  <w:rFonts w:ascii="Arial" w:hAnsi="Arial" w:cs="Arial"/>
                  <w:sz w:val="20"/>
                  <w:szCs w:val="20"/>
                </w:rPr>
                <w:t xml:space="preserve">Reglamentado por la Ley 472 de 1998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116</w:t>
            </w:r>
          </w:p>
        </w:tc>
        <w:tc>
          <w:tcPr>
            <w:tcW w:w="0" w:type="auto"/>
            <w:vAlign w:val="center"/>
            <w:hideMark/>
          </w:tcPr>
          <w:p w:rsidR="00440347" w:rsidRDefault="00591B53">
            <w:pPr>
              <w:rPr>
                <w:rFonts w:ascii="Arial" w:hAnsi="Arial" w:cs="Arial"/>
              </w:rPr>
            </w:pPr>
            <w:hyperlink r:id="rId153" w:anchor="1" w:history="1">
              <w:r w:rsidR="00440347">
                <w:rPr>
                  <w:rStyle w:val="Hipervnculo"/>
                  <w:rFonts w:ascii="Arial" w:hAnsi="Arial" w:cs="Arial"/>
                  <w:b/>
                  <w:bCs/>
                  <w:sz w:val="20"/>
                  <w:szCs w:val="20"/>
                </w:rPr>
                <w:t>Modificado por el Acto Legislativo No. 03 de 2002</w:t>
              </w:r>
              <w:r w:rsidR="00440347">
                <w:rPr>
                  <w:rStyle w:val="Hipervnculo"/>
                  <w:rFonts w:ascii="Arial" w:hAnsi="Arial" w:cs="Arial"/>
                  <w:sz w:val="20"/>
                  <w:szCs w:val="20"/>
                </w:rPr>
                <w:t xml:space="preserve">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134. </w:t>
            </w:r>
          </w:p>
        </w:tc>
        <w:tc>
          <w:tcPr>
            <w:tcW w:w="0" w:type="auto"/>
            <w:vAlign w:val="center"/>
            <w:hideMark/>
          </w:tcPr>
          <w:p w:rsidR="00440347" w:rsidRDefault="00591B53">
            <w:pPr>
              <w:rPr>
                <w:rFonts w:ascii="Arial" w:hAnsi="Arial" w:cs="Arial"/>
              </w:rPr>
            </w:pPr>
            <w:hyperlink r:id="rId154" w:anchor="1" w:history="1">
              <w:r w:rsidR="00440347">
                <w:rPr>
                  <w:rStyle w:val="Hipervnculo"/>
                  <w:rFonts w:ascii="Arial" w:hAnsi="Arial" w:cs="Arial"/>
                  <w:sz w:val="20"/>
                  <w:szCs w:val="20"/>
                </w:rPr>
                <w:t xml:space="preserve">Modificado por el Acto Legislativo No. 03 de 1993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221. </w:t>
            </w:r>
          </w:p>
        </w:tc>
        <w:tc>
          <w:tcPr>
            <w:tcW w:w="0" w:type="auto"/>
            <w:vAlign w:val="center"/>
            <w:hideMark/>
          </w:tcPr>
          <w:p w:rsidR="00440347" w:rsidRDefault="00591B53">
            <w:pPr>
              <w:rPr>
                <w:rFonts w:ascii="Arial" w:hAnsi="Arial" w:cs="Arial"/>
              </w:rPr>
            </w:pPr>
            <w:hyperlink r:id="rId155" w:anchor="1" w:history="1">
              <w:r w:rsidR="00440347">
                <w:rPr>
                  <w:rStyle w:val="Hipervnculo"/>
                  <w:rFonts w:ascii="Arial" w:hAnsi="Arial" w:cs="Arial"/>
                  <w:sz w:val="20"/>
                  <w:szCs w:val="20"/>
                </w:rPr>
                <w:t xml:space="preserve">Modificado por el Acto Legislativo No. 02 de 1995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250</w:t>
            </w:r>
          </w:p>
        </w:tc>
        <w:tc>
          <w:tcPr>
            <w:tcW w:w="0" w:type="auto"/>
            <w:vAlign w:val="center"/>
            <w:hideMark/>
          </w:tcPr>
          <w:p w:rsidR="00440347" w:rsidRDefault="00591B53">
            <w:pPr>
              <w:rPr>
                <w:rFonts w:ascii="Arial" w:hAnsi="Arial" w:cs="Arial"/>
              </w:rPr>
            </w:pPr>
            <w:hyperlink r:id="rId156" w:anchor="2" w:history="1">
              <w:r w:rsidR="00440347">
                <w:rPr>
                  <w:rStyle w:val="Hipervnculo"/>
                  <w:rFonts w:ascii="Arial" w:hAnsi="Arial" w:cs="Arial"/>
                  <w:b/>
                  <w:bCs/>
                  <w:sz w:val="20"/>
                  <w:szCs w:val="20"/>
                </w:rPr>
                <w:t>Modificado por el Acto Legislativo No. 03 de 2002</w:t>
              </w:r>
              <w:r w:rsidR="00440347">
                <w:rPr>
                  <w:rStyle w:val="Hipervnculo"/>
                  <w:rFonts w:ascii="Arial" w:hAnsi="Arial" w:cs="Arial"/>
                  <w:sz w:val="20"/>
                  <w:szCs w:val="20"/>
                </w:rPr>
                <w:t xml:space="preserve">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251. </w:t>
            </w:r>
          </w:p>
        </w:tc>
        <w:tc>
          <w:tcPr>
            <w:tcW w:w="0" w:type="auto"/>
            <w:vAlign w:val="center"/>
            <w:hideMark/>
          </w:tcPr>
          <w:p w:rsidR="00440347" w:rsidRDefault="00591B53">
            <w:pPr>
              <w:rPr>
                <w:rFonts w:ascii="Arial" w:hAnsi="Arial" w:cs="Arial"/>
              </w:rPr>
            </w:pPr>
            <w:hyperlink r:id="rId157" w:anchor="3" w:history="1">
              <w:r w:rsidR="00440347">
                <w:rPr>
                  <w:rStyle w:val="Hipervnculo"/>
                  <w:rFonts w:ascii="Arial" w:hAnsi="Arial" w:cs="Arial"/>
                  <w:b/>
                  <w:bCs/>
                  <w:sz w:val="20"/>
                  <w:szCs w:val="20"/>
                </w:rPr>
                <w:t>Modificado por el Acto Legislativo No. 03 de 2002</w:t>
              </w:r>
              <w:r w:rsidR="00440347">
                <w:rPr>
                  <w:rStyle w:val="Hipervnculo"/>
                  <w:rFonts w:ascii="Arial" w:hAnsi="Arial" w:cs="Arial"/>
                  <w:sz w:val="20"/>
                  <w:szCs w:val="20"/>
                </w:rPr>
                <w:t xml:space="preserve">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261</w:t>
            </w:r>
          </w:p>
        </w:tc>
        <w:tc>
          <w:tcPr>
            <w:tcW w:w="0" w:type="auto"/>
            <w:vAlign w:val="center"/>
            <w:hideMark/>
          </w:tcPr>
          <w:p w:rsidR="00440347" w:rsidRDefault="00591B53">
            <w:pPr>
              <w:rPr>
                <w:rFonts w:ascii="Arial" w:hAnsi="Arial" w:cs="Arial"/>
              </w:rPr>
            </w:pPr>
            <w:hyperlink r:id="rId158" w:anchor="2" w:history="1">
              <w:r w:rsidR="00440347">
                <w:rPr>
                  <w:rStyle w:val="Hipervnculo"/>
                  <w:rFonts w:ascii="Arial" w:hAnsi="Arial" w:cs="Arial"/>
                  <w:sz w:val="20"/>
                  <w:szCs w:val="20"/>
                </w:rPr>
                <w:t xml:space="preserve">Modificado por el Acto Legislativo No. 03 de 1993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299</w:t>
            </w:r>
          </w:p>
        </w:tc>
        <w:tc>
          <w:tcPr>
            <w:tcW w:w="0" w:type="auto"/>
            <w:vAlign w:val="center"/>
            <w:hideMark/>
          </w:tcPr>
          <w:p w:rsidR="00440347" w:rsidRDefault="00591B53">
            <w:pPr>
              <w:rPr>
                <w:rFonts w:ascii="Arial" w:hAnsi="Arial" w:cs="Arial"/>
              </w:rPr>
            </w:pPr>
            <w:hyperlink r:id="rId159" w:anchor="1" w:history="1">
              <w:r w:rsidR="00440347">
                <w:rPr>
                  <w:rStyle w:val="Hipervnculo"/>
                  <w:rFonts w:ascii="Arial" w:hAnsi="Arial" w:cs="Arial"/>
                  <w:sz w:val="20"/>
                  <w:szCs w:val="20"/>
                </w:rPr>
                <w:t xml:space="preserve">Modificado por el Acto Legislativo No. 01 de 1996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Artículo 299, INCISO 2</w:t>
            </w:r>
          </w:p>
        </w:tc>
        <w:tc>
          <w:tcPr>
            <w:tcW w:w="0" w:type="auto"/>
            <w:vAlign w:val="center"/>
            <w:hideMark/>
          </w:tcPr>
          <w:p w:rsidR="00440347" w:rsidRDefault="00591B53">
            <w:pPr>
              <w:rPr>
                <w:rFonts w:ascii="Arial" w:hAnsi="Arial" w:cs="Arial"/>
              </w:rPr>
            </w:pPr>
            <w:hyperlink r:id="rId160" w:anchor="1" w:history="1">
              <w:r w:rsidR="00440347">
                <w:rPr>
                  <w:rStyle w:val="Hipervnculo"/>
                  <w:rFonts w:ascii="Arial" w:hAnsi="Arial" w:cs="Arial"/>
                  <w:sz w:val="20"/>
                  <w:szCs w:val="20"/>
                </w:rPr>
                <w:t xml:space="preserve">Modificado por el Acto Legislativo 02 de 2002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300</w:t>
            </w:r>
          </w:p>
        </w:tc>
        <w:tc>
          <w:tcPr>
            <w:tcW w:w="0" w:type="auto"/>
            <w:vAlign w:val="center"/>
            <w:hideMark/>
          </w:tcPr>
          <w:p w:rsidR="00440347" w:rsidRDefault="00591B53">
            <w:pPr>
              <w:rPr>
                <w:rFonts w:ascii="Arial" w:hAnsi="Arial" w:cs="Arial"/>
              </w:rPr>
            </w:pPr>
            <w:hyperlink r:id="rId161" w:anchor="2" w:history="1">
              <w:r w:rsidR="00440347">
                <w:rPr>
                  <w:rStyle w:val="Hipervnculo"/>
                  <w:rFonts w:ascii="Arial" w:hAnsi="Arial" w:cs="Arial"/>
                  <w:sz w:val="20"/>
                  <w:szCs w:val="20"/>
                </w:rPr>
                <w:t xml:space="preserve">Modificado por el Acto Legislativo No. 01 de 1996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303. </w:t>
            </w:r>
          </w:p>
        </w:tc>
        <w:tc>
          <w:tcPr>
            <w:tcW w:w="0" w:type="auto"/>
            <w:vAlign w:val="center"/>
            <w:hideMark/>
          </w:tcPr>
          <w:p w:rsidR="00440347" w:rsidRDefault="00591B53">
            <w:pPr>
              <w:rPr>
                <w:rFonts w:ascii="Arial" w:hAnsi="Arial" w:cs="Arial"/>
              </w:rPr>
            </w:pPr>
            <w:hyperlink r:id="rId162" w:anchor="2" w:history="1">
              <w:r w:rsidR="00440347">
                <w:rPr>
                  <w:rStyle w:val="Hipervnculo"/>
                  <w:rFonts w:ascii="Arial" w:hAnsi="Arial" w:cs="Arial"/>
                  <w:sz w:val="20"/>
                  <w:szCs w:val="20"/>
                </w:rPr>
                <w:t xml:space="preserve">Modificado por el Acto Legislativo 02 de 2002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312. </w:t>
            </w:r>
          </w:p>
        </w:tc>
        <w:tc>
          <w:tcPr>
            <w:tcW w:w="0" w:type="auto"/>
            <w:vAlign w:val="center"/>
            <w:hideMark/>
          </w:tcPr>
          <w:p w:rsidR="00440347" w:rsidRDefault="00591B53">
            <w:pPr>
              <w:rPr>
                <w:rFonts w:ascii="Arial" w:hAnsi="Arial" w:cs="Arial"/>
              </w:rPr>
            </w:pPr>
            <w:hyperlink r:id="rId163" w:anchor="3" w:history="1">
              <w:r w:rsidR="00440347">
                <w:rPr>
                  <w:rStyle w:val="Hipervnculo"/>
                  <w:rFonts w:ascii="Arial" w:hAnsi="Arial" w:cs="Arial"/>
                  <w:sz w:val="20"/>
                  <w:szCs w:val="20"/>
                </w:rPr>
                <w:t xml:space="preserve">Modificado por el Acto Legislativo 02 de 2002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314</w:t>
            </w:r>
          </w:p>
        </w:tc>
        <w:tc>
          <w:tcPr>
            <w:tcW w:w="0" w:type="auto"/>
            <w:vAlign w:val="center"/>
            <w:hideMark/>
          </w:tcPr>
          <w:p w:rsidR="00440347" w:rsidRDefault="00591B53">
            <w:pPr>
              <w:rPr>
                <w:rFonts w:ascii="Arial" w:hAnsi="Arial" w:cs="Arial"/>
              </w:rPr>
            </w:pPr>
            <w:hyperlink r:id="rId164" w:anchor="4" w:history="1">
              <w:r w:rsidR="00440347">
                <w:rPr>
                  <w:rStyle w:val="Hipervnculo"/>
                  <w:rFonts w:ascii="Arial" w:hAnsi="Arial" w:cs="Arial"/>
                  <w:sz w:val="20"/>
                  <w:szCs w:val="20"/>
                </w:rPr>
                <w:t xml:space="preserve">Modificado por el Acto Legislativo 02 de 2002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318. </w:t>
            </w:r>
          </w:p>
        </w:tc>
        <w:tc>
          <w:tcPr>
            <w:tcW w:w="0" w:type="auto"/>
            <w:vAlign w:val="center"/>
            <w:hideMark/>
          </w:tcPr>
          <w:p w:rsidR="00440347" w:rsidRDefault="00591B53">
            <w:pPr>
              <w:rPr>
                <w:rFonts w:ascii="Arial" w:hAnsi="Arial" w:cs="Arial"/>
              </w:rPr>
            </w:pPr>
            <w:hyperlink r:id="rId165" w:anchor="5" w:history="1">
              <w:r w:rsidR="00440347">
                <w:rPr>
                  <w:rStyle w:val="Hipervnculo"/>
                  <w:rFonts w:ascii="Arial" w:hAnsi="Arial" w:cs="Arial"/>
                  <w:sz w:val="20"/>
                  <w:szCs w:val="20"/>
                </w:rPr>
                <w:t xml:space="preserve">Modificado por el Acto Legislativo 02 de 2002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322</w:t>
            </w:r>
          </w:p>
        </w:tc>
        <w:tc>
          <w:tcPr>
            <w:tcW w:w="0" w:type="auto"/>
            <w:vAlign w:val="center"/>
            <w:hideMark/>
          </w:tcPr>
          <w:p w:rsidR="00440347" w:rsidRDefault="00591B53">
            <w:pPr>
              <w:rPr>
                <w:rFonts w:ascii="Arial" w:hAnsi="Arial" w:cs="Arial"/>
              </w:rPr>
            </w:pPr>
            <w:hyperlink r:id="rId166" w:anchor="1" w:history="1">
              <w:r w:rsidR="00440347">
                <w:rPr>
                  <w:rStyle w:val="Hipervnculo"/>
                  <w:rFonts w:ascii="Arial" w:hAnsi="Arial" w:cs="Arial"/>
                  <w:sz w:val="20"/>
                  <w:szCs w:val="20"/>
                </w:rPr>
                <w:t xml:space="preserve">Modificado por el Acto Legislativo No. 01 de 2000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323. </w:t>
            </w:r>
          </w:p>
        </w:tc>
        <w:tc>
          <w:tcPr>
            <w:tcW w:w="0" w:type="auto"/>
            <w:vAlign w:val="center"/>
            <w:hideMark/>
          </w:tcPr>
          <w:p w:rsidR="00440347" w:rsidRDefault="00591B53">
            <w:pPr>
              <w:rPr>
                <w:rFonts w:ascii="Arial" w:hAnsi="Arial" w:cs="Arial"/>
              </w:rPr>
            </w:pPr>
            <w:hyperlink r:id="rId167" w:anchor="6" w:history="1">
              <w:r w:rsidR="00440347">
                <w:rPr>
                  <w:rStyle w:val="Hipervnculo"/>
                  <w:rFonts w:ascii="Arial" w:hAnsi="Arial" w:cs="Arial"/>
                  <w:sz w:val="20"/>
                  <w:szCs w:val="20"/>
                </w:rPr>
                <w:t xml:space="preserve">Modificado por el Acto Legislativo 02 de 2002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347. Parágrafo transitorio.</w:t>
            </w:r>
          </w:p>
        </w:tc>
        <w:tc>
          <w:tcPr>
            <w:tcW w:w="0" w:type="auto"/>
            <w:vAlign w:val="center"/>
            <w:hideMark/>
          </w:tcPr>
          <w:p w:rsidR="00440347" w:rsidRDefault="00591B53">
            <w:pPr>
              <w:rPr>
                <w:rFonts w:ascii="Arial" w:hAnsi="Arial" w:cs="Arial"/>
              </w:rPr>
            </w:pPr>
            <w:hyperlink r:id="rId168" w:anchor="1" w:history="1">
              <w:r w:rsidR="00440347">
                <w:rPr>
                  <w:rStyle w:val="Hipervnculo"/>
                  <w:rFonts w:ascii="Arial" w:hAnsi="Arial" w:cs="Arial"/>
                  <w:sz w:val="20"/>
                  <w:szCs w:val="20"/>
                </w:rPr>
                <w:t xml:space="preserve">Adicionado por el Acto Legislativo No. 01 de 2001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356.</w:t>
            </w:r>
          </w:p>
        </w:tc>
        <w:tc>
          <w:tcPr>
            <w:tcW w:w="0" w:type="auto"/>
            <w:vAlign w:val="center"/>
            <w:hideMark/>
          </w:tcPr>
          <w:p w:rsidR="00440347" w:rsidRDefault="00591B53">
            <w:pPr>
              <w:rPr>
                <w:rFonts w:ascii="Arial" w:hAnsi="Arial" w:cs="Arial"/>
              </w:rPr>
            </w:pPr>
            <w:hyperlink r:id="rId169" w:anchor="2" w:history="1">
              <w:r w:rsidR="00440347">
                <w:rPr>
                  <w:rStyle w:val="Hipervnculo"/>
                  <w:rFonts w:ascii="Arial" w:hAnsi="Arial" w:cs="Arial"/>
                  <w:sz w:val="20"/>
                  <w:szCs w:val="20"/>
                </w:rPr>
                <w:t xml:space="preserve">Modificado por el Acto Legislativo No. 01 de 2001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356.</w:t>
            </w:r>
          </w:p>
        </w:tc>
        <w:tc>
          <w:tcPr>
            <w:tcW w:w="0" w:type="auto"/>
            <w:vAlign w:val="center"/>
            <w:hideMark/>
          </w:tcPr>
          <w:p w:rsidR="00440347" w:rsidRDefault="00591B53">
            <w:pPr>
              <w:rPr>
                <w:rFonts w:ascii="Arial" w:hAnsi="Arial" w:cs="Arial"/>
              </w:rPr>
            </w:pPr>
            <w:hyperlink r:id="rId170" w:anchor="1" w:history="1">
              <w:r w:rsidR="00440347">
                <w:rPr>
                  <w:rStyle w:val="Hipervnculo"/>
                  <w:rFonts w:ascii="Arial" w:hAnsi="Arial" w:cs="Arial"/>
                  <w:sz w:val="20"/>
                  <w:szCs w:val="20"/>
                </w:rPr>
                <w:t xml:space="preserve">Modificado por el Acto Legislativo No. 01 de 1993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357</w:t>
            </w:r>
          </w:p>
        </w:tc>
        <w:tc>
          <w:tcPr>
            <w:tcW w:w="0" w:type="auto"/>
            <w:vAlign w:val="center"/>
            <w:hideMark/>
          </w:tcPr>
          <w:p w:rsidR="00440347" w:rsidRDefault="00591B53">
            <w:pPr>
              <w:rPr>
                <w:rFonts w:ascii="Arial" w:hAnsi="Arial" w:cs="Arial"/>
              </w:rPr>
            </w:pPr>
            <w:hyperlink r:id="rId171" w:anchor="3" w:history="1">
              <w:r w:rsidR="00440347">
                <w:rPr>
                  <w:rStyle w:val="Hipervnculo"/>
                  <w:rFonts w:ascii="Arial" w:hAnsi="Arial" w:cs="Arial"/>
                  <w:sz w:val="20"/>
                  <w:szCs w:val="20"/>
                </w:rPr>
                <w:t xml:space="preserve">Modificado por el Acto Legislativo No. 01 de 2001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ARTICULO 357</w:t>
            </w:r>
          </w:p>
        </w:tc>
        <w:tc>
          <w:tcPr>
            <w:tcW w:w="0" w:type="auto"/>
            <w:vAlign w:val="center"/>
            <w:hideMark/>
          </w:tcPr>
          <w:p w:rsidR="00440347" w:rsidRDefault="00591B53">
            <w:pPr>
              <w:rPr>
                <w:rFonts w:ascii="Arial" w:hAnsi="Arial" w:cs="Arial"/>
              </w:rPr>
            </w:pPr>
            <w:hyperlink r:id="rId172" w:anchor="1" w:history="1">
              <w:r w:rsidR="00440347">
                <w:rPr>
                  <w:rStyle w:val="Hipervnculo"/>
                  <w:rFonts w:ascii="Arial" w:hAnsi="Arial" w:cs="Arial"/>
                  <w:sz w:val="20"/>
                  <w:szCs w:val="20"/>
                </w:rPr>
                <w:t xml:space="preserve">Modificado por el Acto Legislativo No. 01 de 1995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364. </w:t>
            </w:r>
          </w:p>
        </w:tc>
        <w:tc>
          <w:tcPr>
            <w:tcW w:w="0" w:type="auto"/>
            <w:vAlign w:val="center"/>
            <w:hideMark/>
          </w:tcPr>
          <w:p w:rsidR="00440347" w:rsidRDefault="00591B53">
            <w:pPr>
              <w:rPr>
                <w:rFonts w:ascii="Arial" w:hAnsi="Arial" w:cs="Arial"/>
              </w:rPr>
            </w:pPr>
            <w:hyperlink r:id="rId173" w:anchor="1" w:history="1">
              <w:r w:rsidR="00440347">
                <w:rPr>
                  <w:rStyle w:val="Hipervnculo"/>
                  <w:rFonts w:ascii="Arial" w:hAnsi="Arial" w:cs="Arial"/>
                  <w:sz w:val="20"/>
                  <w:szCs w:val="20"/>
                </w:rPr>
                <w:t xml:space="preserve">Reglamentado por la Ley 358 de 1997 </w:t>
              </w:r>
            </w:hyperlink>
          </w:p>
        </w:tc>
      </w:tr>
      <w:tr w:rsidR="00440347" w:rsidTr="00440347">
        <w:trPr>
          <w:tblCellSpacing w:w="15" w:type="dxa"/>
        </w:trPr>
        <w:tc>
          <w:tcPr>
            <w:tcW w:w="0" w:type="auto"/>
            <w:vAlign w:val="center"/>
            <w:hideMark/>
          </w:tcPr>
          <w:p w:rsidR="00440347" w:rsidRDefault="00440347">
            <w:pPr>
              <w:rPr>
                <w:rFonts w:ascii="Arial" w:hAnsi="Arial" w:cs="Arial"/>
              </w:rPr>
            </w:pPr>
            <w:r>
              <w:rPr>
                <w:rFonts w:ascii="Arial" w:hAnsi="Arial" w:cs="Arial"/>
              </w:rPr>
              <w:t xml:space="preserve">ARTICULO TRANSITORIO 60. </w:t>
            </w:r>
          </w:p>
        </w:tc>
        <w:tc>
          <w:tcPr>
            <w:tcW w:w="0" w:type="auto"/>
            <w:vAlign w:val="center"/>
            <w:hideMark/>
          </w:tcPr>
          <w:p w:rsidR="00440347" w:rsidRDefault="00440347">
            <w:pPr>
              <w:rPr>
                <w:sz w:val="20"/>
                <w:szCs w:val="20"/>
              </w:rPr>
            </w:pPr>
          </w:p>
        </w:tc>
      </w:tr>
    </w:tbl>
    <w:p w:rsidR="00033CD0" w:rsidRDefault="00033CD0"/>
    <w:p w:rsidR="00440347" w:rsidRDefault="00440347">
      <w:r w:rsidRPr="00440347">
        <w:t>http://www.alcaldiabogota.gov.co/sisjur/normas/Norma1.jsp?i=4125</w:t>
      </w:r>
    </w:p>
    <w:sectPr w:rsidR="00440347"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006022"/>
    <w:rsid w:val="00006022"/>
    <w:rsid w:val="00033CD0"/>
    <w:rsid w:val="00064EB3"/>
    <w:rsid w:val="00070D97"/>
    <w:rsid w:val="000916B2"/>
    <w:rsid w:val="001A7FEB"/>
    <w:rsid w:val="001F5318"/>
    <w:rsid w:val="002679FC"/>
    <w:rsid w:val="002B3E19"/>
    <w:rsid w:val="00303DD2"/>
    <w:rsid w:val="0038627F"/>
    <w:rsid w:val="003902E4"/>
    <w:rsid w:val="003A6A93"/>
    <w:rsid w:val="003C7CE9"/>
    <w:rsid w:val="003E20EF"/>
    <w:rsid w:val="003F1D06"/>
    <w:rsid w:val="00423FD7"/>
    <w:rsid w:val="00427445"/>
    <w:rsid w:val="00440347"/>
    <w:rsid w:val="004C2E46"/>
    <w:rsid w:val="004F50F7"/>
    <w:rsid w:val="00507390"/>
    <w:rsid w:val="0052500C"/>
    <w:rsid w:val="00545FF3"/>
    <w:rsid w:val="00591B53"/>
    <w:rsid w:val="00597A45"/>
    <w:rsid w:val="00653B1E"/>
    <w:rsid w:val="0069046F"/>
    <w:rsid w:val="006D3BA7"/>
    <w:rsid w:val="00810FDA"/>
    <w:rsid w:val="008317E7"/>
    <w:rsid w:val="008455BB"/>
    <w:rsid w:val="009576B9"/>
    <w:rsid w:val="009616D6"/>
    <w:rsid w:val="00971501"/>
    <w:rsid w:val="00995E4E"/>
    <w:rsid w:val="00A039D0"/>
    <w:rsid w:val="00A30701"/>
    <w:rsid w:val="00A43554"/>
    <w:rsid w:val="00AA1EB1"/>
    <w:rsid w:val="00AD43BD"/>
    <w:rsid w:val="00B36523"/>
    <w:rsid w:val="00B77B72"/>
    <w:rsid w:val="00BE17C7"/>
    <w:rsid w:val="00C41820"/>
    <w:rsid w:val="00C75C58"/>
    <w:rsid w:val="00CE1D02"/>
    <w:rsid w:val="00DD484A"/>
    <w:rsid w:val="00E03031"/>
    <w:rsid w:val="00E44A3C"/>
    <w:rsid w:val="00E821A0"/>
    <w:rsid w:val="00EB6473"/>
    <w:rsid w:val="00F30D0B"/>
    <w:rsid w:val="00F338FD"/>
    <w:rsid w:val="00F35B38"/>
    <w:rsid w:val="00F511C3"/>
    <w:rsid w:val="00F925E2"/>
    <w:rsid w:val="00FF1AC6"/>
    <w:rsid w:val="00FF6B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47"/>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z-PrincipiodelformularioCar">
    <w:name w:val="z-Principio del formulario Car"/>
    <w:basedOn w:val="Fuentedeprrafopredeter"/>
    <w:link w:val="z-Principiodelformulario"/>
    <w:uiPriority w:val="99"/>
    <w:semiHidden/>
    <w:rsid w:val="00440347"/>
    <w:rPr>
      <w:rFonts w:ascii="Arial" w:eastAsia="Times New Roman" w:hAnsi="Arial" w:cs="Arial"/>
      <w:vanish/>
      <w:kern w:val="0"/>
      <w:sz w:val="16"/>
      <w:szCs w:val="16"/>
      <w:lang w:eastAsia="es-ES"/>
    </w:rPr>
  </w:style>
  <w:style w:type="paragraph" w:styleId="z-Principiodelformulario">
    <w:name w:val="HTML Top of Form"/>
    <w:basedOn w:val="Normal"/>
    <w:next w:val="Normal"/>
    <w:link w:val="z-PrincipiodelformularioCar"/>
    <w:hidden/>
    <w:uiPriority w:val="99"/>
    <w:semiHidden/>
    <w:unhideWhenUsed/>
    <w:rsid w:val="00440347"/>
    <w:pPr>
      <w:pBdr>
        <w:bottom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440347"/>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440347"/>
    <w:pPr>
      <w:pBdr>
        <w:top w:val="single" w:sz="6" w:space="1" w:color="auto"/>
      </w:pBdr>
      <w:jc w:val="center"/>
    </w:pPr>
    <w:rPr>
      <w:rFonts w:ascii="Arial" w:hAnsi="Arial" w:cs="Arial"/>
      <w:vanish/>
      <w:sz w:val="16"/>
      <w:szCs w:val="16"/>
    </w:rPr>
  </w:style>
  <w:style w:type="paragraph" w:styleId="Textodeglobo">
    <w:name w:val="Balloon Text"/>
    <w:basedOn w:val="Normal"/>
    <w:link w:val="TextodegloboCar"/>
    <w:uiPriority w:val="99"/>
    <w:semiHidden/>
    <w:unhideWhenUsed/>
    <w:rsid w:val="00440347"/>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347"/>
    <w:rPr>
      <w:rFonts w:ascii="Tahoma" w:eastAsia="Times New Roman" w:hAnsi="Tahoma" w:cs="Tahoma"/>
      <w:kern w:val="0"/>
      <w:sz w:val="16"/>
      <w:szCs w:val="16"/>
      <w:lang w:eastAsia="es-ES"/>
    </w:rPr>
  </w:style>
  <w:style w:type="character" w:styleId="Hipervnculo">
    <w:name w:val="Hyperlink"/>
    <w:basedOn w:val="Fuentedeprrafopredeter"/>
    <w:uiPriority w:val="99"/>
    <w:semiHidden/>
    <w:unhideWhenUsed/>
    <w:rsid w:val="00440347"/>
    <w:rPr>
      <w:color w:val="0000FF"/>
      <w:u w:val="single"/>
    </w:rPr>
  </w:style>
  <w:style w:type="character" w:styleId="Textoennegrita">
    <w:name w:val="Strong"/>
    <w:basedOn w:val="Fuentedeprrafopredeter"/>
    <w:uiPriority w:val="22"/>
    <w:qFormat/>
    <w:rsid w:val="00440347"/>
    <w:rPr>
      <w:b/>
      <w:bCs/>
    </w:rPr>
  </w:style>
  <w:style w:type="paragraph" w:styleId="NormalWeb">
    <w:name w:val="Normal (Web)"/>
    <w:basedOn w:val="Normal"/>
    <w:uiPriority w:val="99"/>
    <w:semiHidden/>
    <w:unhideWhenUsed/>
    <w:rsid w:val="00440347"/>
    <w:pPr>
      <w:spacing w:before="100" w:beforeAutospacing="1" w:after="100" w:afterAutospacing="1"/>
    </w:pPr>
  </w:style>
  <w:style w:type="character" w:styleId="nfasis">
    <w:name w:val="Emphasis"/>
    <w:basedOn w:val="Fuentedeprrafopredeter"/>
    <w:uiPriority w:val="20"/>
    <w:qFormat/>
    <w:rsid w:val="00440347"/>
    <w:rPr>
      <w:i/>
      <w:iCs/>
    </w:rPr>
  </w:style>
  <w:style w:type="character" w:styleId="Hipervnculovisitado">
    <w:name w:val="FollowedHyperlink"/>
    <w:basedOn w:val="Fuentedeprrafopredeter"/>
    <w:uiPriority w:val="99"/>
    <w:semiHidden/>
    <w:unhideWhenUsed/>
    <w:rsid w:val="003A6A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1481029">
      <w:bodyDiv w:val="1"/>
      <w:marLeft w:val="0"/>
      <w:marRight w:val="0"/>
      <w:marTop w:val="0"/>
      <w:marBottom w:val="0"/>
      <w:divBdr>
        <w:top w:val="none" w:sz="0" w:space="0" w:color="auto"/>
        <w:left w:val="none" w:sz="0" w:space="0" w:color="auto"/>
        <w:bottom w:val="none" w:sz="0" w:space="0" w:color="auto"/>
        <w:right w:val="none" w:sz="0" w:space="0" w:color="auto"/>
      </w:divBdr>
      <w:divsChild>
        <w:div w:id="288703214">
          <w:marLeft w:val="0"/>
          <w:marRight w:val="0"/>
          <w:marTop w:val="0"/>
          <w:marBottom w:val="0"/>
          <w:divBdr>
            <w:top w:val="none" w:sz="0" w:space="0" w:color="auto"/>
            <w:left w:val="none" w:sz="0" w:space="0" w:color="auto"/>
            <w:bottom w:val="none" w:sz="0" w:space="0" w:color="auto"/>
            <w:right w:val="none" w:sz="0" w:space="0" w:color="auto"/>
          </w:divBdr>
          <w:divsChild>
            <w:div w:id="20030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caldiabogota.gov.co/sisjur/normas/Norma1.jsp?i=286" TargetMode="External"/><Relationship Id="rId117" Type="http://schemas.openxmlformats.org/officeDocument/2006/relationships/hyperlink" Target="http://calsegen01.alcaldiabogota.gov.co:7772/sisjur/normas/Norma1.jsp?i=25529" TargetMode="External"/><Relationship Id="rId21" Type="http://schemas.openxmlformats.org/officeDocument/2006/relationships/hyperlink" Target="http://www.alcaldiabogota.gov.co/sisjur/normas/Norma1.jsp?i=22087" TargetMode="External"/><Relationship Id="rId42" Type="http://schemas.openxmlformats.org/officeDocument/2006/relationships/hyperlink" Target="http://www.alcaldiabogota.gov.co/sisjur/normas/Norma1.jsp?i=4818" TargetMode="External"/><Relationship Id="rId47" Type="http://schemas.openxmlformats.org/officeDocument/2006/relationships/hyperlink" Target="http://www.alcaldiabogota.gov.co/sisjur/normas/Norma1.jsp?i=8620" TargetMode="External"/><Relationship Id="rId63" Type="http://schemas.openxmlformats.org/officeDocument/2006/relationships/hyperlink" Target="http://www.alcaldiabogota.gov.co/sisjur/normas/Norma1.jsp?i=8620" TargetMode="External"/><Relationship Id="rId68" Type="http://schemas.openxmlformats.org/officeDocument/2006/relationships/hyperlink" Target="http://www.alcaldiabogota.gov.co/sisjur/normas/Norma1.jsp?i=5496" TargetMode="External"/><Relationship Id="rId84" Type="http://schemas.openxmlformats.org/officeDocument/2006/relationships/hyperlink" Target="http://www.alcaldiabogota.gov.co/sisjur/normas/Norma1.jsp?i=4129" TargetMode="External"/><Relationship Id="rId89" Type="http://schemas.openxmlformats.org/officeDocument/2006/relationships/hyperlink" Target="http://www.alcaldiabogota.gov.co/sisjur/normas/Norma1.jsp?i=11151" TargetMode="External"/><Relationship Id="rId112" Type="http://schemas.openxmlformats.org/officeDocument/2006/relationships/hyperlink" Target="http://www.alcaldiabogota.gov.co/sisjur/normas/Norma1.jsp?i=8620" TargetMode="External"/><Relationship Id="rId133" Type="http://schemas.openxmlformats.org/officeDocument/2006/relationships/hyperlink" Target="http://calsegen01.alcaldiabogota.gov.co:7772/sisjur/normas/Norma1.jsp?i=25671" TargetMode="External"/><Relationship Id="rId138" Type="http://schemas.openxmlformats.org/officeDocument/2006/relationships/hyperlink" Target="http://calsegen01.alcaldiabogota.gov.co:7772/sisjur/normas/Norma1.jsp?i=25671" TargetMode="External"/><Relationship Id="rId154" Type="http://schemas.openxmlformats.org/officeDocument/2006/relationships/hyperlink" Target="http://www.alcaldiabogota.gov.co/sisjur/normas/Norma1.jsp?i=4128&amp;iu=0" TargetMode="External"/><Relationship Id="rId159" Type="http://schemas.openxmlformats.org/officeDocument/2006/relationships/hyperlink" Target="http://www.alcaldiabogota.gov.co/sisjur/normas/Norma1.jsp?i=4130&amp;iu=0" TargetMode="External"/><Relationship Id="rId175" Type="http://schemas.openxmlformats.org/officeDocument/2006/relationships/theme" Target="theme/theme1.xml"/><Relationship Id="rId170" Type="http://schemas.openxmlformats.org/officeDocument/2006/relationships/hyperlink" Target="http://www.alcaldiabogota.gov.co/sisjur/normas/Norma1.jsp?i=4126&amp;iu=0" TargetMode="External"/><Relationship Id="rId16" Type="http://schemas.openxmlformats.org/officeDocument/2006/relationships/hyperlink" Target="http://www.alcaldiabogota.gov.co/sisjur/normas/Norma1.jsp?i=34488" TargetMode="External"/><Relationship Id="rId107" Type="http://schemas.openxmlformats.org/officeDocument/2006/relationships/hyperlink" Target="http://www.alcaldiabogota.gov.co/sisjur/normas/Norma1.jsp?i=5562" TargetMode="External"/><Relationship Id="rId11" Type="http://schemas.openxmlformats.org/officeDocument/2006/relationships/image" Target="media/image4.jpeg"/><Relationship Id="rId32" Type="http://schemas.openxmlformats.org/officeDocument/2006/relationships/hyperlink" Target="http://www.alcaldiabogota.gov.co/sisjur/normas/Norma1.jsp?i=38289" TargetMode="External"/><Relationship Id="rId37" Type="http://schemas.openxmlformats.org/officeDocument/2006/relationships/hyperlink" Target="http://www.alcaldiabogota.gov.co/sisjur/normas/Norma1.jsp?i=337" TargetMode="External"/><Relationship Id="rId53" Type="http://schemas.openxmlformats.org/officeDocument/2006/relationships/hyperlink" Target="http://www.alcaldiabogota.gov.co/sisjur/normas/Norma1.jsp?i=36844" TargetMode="External"/><Relationship Id="rId58" Type="http://schemas.openxmlformats.org/officeDocument/2006/relationships/hyperlink" Target="http://www.alcaldiabogota.gov.co/sisjur/normas/Norma1.jsp?i=27940" TargetMode="External"/><Relationship Id="rId74" Type="http://schemas.openxmlformats.org/officeDocument/2006/relationships/hyperlink" Target="http://www.alcaldiabogota.gov.co/sisjur/normas/Norma1.jsp?i=18733" TargetMode="External"/><Relationship Id="rId79" Type="http://schemas.openxmlformats.org/officeDocument/2006/relationships/hyperlink" Target="http://www.alcaldiabogota.gov.co/sisjur/normas/Norma1.jsp?i=16726" TargetMode="External"/><Relationship Id="rId102" Type="http://schemas.openxmlformats.org/officeDocument/2006/relationships/hyperlink" Target="http://www.alcaldiabogota.gov.co/sisjur/normas/Norma1.jsp?i=8620" TargetMode="External"/><Relationship Id="rId123" Type="http://schemas.openxmlformats.org/officeDocument/2006/relationships/hyperlink" Target="http://calsegen01.alcaldiabogota.gov.co:7772/sisjur/normas/Norma1.jsp?i=25676" TargetMode="External"/><Relationship Id="rId128" Type="http://schemas.openxmlformats.org/officeDocument/2006/relationships/hyperlink" Target="http://www.alcaldiabogota.gov.co/sisjur/normas/Norma1.jsp?i=4126" TargetMode="External"/><Relationship Id="rId144" Type="http://schemas.openxmlformats.org/officeDocument/2006/relationships/hyperlink" Target="http://www.alcaldiabogota.gov.co/sisjur/normas/Norma1.jsp?i=4127" TargetMode="External"/><Relationship Id="rId149" Type="http://schemas.openxmlformats.org/officeDocument/2006/relationships/hyperlink" Target="http://www.alcaldiabogota.gov.co/sisjur/normas/Norma1.jsp?i=337&amp;iu=0" TargetMode="External"/><Relationship Id="rId5" Type="http://schemas.openxmlformats.org/officeDocument/2006/relationships/hyperlink" Target="http://www.alcaldiabogota.gov.co/sisjur/" TargetMode="External"/><Relationship Id="rId90" Type="http://schemas.openxmlformats.org/officeDocument/2006/relationships/hyperlink" Target="http://www.alcaldiabogota.gov.co/sisjur/normas/Norma1.jsp?i=15243" TargetMode="External"/><Relationship Id="rId95" Type="http://schemas.openxmlformats.org/officeDocument/2006/relationships/hyperlink" Target="http://www.alcaldiabogota.gov.co/sisjur/normas/Norma1.jsp?i=36844" TargetMode="External"/><Relationship Id="rId160" Type="http://schemas.openxmlformats.org/officeDocument/2006/relationships/hyperlink" Target="http://www.alcaldiabogota.gov.co/sisjur/normas/Norma1.jsp?i=5562&amp;iu=0" TargetMode="External"/><Relationship Id="rId165" Type="http://schemas.openxmlformats.org/officeDocument/2006/relationships/hyperlink" Target="http://www.alcaldiabogota.gov.co/sisjur/normas/Norma1.jsp?i=5562&amp;iu=0" TargetMode="External"/><Relationship Id="rId22" Type="http://schemas.openxmlformats.org/officeDocument/2006/relationships/hyperlink" Target="http://www.alcaldiabogota.gov.co/sisjur/normas/Norma1.jsp?i=36840" TargetMode="External"/><Relationship Id="rId27" Type="http://schemas.openxmlformats.org/officeDocument/2006/relationships/hyperlink" Target="http://www.alcaldiabogota.gov.co/sisjur/normas/Norma1.jsp?i=5367" TargetMode="External"/><Relationship Id="rId43" Type="http://schemas.openxmlformats.org/officeDocument/2006/relationships/hyperlink" Target="http://www.alcaldiabogota.gov.co/sisjur/normas/Norma1.jsp?i=36844" TargetMode="External"/><Relationship Id="rId48" Type="http://schemas.openxmlformats.org/officeDocument/2006/relationships/hyperlink" Target="http://www.alcaldiabogota.gov.co/sisjur/normas/Norma1.jsp?i=36844" TargetMode="External"/><Relationship Id="rId64" Type="http://schemas.openxmlformats.org/officeDocument/2006/relationships/hyperlink" Target="http://calsegen01.alcaldiabogota.gov.co:7772/sisjur/normas/Norma1.jsp?i=25529" TargetMode="External"/><Relationship Id="rId69" Type="http://schemas.openxmlformats.org/officeDocument/2006/relationships/hyperlink" Target="http://www.alcaldiabogota.gov.co/sisjur/normas/Norma1.jsp?i=5496" TargetMode="External"/><Relationship Id="rId113" Type="http://schemas.openxmlformats.org/officeDocument/2006/relationships/hyperlink" Target="http://www.alcaldiabogota.gov.co/sisjur/normas/Norma1.jsp?i=13190" TargetMode="External"/><Relationship Id="rId118" Type="http://schemas.openxmlformats.org/officeDocument/2006/relationships/hyperlink" Target="http://www.alcaldiabogota.gov.co/sisjur/normas/Norma1.jsp?i=5562" TargetMode="External"/><Relationship Id="rId134" Type="http://schemas.openxmlformats.org/officeDocument/2006/relationships/hyperlink" Target="http://www.alcaldiabogota.gov.co/sisjur/normas/Norma1.jsp?i=4452" TargetMode="External"/><Relationship Id="rId139" Type="http://schemas.openxmlformats.org/officeDocument/2006/relationships/hyperlink" Target="http://www.alcaldiabogota.gov.co/sisjur/normas/Norma1.jsp?i=4452" TargetMode="External"/><Relationship Id="rId80" Type="http://schemas.openxmlformats.org/officeDocument/2006/relationships/hyperlink" Target="http://www.alcaldiabogota.gov.co/sisjur/normas/Norma1.jsp?i=8620" TargetMode="External"/><Relationship Id="rId85" Type="http://schemas.openxmlformats.org/officeDocument/2006/relationships/hyperlink" Target="http://www.alcaldiabogota.gov.co/sisjur/normas/Norma1.jsp?i=26995" TargetMode="External"/><Relationship Id="rId150" Type="http://schemas.openxmlformats.org/officeDocument/2006/relationships/hyperlink" Target="http://www.alcaldiabogota.gov.co/sisjur/normas/Norma1.jsp?i=337&amp;iu=0" TargetMode="External"/><Relationship Id="rId155" Type="http://schemas.openxmlformats.org/officeDocument/2006/relationships/hyperlink" Target="http://www.alcaldiabogota.gov.co/sisjur/normas/Norma1.jsp?i=4129&amp;iu=0" TargetMode="External"/><Relationship Id="rId171" Type="http://schemas.openxmlformats.org/officeDocument/2006/relationships/hyperlink" Target="http://www.alcaldiabogota.gov.co/sisjur/normas/Norma1.jsp?i=4135&amp;iu=0" TargetMode="External"/><Relationship Id="rId12" Type="http://schemas.openxmlformats.org/officeDocument/2006/relationships/hyperlink" Target="http://www.alcaldiabogota.gov.co/sisjur/normas/Norma1.jsp?i=7153" TargetMode="External"/><Relationship Id="rId17" Type="http://schemas.openxmlformats.org/officeDocument/2006/relationships/hyperlink" Target="http://www.alcaldiabogota.gov.co/sisjur/normas/Norma1.jsp?i=11151" TargetMode="External"/><Relationship Id="rId33" Type="http://schemas.openxmlformats.org/officeDocument/2006/relationships/hyperlink" Target="http://www.alcaldiabogota.gov.co/sisjur/normas/Norma1.jsp?i=4134" TargetMode="External"/><Relationship Id="rId38" Type="http://schemas.openxmlformats.org/officeDocument/2006/relationships/hyperlink" Target="http://www.alcaldiabogota.gov.co/sisjur/normas/Norma1.jsp?i=188" TargetMode="External"/><Relationship Id="rId59" Type="http://schemas.openxmlformats.org/officeDocument/2006/relationships/hyperlink" Target="http://www.alcaldiabogota.gov.co/sisjur/normas/Norma1.jsp?i=28986" TargetMode="External"/><Relationship Id="rId103" Type="http://schemas.openxmlformats.org/officeDocument/2006/relationships/hyperlink" Target="http://calsegen01.alcaldiabogota.gov.co:7772/sisjur/normas/Norma1.jsp?i=25529" TargetMode="External"/><Relationship Id="rId108" Type="http://schemas.openxmlformats.org/officeDocument/2006/relationships/hyperlink" Target="http://www.alcaldiabogota.gov.co/sisjur/normas/Norma1.jsp?i=4130" TargetMode="External"/><Relationship Id="rId124" Type="http://schemas.openxmlformats.org/officeDocument/2006/relationships/hyperlink" Target="http://www.alcaldiabogota.gov.co/sisjur/normas/Norma1.jsp?i=4135" TargetMode="External"/><Relationship Id="rId129" Type="http://schemas.openxmlformats.org/officeDocument/2006/relationships/hyperlink" Target="http://www.alcaldiabogota.gov.co/sisjur/normas/Norma1.jsp?i=28306" TargetMode="External"/><Relationship Id="rId54" Type="http://schemas.openxmlformats.org/officeDocument/2006/relationships/hyperlink" Target="http://www.alcaldiabogota.gov.co/sisjur/normas/Norma1.jsp?i=11247" TargetMode="External"/><Relationship Id="rId70" Type="http://schemas.openxmlformats.org/officeDocument/2006/relationships/hyperlink" Target="http://www.alcaldiabogota.gov.co/sisjur/normas/Norma1.jsp?i=15519" TargetMode="External"/><Relationship Id="rId75" Type="http://schemas.openxmlformats.org/officeDocument/2006/relationships/hyperlink" Target="http://www.alcaldiabogota.gov.co/sisjur/normas/Norma1.jsp?i=17162" TargetMode="External"/><Relationship Id="rId91" Type="http://schemas.openxmlformats.org/officeDocument/2006/relationships/hyperlink" Target="http://www.alcaldiabogota.gov.co/sisjur/normas/Norma1.jsp?i=6679" TargetMode="External"/><Relationship Id="rId96" Type="http://schemas.openxmlformats.org/officeDocument/2006/relationships/hyperlink" Target="http://www.alcaldiabogota.gov.co/sisjur/normas/Norma1.jsp?i=4128" TargetMode="External"/><Relationship Id="rId140" Type="http://schemas.openxmlformats.org/officeDocument/2006/relationships/hyperlink" Target="http://www.alcaldiabogota.gov.co/sisjur/normas/Norma1.jsp?i=3423" TargetMode="External"/><Relationship Id="rId145" Type="http://schemas.openxmlformats.org/officeDocument/2006/relationships/image" Target="media/image5.gif"/><Relationship Id="rId161" Type="http://schemas.openxmlformats.org/officeDocument/2006/relationships/hyperlink" Target="http://www.alcaldiabogota.gov.co/sisjur/normas/Norma1.jsp?i=4130&amp;iu=0" TargetMode="External"/><Relationship Id="rId166" Type="http://schemas.openxmlformats.org/officeDocument/2006/relationships/hyperlink" Target="http://www.alcaldiabogota.gov.co/sisjur/normas/Norma1.jsp?i=4133&amp;iu=0" TargetMode="External"/><Relationship Id="rId1" Type="http://schemas.openxmlformats.org/officeDocument/2006/relationships/customXml" Target="../customXml/item1.xml"/><Relationship Id="rId6" Type="http://schemas.openxmlformats.org/officeDocument/2006/relationships/hyperlink" Target="http://www.alcaldiabogota.gov.co/sisjur/normas/Norma1.jsp?i=4125" TargetMode="External"/><Relationship Id="rId23" Type="http://schemas.openxmlformats.org/officeDocument/2006/relationships/hyperlink" Target="http://www.alcaldiabogota.gov.co/sisjur/normas/Norma1.jsp?i=4131" TargetMode="External"/><Relationship Id="rId28" Type="http://schemas.openxmlformats.org/officeDocument/2006/relationships/hyperlink" Target="http://www.alcaldiabogota.gov.co/sisjur/normas/Norma1.jsp?i=30900" TargetMode="External"/><Relationship Id="rId49" Type="http://schemas.openxmlformats.org/officeDocument/2006/relationships/hyperlink" Target="http://www.alcaldiabogota.gov.co/sisjur/normas/Norma1.jsp?i=8620" TargetMode="External"/><Relationship Id="rId114" Type="http://schemas.openxmlformats.org/officeDocument/2006/relationships/hyperlink" Target="http://calsegen01.alcaldiabogota.gov.co:7772/sisjur/normas/Norma1.jsp?i=25529" TargetMode="External"/><Relationship Id="rId119" Type="http://schemas.openxmlformats.org/officeDocument/2006/relationships/hyperlink" Target="http://www.alcaldiabogota.gov.co/sisjur/normas/Norma1.jsp?i=5562" TargetMode="External"/><Relationship Id="rId10" Type="http://schemas.openxmlformats.org/officeDocument/2006/relationships/image" Target="media/image3.gif"/><Relationship Id="rId31" Type="http://schemas.openxmlformats.org/officeDocument/2006/relationships/hyperlink" Target="http://www.alcaldiabogota.gov.co/sisjur/normas/Norma1.jsp?i=17236" TargetMode="External"/><Relationship Id="rId44" Type="http://schemas.openxmlformats.org/officeDocument/2006/relationships/hyperlink" Target="http://www.alcaldiabogota.gov.co/sisjur/normas/Norma1.jsp?i=8620" TargetMode="External"/><Relationship Id="rId52" Type="http://schemas.openxmlformats.org/officeDocument/2006/relationships/hyperlink" Target="http://www.alcaldiabogota.gov.co/sisjur/normas/Norma1.jsp?i=6679" TargetMode="External"/><Relationship Id="rId60" Type="http://schemas.openxmlformats.org/officeDocument/2006/relationships/hyperlink" Target="http://www.alcaldiabogota.gov.co/sisjur/normas/Norma1.jsp?i=36844" TargetMode="External"/><Relationship Id="rId65" Type="http://schemas.openxmlformats.org/officeDocument/2006/relationships/hyperlink" Target="http://calsegen01.alcaldiabogota.gov.co:7772/sisjur/normas/Norma1.jsp?i=25529" TargetMode="External"/><Relationship Id="rId73" Type="http://schemas.openxmlformats.org/officeDocument/2006/relationships/hyperlink" Target="http://www.alcaldiabogota.gov.co/sisjur/normas/Norma1.jsp?i=8620" TargetMode="External"/><Relationship Id="rId78" Type="http://schemas.openxmlformats.org/officeDocument/2006/relationships/hyperlink" Target="http://www.alcaldiabogota.gov.co/sisjur/normas/Norma1.jsp?i=8620" TargetMode="External"/><Relationship Id="rId81" Type="http://schemas.openxmlformats.org/officeDocument/2006/relationships/hyperlink" Target="http://www.alcaldiabogota.gov.co/sisjur/normas/Norma1.jsp?i=15519" TargetMode="External"/><Relationship Id="rId86" Type="http://schemas.openxmlformats.org/officeDocument/2006/relationships/hyperlink" Target="http://www.alcaldiabogota.gov.co/sisjur/normas/Norma1.jsp?i=36844" TargetMode="External"/><Relationship Id="rId94" Type="http://schemas.openxmlformats.org/officeDocument/2006/relationships/hyperlink" Target="http://www.alcaldiabogota.gov.co/sisjur/normas/Norma1.jsp?i=4818" TargetMode="External"/><Relationship Id="rId99" Type="http://schemas.openxmlformats.org/officeDocument/2006/relationships/hyperlink" Target="http://www.alcaldiabogota.gov.co/sisjur/normas/Norma1.jsp?i=8620" TargetMode="External"/><Relationship Id="rId101" Type="http://schemas.openxmlformats.org/officeDocument/2006/relationships/hyperlink" Target="http://www.alcaldiabogota.gov.co/sisjur/normas/Norma1.jsp?i=36844" TargetMode="External"/><Relationship Id="rId122" Type="http://schemas.openxmlformats.org/officeDocument/2006/relationships/hyperlink" Target="http://calsegen01.alcaldiabogota.gov.co:7772/sisjur/normas/Norma1.jsp?i=25666" TargetMode="External"/><Relationship Id="rId130" Type="http://schemas.openxmlformats.org/officeDocument/2006/relationships/hyperlink" Target="http://calsegen01.alcaldiabogota.gov.co:7772/sisjur/normas/Norma1.jsp?i=25671" TargetMode="External"/><Relationship Id="rId135" Type="http://schemas.openxmlformats.org/officeDocument/2006/relationships/hyperlink" Target="http://www.alcaldiabogota.gov.co/sisjur/normas/Norma1.jsp?i=28306" TargetMode="External"/><Relationship Id="rId143" Type="http://schemas.openxmlformats.org/officeDocument/2006/relationships/hyperlink" Target="http://www.alcaldiabogota.gov.co/sisjur/normas/Norma1.jsp?i=1507" TargetMode="External"/><Relationship Id="rId148" Type="http://schemas.openxmlformats.org/officeDocument/2006/relationships/hyperlink" Target="http://www.alcaldiabogota.gov.co/sisjur/normas/Norma1.jsp?i=4132&amp;iu=0" TargetMode="External"/><Relationship Id="rId151" Type="http://schemas.openxmlformats.org/officeDocument/2006/relationships/hyperlink" Target="http://www.alcaldiabogota.gov.co/sisjur/normas/Norma1.jsp?i=337&amp;iu=0" TargetMode="External"/><Relationship Id="rId156" Type="http://schemas.openxmlformats.org/officeDocument/2006/relationships/hyperlink" Target="http://www.alcaldiabogota.gov.co/sisjur/normas/Norma1.jsp?i=6679&amp;iu=0" TargetMode="External"/><Relationship Id="rId164" Type="http://schemas.openxmlformats.org/officeDocument/2006/relationships/hyperlink" Target="http://www.alcaldiabogota.gov.co/sisjur/normas/Norma1.jsp?i=5562&amp;iu=0" TargetMode="External"/><Relationship Id="rId169" Type="http://schemas.openxmlformats.org/officeDocument/2006/relationships/hyperlink" Target="http://www.alcaldiabogota.gov.co/sisjur/normas/Norma1.jsp?i=4135&amp;iu=0" TargetMode="External"/><Relationship Id="rId4" Type="http://schemas.openxmlformats.org/officeDocument/2006/relationships/webSettings" Target="webSettings.xml"/><Relationship Id="rId9" Type="http://schemas.openxmlformats.org/officeDocument/2006/relationships/image" Target="media/image2.gif"/><Relationship Id="rId172" Type="http://schemas.openxmlformats.org/officeDocument/2006/relationships/hyperlink" Target="http://www.alcaldiabogota.gov.co/sisjur/normas/Norma1.jsp?i=4136&amp;iu=0" TargetMode="External"/><Relationship Id="rId13" Type="http://schemas.openxmlformats.org/officeDocument/2006/relationships/hyperlink" Target="http://www.alcaldiabogota.gov.co/sisjur/normas/Norma1.jsp?i=5367" TargetMode="External"/><Relationship Id="rId18" Type="http://schemas.openxmlformats.org/officeDocument/2006/relationships/hyperlink" Target="http://www.alcaldiabogota.gov.co/sisjur/normas/Norma1.jsp?i=15243" TargetMode="External"/><Relationship Id="rId39" Type="http://schemas.openxmlformats.org/officeDocument/2006/relationships/hyperlink" Target="http://www.alcaldiabogota.gov.co/sisjur/normas/Norma1.jsp?i=4164" TargetMode="External"/><Relationship Id="rId109" Type="http://schemas.openxmlformats.org/officeDocument/2006/relationships/hyperlink" Target="http://calsegen01.alcaldiabogota.gov.co:7772/sisjur/normas/Norma1.jsp?i=25529" TargetMode="External"/><Relationship Id="rId34" Type="http://schemas.openxmlformats.org/officeDocument/2006/relationships/hyperlink" Target="http://www.alcaldiabogota.gov.co/sisjur/normas/Norma1.jsp?i=4928" TargetMode="External"/><Relationship Id="rId50" Type="http://schemas.openxmlformats.org/officeDocument/2006/relationships/hyperlink" Target="http://www.alcaldiabogota.gov.co/sisjur/normas/Norma1.jsp?i=8620" TargetMode="External"/><Relationship Id="rId55" Type="http://schemas.openxmlformats.org/officeDocument/2006/relationships/hyperlink" Target="http://www.alcaldiabogota.gov.co/sisjur/normas/Norma1.jsp?i=8620" TargetMode="External"/><Relationship Id="rId76" Type="http://schemas.openxmlformats.org/officeDocument/2006/relationships/hyperlink" Target="http://www.alcaldiabogota.gov.co/sisjur/normas/Norma1.jsp?i=4157" TargetMode="External"/><Relationship Id="rId97" Type="http://schemas.openxmlformats.org/officeDocument/2006/relationships/hyperlink" Target="http://www.alcaldiabogota.gov.co/sisjur/normas/Norma1.jsp?i=36844" TargetMode="External"/><Relationship Id="rId104" Type="http://schemas.openxmlformats.org/officeDocument/2006/relationships/hyperlink" Target="http://www.alcaldiabogota.gov.co/sisjur/normas/Norma1.jsp?i=4130" TargetMode="External"/><Relationship Id="rId120" Type="http://schemas.openxmlformats.org/officeDocument/2006/relationships/hyperlink" Target="http://www.alcaldiabogota.gov.co/sisjur/normas/Norma1.jsp?i=4133" TargetMode="External"/><Relationship Id="rId125" Type="http://schemas.openxmlformats.org/officeDocument/2006/relationships/hyperlink" Target="http://www.alcaldiabogota.gov.co/sisjur/normas/Norma1.jsp?i=1454" TargetMode="External"/><Relationship Id="rId141" Type="http://schemas.openxmlformats.org/officeDocument/2006/relationships/hyperlink" Target="http://www.alcaldiabogota.gov.co/sisjur/normas/Norma1.jsp?i=36844" TargetMode="External"/><Relationship Id="rId146" Type="http://schemas.openxmlformats.org/officeDocument/2006/relationships/hyperlink" Target="http://www.alcaldiabogota.gov.co/sisjur/normas/Norma1.jsp?i=4131&amp;iu=0" TargetMode="External"/><Relationship Id="rId167" Type="http://schemas.openxmlformats.org/officeDocument/2006/relationships/hyperlink" Target="http://www.alcaldiabogota.gov.co/sisjur/normas/Norma1.jsp?i=5562&amp;iu=0" TargetMode="External"/><Relationship Id="rId7" Type="http://schemas.openxmlformats.org/officeDocument/2006/relationships/image" Target="media/image1.gif"/><Relationship Id="rId71" Type="http://schemas.openxmlformats.org/officeDocument/2006/relationships/hyperlink" Target="http://www.alcaldiabogota.gov.co/sisjur/normas/Norma1.jsp?i=15519" TargetMode="External"/><Relationship Id="rId92" Type="http://schemas.openxmlformats.org/officeDocument/2006/relationships/hyperlink" Target="http://www.alcaldiabogota.gov.co/sisjur/normas/Norma1.jsp?i=8620" TargetMode="External"/><Relationship Id="rId162" Type="http://schemas.openxmlformats.org/officeDocument/2006/relationships/hyperlink" Target="http://www.alcaldiabogota.gov.co/sisjur/normas/Norma1.jsp?i=5562&amp;iu=0" TargetMode="External"/><Relationship Id="rId2" Type="http://schemas.openxmlformats.org/officeDocument/2006/relationships/styles" Target="styles.xml"/><Relationship Id="rId29" Type="http://schemas.openxmlformats.org/officeDocument/2006/relationships/hyperlink" Target="http://www.alcaldiabogota.gov.co/sisjur/normas/Norma1.jsp?i=5387" TargetMode="External"/><Relationship Id="rId24" Type="http://schemas.openxmlformats.org/officeDocument/2006/relationships/hyperlink" Target="http://www.alcaldiabogota.gov.co/sisjur/normas/Norma1.jsp?i=5301" TargetMode="External"/><Relationship Id="rId40" Type="http://schemas.openxmlformats.org/officeDocument/2006/relationships/hyperlink" Target="http://www.alcaldiabogota.gov.co/sisjur/normas/Norma1.jsp?i=4575" TargetMode="External"/><Relationship Id="rId45" Type="http://schemas.openxmlformats.org/officeDocument/2006/relationships/hyperlink" Target="http://www.alcaldiabogota.gov.co/sisjur/normas/Norma1.jsp?i=7141" TargetMode="External"/><Relationship Id="rId66" Type="http://schemas.openxmlformats.org/officeDocument/2006/relationships/hyperlink" Target="http://www.alcaldiabogota.gov.co/sisjur/normas/Norma1.jsp?i=8620" TargetMode="External"/><Relationship Id="rId87" Type="http://schemas.openxmlformats.org/officeDocument/2006/relationships/hyperlink" Target="http://www.alcaldiabogota.gov.co/sisjur/normas/Norma1.jsp?i=37224" TargetMode="External"/><Relationship Id="rId110" Type="http://schemas.openxmlformats.org/officeDocument/2006/relationships/hyperlink" Target="http://calsegen01.alcaldiabogota.gov.co:7772/sisjur/normas/Norma1.jsp?i=25529" TargetMode="External"/><Relationship Id="rId115" Type="http://schemas.openxmlformats.org/officeDocument/2006/relationships/hyperlink" Target="http://www.alcaldiabogota.gov.co/sisjur/normas/Norma1.jsp?i=5562" TargetMode="External"/><Relationship Id="rId131" Type="http://schemas.openxmlformats.org/officeDocument/2006/relationships/hyperlink" Target="http://calsegen01.alcaldiabogota.gov.co:7772/sisjur/normas/Norma1.jsp?i=25671" TargetMode="External"/><Relationship Id="rId136" Type="http://schemas.openxmlformats.org/officeDocument/2006/relationships/hyperlink" Target="http://www.alcaldiabogota.gov.co/sisjur/normas/Norma1.jsp?i=4136" TargetMode="External"/><Relationship Id="rId157" Type="http://schemas.openxmlformats.org/officeDocument/2006/relationships/hyperlink" Target="http://www.alcaldiabogota.gov.co/sisjur/normas/Norma1.jsp?i=6679&amp;iu=0" TargetMode="External"/><Relationship Id="rId61" Type="http://schemas.openxmlformats.org/officeDocument/2006/relationships/hyperlink" Target="http://www.alcaldiabogota.gov.co/sisjur/normas/Norma1.jsp?i=36844" TargetMode="External"/><Relationship Id="rId82" Type="http://schemas.openxmlformats.org/officeDocument/2006/relationships/hyperlink" Target="http://www.alcaldiabogota.gov.co/sisjur/normas/Norma1.jsp?i=37303" TargetMode="External"/><Relationship Id="rId152" Type="http://schemas.openxmlformats.org/officeDocument/2006/relationships/hyperlink" Target="http://www.alcaldiabogota.gov.co/sisjur/normas/Norma1.jsp?i=188&amp;iu=0" TargetMode="External"/><Relationship Id="rId173" Type="http://schemas.openxmlformats.org/officeDocument/2006/relationships/hyperlink" Target="http://www.alcaldiabogota.gov.co/sisjur/normas/Norma1.jsp?i=3423&amp;iu=0" TargetMode="External"/><Relationship Id="rId19" Type="http://schemas.openxmlformats.org/officeDocument/2006/relationships/hyperlink" Target="http://www.alcaldiabogota.gov.co/sisjur/normas/Norma1.jsp?i=11151" TargetMode="External"/><Relationship Id="rId14" Type="http://schemas.openxmlformats.org/officeDocument/2006/relationships/hyperlink" Target="http://www.alcaldiabogota.gov.co/sisjur/normas/Norma1.jsp?i=11151" TargetMode="External"/><Relationship Id="rId30" Type="http://schemas.openxmlformats.org/officeDocument/2006/relationships/hyperlink" Target="http://www.alcaldiabogota.gov.co/sisjur/normas/Norma1.jsp?i=5367" TargetMode="External"/><Relationship Id="rId35" Type="http://schemas.openxmlformats.org/officeDocument/2006/relationships/hyperlink" Target="http://www.alcaldiabogota.gov.co/sisjur/normas/Norma1.jsp?i=4132" TargetMode="External"/><Relationship Id="rId56" Type="http://schemas.openxmlformats.org/officeDocument/2006/relationships/hyperlink" Target="http://www.alcaldiabogota.gov.co/sisjur/normas/Norma1.jsp?i=36090" TargetMode="External"/><Relationship Id="rId77" Type="http://schemas.openxmlformats.org/officeDocument/2006/relationships/hyperlink" Target="http://www.alcaldiabogota.gov.co/sisjur/normas/Norma1.jsp?i=36844" TargetMode="External"/><Relationship Id="rId100" Type="http://schemas.openxmlformats.org/officeDocument/2006/relationships/hyperlink" Target="http://www.alcaldiabogota.gov.co/sisjur/normas/Norma1.jsp?i=8620" TargetMode="External"/><Relationship Id="rId105" Type="http://schemas.openxmlformats.org/officeDocument/2006/relationships/hyperlink" Target="http://www.alcaldiabogota.gov.co/sisjur/normas/Norma1.jsp?i=8620" TargetMode="External"/><Relationship Id="rId126" Type="http://schemas.openxmlformats.org/officeDocument/2006/relationships/hyperlink" Target="http://www.alcaldiabogota.gov.co/sisjur/normas/Norma1.jsp?i=1543" TargetMode="External"/><Relationship Id="rId147" Type="http://schemas.openxmlformats.org/officeDocument/2006/relationships/hyperlink" Target="http://www.alcaldiabogota.gov.co/sisjur/normas/Norma1.jsp?i=4134&amp;iu=0" TargetMode="External"/><Relationship Id="rId168" Type="http://schemas.openxmlformats.org/officeDocument/2006/relationships/hyperlink" Target="http://www.alcaldiabogota.gov.co/sisjur/normas/Norma1.jsp?i=4135&amp;iu=0" TargetMode="External"/><Relationship Id="rId8" Type="http://schemas.openxmlformats.org/officeDocument/2006/relationships/hyperlink" Target="http://www.alcaldiabogota.gov.co/sisjur/normas/Norma_temas.jsp?i=4125" TargetMode="External"/><Relationship Id="rId51" Type="http://schemas.openxmlformats.org/officeDocument/2006/relationships/hyperlink" Target="http://www.alcaldiabogota.gov.co/sisjur/normas/Norma1.jsp?i=8620" TargetMode="External"/><Relationship Id="rId72" Type="http://schemas.openxmlformats.org/officeDocument/2006/relationships/hyperlink" Target="http://www.alcaldiabogota.gov.co/sisjur/normas/Norma1.jsp?i=8620" TargetMode="External"/><Relationship Id="rId93" Type="http://schemas.openxmlformats.org/officeDocument/2006/relationships/hyperlink" Target="http://www.alcaldiabogota.gov.co/sisjur/normas/Norma1.jsp?i=36844" TargetMode="External"/><Relationship Id="rId98" Type="http://schemas.openxmlformats.org/officeDocument/2006/relationships/hyperlink" Target="http://www.alcaldiabogota.gov.co/sisjur/normas/Norma1.jsp?i=8620" TargetMode="External"/><Relationship Id="rId121" Type="http://schemas.openxmlformats.org/officeDocument/2006/relationships/hyperlink" Target="http://www.alcaldiabogota.gov.co/sisjur/normas/Norma1.jsp?i=5562" TargetMode="External"/><Relationship Id="rId142" Type="http://schemas.openxmlformats.org/officeDocument/2006/relationships/hyperlink" Target="http://www.alcaldiabogota.gov.co/sisjur/normas/Norma1.jsp?i=5562" TargetMode="External"/><Relationship Id="rId163" Type="http://schemas.openxmlformats.org/officeDocument/2006/relationships/hyperlink" Target="http://www.alcaldiabogota.gov.co/sisjur/normas/Norma1.jsp?i=5562&amp;iu=0" TargetMode="External"/><Relationship Id="rId3" Type="http://schemas.openxmlformats.org/officeDocument/2006/relationships/settings" Target="settings.xml"/><Relationship Id="rId25" Type="http://schemas.openxmlformats.org/officeDocument/2006/relationships/hyperlink" Target="http://www.alcaldiabogota.gov.co/sisjur/normas/Norma1.jsp?i=4818" TargetMode="External"/><Relationship Id="rId46" Type="http://schemas.openxmlformats.org/officeDocument/2006/relationships/hyperlink" Target="http://www.alcaldiabogota.gov.co/sisjur/normas/Norma1.jsp?i=36844" TargetMode="External"/><Relationship Id="rId67" Type="http://schemas.openxmlformats.org/officeDocument/2006/relationships/hyperlink" Target="http://www.alcaldiabogota.gov.co/sisjur/normas/Norma1.jsp?i=36844" TargetMode="External"/><Relationship Id="rId116" Type="http://schemas.openxmlformats.org/officeDocument/2006/relationships/hyperlink" Target="http://calsegen01.alcaldiabogota.gov.co:7772/sisjur/normas/Norma1.jsp?i=25529" TargetMode="External"/><Relationship Id="rId137" Type="http://schemas.openxmlformats.org/officeDocument/2006/relationships/hyperlink" Target="http://www.alcaldiabogota.gov.co/sisjur/normas/Norma1.jsp?i=4135" TargetMode="External"/><Relationship Id="rId158" Type="http://schemas.openxmlformats.org/officeDocument/2006/relationships/hyperlink" Target="http://www.alcaldiabogota.gov.co/sisjur/normas/Norma1.jsp?i=4128&amp;iu=0" TargetMode="External"/><Relationship Id="rId20" Type="http://schemas.openxmlformats.org/officeDocument/2006/relationships/hyperlink" Target="http://www.alcaldiabogota.gov.co/sisjur/normas/Norma1.jsp?i=15243" TargetMode="External"/><Relationship Id="rId41" Type="http://schemas.openxmlformats.org/officeDocument/2006/relationships/hyperlink" Target="http://www.alcaldiabogota.gov.co/sisjur/normas/Norma1.jsp?i=286" TargetMode="External"/><Relationship Id="rId62" Type="http://schemas.openxmlformats.org/officeDocument/2006/relationships/hyperlink" Target="http://www.alcaldiabogota.gov.co/sisjur/normas/Norma1.jsp?i=4128" TargetMode="External"/><Relationship Id="rId83" Type="http://schemas.openxmlformats.org/officeDocument/2006/relationships/hyperlink" Target="http://www.alcaldiabogota.gov.co/sisjur/normas/Norma1.jsp?i=15519" TargetMode="External"/><Relationship Id="rId88" Type="http://schemas.openxmlformats.org/officeDocument/2006/relationships/hyperlink" Target="http://www.alcaldiabogota.gov.co/sisjur/normas/Norma1.jsp?i=6679" TargetMode="External"/><Relationship Id="rId111" Type="http://schemas.openxmlformats.org/officeDocument/2006/relationships/hyperlink" Target="http://www.alcaldiabogota.gov.co/sisjur/normas/Norma1.jsp?i=5562" TargetMode="External"/><Relationship Id="rId132" Type="http://schemas.openxmlformats.org/officeDocument/2006/relationships/hyperlink" Target="http://calsegen01.alcaldiabogota.gov.co:7772/sisjur/normas/Norma1.jsp?i=25676" TargetMode="External"/><Relationship Id="rId153" Type="http://schemas.openxmlformats.org/officeDocument/2006/relationships/hyperlink" Target="http://www.alcaldiabogota.gov.co/sisjur/normas/Norma1.jsp?i=6679&amp;iu=0" TargetMode="External"/><Relationship Id="rId174" Type="http://schemas.openxmlformats.org/officeDocument/2006/relationships/fontTable" Target="fontTable.xml"/><Relationship Id="rId15" Type="http://schemas.openxmlformats.org/officeDocument/2006/relationships/hyperlink" Target="http://www.alcaldiabogota.gov.co/sisjur/normas/Norma1.jsp?i=15243" TargetMode="External"/><Relationship Id="rId36" Type="http://schemas.openxmlformats.org/officeDocument/2006/relationships/hyperlink" Target="http://www.alcaldiabogota.gov.co/sisjur/normas/Norma1.jsp?i=337" TargetMode="External"/><Relationship Id="rId57" Type="http://schemas.openxmlformats.org/officeDocument/2006/relationships/hyperlink" Target="http://www.alcaldiabogota.gov.co/sisjur/normas/Norma1.jsp?i=15519" TargetMode="External"/><Relationship Id="rId106" Type="http://schemas.openxmlformats.org/officeDocument/2006/relationships/hyperlink" Target="http://www.alcaldiabogota.gov.co/sisjur/normas/Norma1.jsp?i=15047" TargetMode="External"/><Relationship Id="rId127" Type="http://schemas.openxmlformats.org/officeDocument/2006/relationships/hyperlink" Target="http://www.alcaldiabogota.gov.co/sisjur/normas/Norma1.jsp?i=41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A730-EADD-4A8B-A997-7436BCB4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149</Pages>
  <Words>60141</Words>
  <Characters>330778</Characters>
  <Application>Microsoft Office Word</Application>
  <DocSecurity>0</DocSecurity>
  <Lines>2756</Lines>
  <Paragraphs>780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42</cp:revision>
  <dcterms:created xsi:type="dcterms:W3CDTF">2010-07-12T18:19:00Z</dcterms:created>
  <dcterms:modified xsi:type="dcterms:W3CDTF">2010-08-14T21:12:00Z</dcterms:modified>
</cp:coreProperties>
</file>