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1D731" w14:textId="77777777" w:rsidR="00BE1409" w:rsidRPr="00022F6C" w:rsidRDefault="00BE1409">
      <w:pPr>
        <w:pStyle w:val="Textoindependiente"/>
      </w:pPr>
    </w:p>
    <w:p w14:paraId="47292B85" w14:textId="77777777" w:rsidR="00BE1409" w:rsidRPr="00022F6C" w:rsidRDefault="00BE1409">
      <w:pPr>
        <w:pStyle w:val="Textoindependiente"/>
      </w:pPr>
    </w:p>
    <w:p w14:paraId="11777A6A" w14:textId="776D533E" w:rsidR="00BE1409" w:rsidRPr="00022F6C" w:rsidRDefault="009574AA">
      <w:pPr>
        <w:pStyle w:val="Ttulo1"/>
        <w:spacing w:before="247"/>
        <w:ind w:right="2271"/>
        <w:rPr>
          <w:sz w:val="22"/>
          <w:szCs w:val="22"/>
        </w:rPr>
      </w:pPr>
      <w:r>
        <w:rPr>
          <w:sz w:val="22"/>
          <w:szCs w:val="22"/>
          <w:lang w:val="en-001"/>
        </w:rPr>
        <w:t xml:space="preserve">BORRADOR DE </w:t>
      </w:r>
      <w:bookmarkStart w:id="0" w:name="_GoBack"/>
      <w:bookmarkEnd w:id="0"/>
      <w:r w:rsidR="009A47E6" w:rsidRPr="00022F6C">
        <w:rPr>
          <w:sz w:val="22"/>
          <w:szCs w:val="22"/>
        </w:rPr>
        <w:t>ACTA DE PRECIOS NO PREVISTOS No. 1</w:t>
      </w:r>
    </w:p>
    <w:p w14:paraId="2F9FF9F8" w14:textId="77777777" w:rsidR="00BE1409" w:rsidRPr="00022F6C" w:rsidRDefault="00BE1409">
      <w:pPr>
        <w:pStyle w:val="Textoindependiente"/>
        <w:rPr>
          <w:b/>
        </w:rPr>
      </w:pPr>
    </w:p>
    <w:p w14:paraId="2745612F" w14:textId="77777777" w:rsidR="00BE1409" w:rsidRPr="00022F6C" w:rsidRDefault="00BE1409">
      <w:pPr>
        <w:pStyle w:val="Textoindependiente"/>
        <w:rPr>
          <w:b/>
        </w:rPr>
      </w:pPr>
    </w:p>
    <w:p w14:paraId="2BAE037E" w14:textId="77777777" w:rsidR="00BE1409" w:rsidRPr="00022F6C" w:rsidRDefault="00BE1409">
      <w:pPr>
        <w:pStyle w:val="Textoindependiente"/>
        <w:spacing w:before="1"/>
        <w:rPr>
          <w:b/>
        </w:rPr>
      </w:pPr>
    </w:p>
    <w:tbl>
      <w:tblPr>
        <w:tblStyle w:val="TableNormal"/>
        <w:tblW w:w="0" w:type="auto"/>
        <w:tblInd w:w="179" w:type="dxa"/>
        <w:tblLayout w:type="fixed"/>
        <w:tblLook w:val="01E0" w:firstRow="1" w:lastRow="1" w:firstColumn="1" w:lastColumn="1" w:noHBand="0" w:noVBand="0"/>
      </w:tblPr>
      <w:tblGrid>
        <w:gridCol w:w="1975"/>
        <w:gridCol w:w="2687"/>
        <w:gridCol w:w="541"/>
        <w:gridCol w:w="626"/>
        <w:gridCol w:w="1711"/>
        <w:gridCol w:w="1042"/>
        <w:gridCol w:w="455"/>
      </w:tblGrid>
      <w:tr w:rsidR="00BE1409" w:rsidRPr="00022F6C" w14:paraId="784D94EC" w14:textId="77777777">
        <w:trPr>
          <w:trHeight w:val="514"/>
        </w:trPr>
        <w:tc>
          <w:tcPr>
            <w:tcW w:w="1975" w:type="dxa"/>
          </w:tcPr>
          <w:p w14:paraId="4DC8D42F" w14:textId="77777777" w:rsidR="00BE1409" w:rsidRPr="00022F6C" w:rsidRDefault="009A47E6" w:rsidP="0012154D">
            <w:pPr>
              <w:pStyle w:val="TableParagraph"/>
              <w:spacing w:line="247" w:lineRule="exact"/>
              <w:rPr>
                <w:b/>
              </w:rPr>
            </w:pPr>
            <w:r w:rsidRPr="00022F6C">
              <w:rPr>
                <w:b/>
              </w:rPr>
              <w:t>CONTRATO No.:</w:t>
            </w:r>
          </w:p>
        </w:tc>
        <w:tc>
          <w:tcPr>
            <w:tcW w:w="2687" w:type="dxa"/>
          </w:tcPr>
          <w:p w14:paraId="2C80FFFE" w14:textId="6D75DE15" w:rsidR="00BE1409" w:rsidRPr="00022F6C" w:rsidRDefault="009A47E6">
            <w:pPr>
              <w:pStyle w:val="TableParagraph"/>
              <w:spacing w:line="247" w:lineRule="exact"/>
              <w:ind w:left="199"/>
            </w:pPr>
            <w:r w:rsidRPr="00022F6C">
              <w:t>4600010</w:t>
            </w:r>
            <w:r w:rsidR="0012154D" w:rsidRPr="00022F6C">
              <w:t>666</w:t>
            </w:r>
            <w:r w:rsidRPr="00022F6C">
              <w:t xml:space="preserve"> de 20</w:t>
            </w:r>
            <w:r w:rsidR="0012154D" w:rsidRPr="00022F6C">
              <w:t>20</w:t>
            </w:r>
          </w:p>
        </w:tc>
        <w:tc>
          <w:tcPr>
            <w:tcW w:w="4375" w:type="dxa"/>
            <w:gridSpan w:val="5"/>
          </w:tcPr>
          <w:p w14:paraId="6BE982D8" w14:textId="77777777" w:rsidR="00BE1409" w:rsidRPr="00022F6C" w:rsidRDefault="00BE1409">
            <w:pPr>
              <w:pStyle w:val="TableParagraph"/>
            </w:pPr>
          </w:p>
        </w:tc>
      </w:tr>
      <w:tr w:rsidR="00BE1409" w:rsidRPr="00022F6C" w14:paraId="1599266A" w14:textId="77777777">
        <w:trPr>
          <w:trHeight w:val="514"/>
        </w:trPr>
        <w:tc>
          <w:tcPr>
            <w:tcW w:w="1975" w:type="dxa"/>
          </w:tcPr>
          <w:p w14:paraId="535716B2" w14:textId="77777777" w:rsidR="00BE1409" w:rsidRPr="00022F6C" w:rsidRDefault="00BE1409">
            <w:pPr>
              <w:pStyle w:val="TableParagraph"/>
              <w:spacing w:before="8"/>
              <w:rPr>
                <w:b/>
              </w:rPr>
            </w:pPr>
          </w:p>
          <w:p w14:paraId="4F0E9955" w14:textId="5AADB71A" w:rsidR="00BE1409" w:rsidRPr="00022F6C" w:rsidRDefault="00BE1409">
            <w:pPr>
              <w:pStyle w:val="TableParagraph"/>
              <w:spacing w:line="233" w:lineRule="exact"/>
              <w:ind w:left="50"/>
              <w:rPr>
                <w:b/>
              </w:rPr>
            </w:pPr>
          </w:p>
        </w:tc>
        <w:tc>
          <w:tcPr>
            <w:tcW w:w="2687" w:type="dxa"/>
          </w:tcPr>
          <w:p w14:paraId="7E1D3694" w14:textId="77777777" w:rsidR="00BE1409" w:rsidRPr="00022F6C" w:rsidRDefault="00BE1409">
            <w:pPr>
              <w:pStyle w:val="TableParagraph"/>
              <w:spacing w:before="8"/>
              <w:rPr>
                <w:b/>
              </w:rPr>
            </w:pPr>
          </w:p>
          <w:p w14:paraId="41C3D0C3" w14:textId="571E08C0" w:rsidR="00BE1409" w:rsidRPr="00022F6C" w:rsidRDefault="00BE1409">
            <w:pPr>
              <w:pStyle w:val="TableParagraph"/>
              <w:tabs>
                <w:tab w:val="left" w:pos="2245"/>
              </w:tabs>
              <w:spacing w:line="233" w:lineRule="exact"/>
              <w:ind w:left="201"/>
            </w:pPr>
          </w:p>
        </w:tc>
        <w:tc>
          <w:tcPr>
            <w:tcW w:w="541" w:type="dxa"/>
          </w:tcPr>
          <w:p w14:paraId="1DCB2378" w14:textId="68E00802" w:rsidR="00BE1409" w:rsidRPr="00022F6C" w:rsidRDefault="00BE1409">
            <w:pPr>
              <w:pStyle w:val="TableParagraph"/>
              <w:spacing w:line="233" w:lineRule="exact"/>
              <w:ind w:left="136"/>
            </w:pPr>
          </w:p>
        </w:tc>
        <w:tc>
          <w:tcPr>
            <w:tcW w:w="626" w:type="dxa"/>
          </w:tcPr>
          <w:p w14:paraId="7EC0C3FB" w14:textId="59994B06" w:rsidR="00BE1409" w:rsidRPr="00022F6C" w:rsidRDefault="00BE1409">
            <w:pPr>
              <w:pStyle w:val="TableParagraph"/>
              <w:spacing w:line="233" w:lineRule="exact"/>
              <w:ind w:left="135"/>
            </w:pPr>
          </w:p>
        </w:tc>
        <w:tc>
          <w:tcPr>
            <w:tcW w:w="1711" w:type="dxa"/>
          </w:tcPr>
          <w:p w14:paraId="5319C055" w14:textId="45F16AC1" w:rsidR="00BE1409" w:rsidRPr="00022F6C" w:rsidRDefault="00BE1409">
            <w:pPr>
              <w:pStyle w:val="TableParagraph"/>
              <w:spacing w:line="233" w:lineRule="exact"/>
              <w:ind w:left="135"/>
            </w:pPr>
          </w:p>
        </w:tc>
        <w:tc>
          <w:tcPr>
            <w:tcW w:w="1042" w:type="dxa"/>
          </w:tcPr>
          <w:p w14:paraId="400ED545" w14:textId="3415DDF9" w:rsidR="00BE1409" w:rsidRPr="00022F6C" w:rsidRDefault="00BE1409">
            <w:pPr>
              <w:pStyle w:val="TableParagraph"/>
              <w:spacing w:line="233" w:lineRule="exact"/>
              <w:ind w:left="134"/>
            </w:pPr>
          </w:p>
        </w:tc>
        <w:tc>
          <w:tcPr>
            <w:tcW w:w="455" w:type="dxa"/>
          </w:tcPr>
          <w:p w14:paraId="0B213FCC" w14:textId="364299DF" w:rsidR="00BE1409" w:rsidRPr="00022F6C" w:rsidRDefault="00BE1409">
            <w:pPr>
              <w:pStyle w:val="TableParagraph"/>
              <w:spacing w:line="233" w:lineRule="exact"/>
              <w:ind w:left="133"/>
            </w:pPr>
          </w:p>
        </w:tc>
      </w:tr>
    </w:tbl>
    <w:p w14:paraId="15FC29D2" w14:textId="46241ACA" w:rsidR="00BE1409" w:rsidRPr="00022F6C" w:rsidRDefault="0012154D" w:rsidP="0012154D">
      <w:pPr>
        <w:pStyle w:val="Textoindependiente"/>
        <w:spacing w:before="3"/>
        <w:ind w:left="2160" w:hanging="1938"/>
        <w:rPr>
          <w:bCs/>
          <w:lang w:eastAsia="en-US"/>
        </w:rPr>
      </w:pPr>
      <w:r w:rsidRPr="00022F6C">
        <w:rPr>
          <w:b/>
        </w:rPr>
        <w:t>OBJETO:</w:t>
      </w:r>
      <w:r w:rsidRPr="00022F6C">
        <w:rPr>
          <w:b/>
        </w:rPr>
        <w:tab/>
      </w:r>
      <w:r w:rsidRPr="00022F6C">
        <w:rPr>
          <w:bCs/>
          <w:lang w:eastAsia="en-US"/>
        </w:rPr>
        <w:t>MEJORAMIENTO DE LA VIA VÍA SOFÍA – YOLOMBÓ EN LA SUBREGIÓN NORDESTE DEL DEPARTAMENTO DE ANTIOQUIA</w:t>
      </w:r>
    </w:p>
    <w:p w14:paraId="5F893F1A" w14:textId="77777777" w:rsidR="0012154D" w:rsidRPr="00022F6C" w:rsidRDefault="0012154D" w:rsidP="0012154D">
      <w:pPr>
        <w:pStyle w:val="Textoindependiente"/>
        <w:spacing w:before="3"/>
        <w:ind w:left="2160" w:hanging="1938"/>
      </w:pPr>
    </w:p>
    <w:p w14:paraId="0F3A6576" w14:textId="57D6601D" w:rsidR="00BE1409" w:rsidRPr="00905AD9" w:rsidRDefault="009A47E6" w:rsidP="0012154D">
      <w:pPr>
        <w:pStyle w:val="Default"/>
        <w:ind w:left="2160" w:hanging="1939"/>
        <w:jc w:val="both"/>
        <w:rPr>
          <w:sz w:val="20"/>
          <w:szCs w:val="20"/>
          <w:lang w:val="es-CO"/>
        </w:rPr>
      </w:pPr>
      <w:r w:rsidRPr="00022F6C">
        <w:rPr>
          <w:b/>
          <w:spacing w:val="-3"/>
          <w:sz w:val="22"/>
          <w:szCs w:val="22"/>
          <w:lang w:val="es-CO"/>
        </w:rPr>
        <w:t>CONTRATISTA:</w:t>
      </w:r>
      <w:r w:rsidRPr="00022F6C">
        <w:rPr>
          <w:b/>
          <w:spacing w:val="-3"/>
          <w:sz w:val="22"/>
          <w:szCs w:val="22"/>
          <w:lang w:val="es-CO"/>
        </w:rPr>
        <w:tab/>
      </w:r>
      <w:r w:rsidR="0012154D" w:rsidRPr="00022F6C">
        <w:rPr>
          <w:sz w:val="22"/>
          <w:szCs w:val="22"/>
          <w:lang w:val="es-CO"/>
        </w:rPr>
        <w:t>UNION TEMPORAL ICP ANTIOQUIA</w:t>
      </w:r>
      <w:r w:rsidRPr="00022F6C">
        <w:rPr>
          <w:spacing w:val="26"/>
          <w:sz w:val="22"/>
          <w:szCs w:val="22"/>
          <w:lang w:val="es-CO"/>
        </w:rPr>
        <w:t xml:space="preserve"> </w:t>
      </w:r>
      <w:r w:rsidRPr="00905AD9">
        <w:rPr>
          <w:sz w:val="20"/>
          <w:szCs w:val="20"/>
          <w:lang w:val="es-CO"/>
        </w:rPr>
        <w:t>(</w:t>
      </w:r>
      <w:r w:rsidR="00022F6C" w:rsidRPr="00905AD9">
        <w:rPr>
          <w:sz w:val="20"/>
          <w:szCs w:val="20"/>
          <w:lang w:val="es-CO"/>
        </w:rPr>
        <w:t>I</w:t>
      </w:r>
      <w:r w:rsidR="0012154D" w:rsidRPr="00905AD9">
        <w:rPr>
          <w:sz w:val="20"/>
          <w:szCs w:val="20"/>
          <w:lang w:val="es-CO"/>
        </w:rPr>
        <w:t>ntegrado por CALDERÓN INGENIEROS S.A NIT 890317986-6 con 40% de participación, EDUARDO ERNESTO CALDERÓN AWAKON C.C. 94.491.627 con 10% de participación e INGENIERÍA DE NARIÑO Y ASOCIADOS SAS 900412927-5% con 50 % de participación</w:t>
      </w:r>
      <w:r w:rsidRPr="00905AD9">
        <w:rPr>
          <w:sz w:val="20"/>
          <w:szCs w:val="20"/>
          <w:lang w:val="es-CO"/>
        </w:rPr>
        <w:t>)</w:t>
      </w:r>
    </w:p>
    <w:p w14:paraId="4E531B96" w14:textId="77777777" w:rsidR="00BE1409" w:rsidRPr="00022F6C" w:rsidRDefault="00BE1409" w:rsidP="0012154D">
      <w:pPr>
        <w:pStyle w:val="Textoindependiente"/>
        <w:spacing w:before="4"/>
        <w:jc w:val="both"/>
      </w:pPr>
    </w:p>
    <w:p w14:paraId="65561A6A" w14:textId="56FE7753" w:rsidR="00BE1409" w:rsidRPr="00905AD9" w:rsidRDefault="009A47E6" w:rsidP="00905AD9">
      <w:pPr>
        <w:pStyle w:val="Textoindependiente"/>
        <w:tabs>
          <w:tab w:val="left" w:pos="2348"/>
        </w:tabs>
        <w:spacing w:line="244" w:lineRule="auto"/>
        <w:ind w:left="2348" w:right="111" w:hanging="2127"/>
        <w:jc w:val="both"/>
        <w:rPr>
          <w:sz w:val="20"/>
          <w:szCs w:val="20"/>
        </w:rPr>
      </w:pPr>
      <w:r w:rsidRPr="00022F6C">
        <w:rPr>
          <w:b/>
        </w:rPr>
        <w:t>INTERVENTORÍA:</w:t>
      </w:r>
      <w:r w:rsidRPr="00022F6C">
        <w:rPr>
          <w:b/>
        </w:rPr>
        <w:tab/>
      </w:r>
      <w:r w:rsidRPr="00022F6C">
        <w:t xml:space="preserve">CONSORCIO </w:t>
      </w:r>
      <w:r w:rsidR="0012154D" w:rsidRPr="00022F6C">
        <w:t>VIA YOLOMBO COJ</w:t>
      </w:r>
      <w:r w:rsidRPr="00905AD9">
        <w:rPr>
          <w:sz w:val="20"/>
          <w:szCs w:val="20"/>
        </w:rPr>
        <w:t xml:space="preserve"> </w:t>
      </w:r>
      <w:r w:rsidR="00E27AD3" w:rsidRPr="00905AD9">
        <w:rPr>
          <w:sz w:val="20"/>
          <w:szCs w:val="20"/>
        </w:rPr>
        <w:t>(</w:t>
      </w:r>
      <w:r w:rsidR="00905AD9" w:rsidRPr="00905AD9">
        <w:rPr>
          <w:sz w:val="20"/>
          <w:szCs w:val="20"/>
          <w:lang w:val="es-CO"/>
        </w:rPr>
        <w:t>Integrado por CITEC</w:t>
      </w:r>
      <w:r w:rsidR="00E27AD3" w:rsidRPr="00905AD9">
        <w:rPr>
          <w:sz w:val="20"/>
          <w:szCs w:val="20"/>
        </w:rPr>
        <w:t xml:space="preserve"> LTDA </w:t>
      </w:r>
      <w:r w:rsidR="00905AD9">
        <w:rPr>
          <w:sz w:val="20"/>
          <w:szCs w:val="20"/>
        </w:rPr>
        <w:t xml:space="preserve">                            </w:t>
      </w:r>
      <w:r w:rsidR="00E27AD3" w:rsidRPr="00905AD9">
        <w:rPr>
          <w:sz w:val="20"/>
          <w:szCs w:val="20"/>
        </w:rPr>
        <w:t>50%</w:t>
      </w:r>
      <w:r w:rsidR="00905AD9">
        <w:rPr>
          <w:sz w:val="20"/>
          <w:szCs w:val="20"/>
        </w:rPr>
        <w:t xml:space="preserve"> </w:t>
      </w:r>
      <w:r w:rsidR="00905AD9" w:rsidRPr="00905AD9">
        <w:rPr>
          <w:sz w:val="20"/>
          <w:szCs w:val="20"/>
          <w:lang w:val="es-CO"/>
        </w:rPr>
        <w:t>de participación</w:t>
      </w:r>
      <w:r w:rsidR="00E27AD3" w:rsidRPr="00905AD9">
        <w:rPr>
          <w:sz w:val="20"/>
          <w:szCs w:val="20"/>
        </w:rPr>
        <w:t xml:space="preserve"> - OBRAS Y PROYECTOS RP S.A.S 25% </w:t>
      </w:r>
      <w:r w:rsidR="00905AD9" w:rsidRPr="00905AD9">
        <w:rPr>
          <w:sz w:val="20"/>
          <w:szCs w:val="20"/>
          <w:lang w:val="es-CO"/>
        </w:rPr>
        <w:t>de participación</w:t>
      </w:r>
      <w:r w:rsidR="00905AD9" w:rsidRPr="00905AD9">
        <w:rPr>
          <w:sz w:val="20"/>
          <w:szCs w:val="20"/>
        </w:rPr>
        <w:t xml:space="preserve"> </w:t>
      </w:r>
      <w:r w:rsidR="00E27AD3" w:rsidRPr="00905AD9">
        <w:rPr>
          <w:sz w:val="20"/>
          <w:szCs w:val="20"/>
        </w:rPr>
        <w:t>Y JORGE ISAAC VELÁSQUEZ VARGAS 25%</w:t>
      </w:r>
      <w:r w:rsidR="00905AD9">
        <w:rPr>
          <w:sz w:val="20"/>
          <w:szCs w:val="20"/>
        </w:rPr>
        <w:t xml:space="preserve"> </w:t>
      </w:r>
      <w:r w:rsidR="00905AD9" w:rsidRPr="00905AD9">
        <w:rPr>
          <w:sz w:val="20"/>
          <w:szCs w:val="20"/>
          <w:lang w:val="es-CO"/>
        </w:rPr>
        <w:t>de participación</w:t>
      </w:r>
      <w:r w:rsidR="00E27AD3" w:rsidRPr="00905AD9">
        <w:rPr>
          <w:sz w:val="20"/>
          <w:szCs w:val="20"/>
        </w:rPr>
        <w:t>)</w:t>
      </w:r>
    </w:p>
    <w:p w14:paraId="334034F1" w14:textId="77777777" w:rsidR="00BE1409" w:rsidRPr="00022F6C" w:rsidRDefault="00BE1409" w:rsidP="0012154D">
      <w:pPr>
        <w:pStyle w:val="Textoindependiente"/>
        <w:spacing w:before="2"/>
        <w:jc w:val="both"/>
      </w:pPr>
    </w:p>
    <w:p w14:paraId="413BD2A0" w14:textId="0E2314D7" w:rsidR="00BE1409" w:rsidRPr="00022F6C" w:rsidRDefault="009A47E6">
      <w:pPr>
        <w:tabs>
          <w:tab w:val="left" w:pos="2348"/>
        </w:tabs>
        <w:ind w:left="222"/>
      </w:pPr>
      <w:r w:rsidRPr="00022F6C">
        <w:rPr>
          <w:b/>
          <w:spacing w:val="-3"/>
        </w:rPr>
        <w:t>FECHA:</w:t>
      </w:r>
      <w:r w:rsidRPr="00022F6C">
        <w:rPr>
          <w:b/>
          <w:spacing w:val="-3"/>
        </w:rPr>
        <w:tab/>
      </w:r>
      <w:r w:rsidR="00311498" w:rsidRPr="00311498">
        <w:rPr>
          <w:highlight w:val="yellow"/>
        </w:rPr>
        <w:t>Abril XX de 2021</w:t>
      </w:r>
      <w:r w:rsidR="00311498">
        <w:t xml:space="preserve"> </w:t>
      </w:r>
    </w:p>
    <w:p w14:paraId="2F0C0C22" w14:textId="77777777" w:rsidR="00BE1409" w:rsidRPr="00022F6C" w:rsidRDefault="00BE1409">
      <w:pPr>
        <w:pStyle w:val="Textoindependiente"/>
        <w:spacing w:before="11"/>
      </w:pPr>
    </w:p>
    <w:p w14:paraId="7C3A3D2E" w14:textId="77777777" w:rsidR="00BE1409" w:rsidRPr="00022F6C" w:rsidRDefault="009A47E6">
      <w:pPr>
        <w:pStyle w:val="Textoindependiente"/>
        <w:tabs>
          <w:tab w:val="left" w:pos="2348"/>
        </w:tabs>
        <w:ind w:left="222"/>
      </w:pPr>
      <w:r w:rsidRPr="00022F6C">
        <w:rPr>
          <w:b/>
          <w:spacing w:val="-3"/>
        </w:rPr>
        <w:t>LUGAR:</w:t>
      </w:r>
      <w:r w:rsidRPr="00022F6C">
        <w:rPr>
          <w:b/>
          <w:spacing w:val="-3"/>
        </w:rPr>
        <w:tab/>
      </w:r>
      <w:r w:rsidRPr="00022F6C">
        <w:t>SECRETARÍA DE INFRAESTRUCTURA</w:t>
      </w:r>
      <w:r w:rsidRPr="00022F6C">
        <w:rPr>
          <w:spacing w:val="-1"/>
        </w:rPr>
        <w:t xml:space="preserve"> </w:t>
      </w:r>
      <w:r w:rsidRPr="00022F6C">
        <w:t>FÍSICA</w:t>
      </w:r>
    </w:p>
    <w:p w14:paraId="6149FCD4" w14:textId="77777777" w:rsidR="00BE1409" w:rsidRPr="00022F6C" w:rsidRDefault="009A47E6">
      <w:pPr>
        <w:pStyle w:val="Textoindependiente"/>
        <w:spacing w:before="4"/>
        <w:ind w:left="2346"/>
        <w:jc w:val="both"/>
      </w:pPr>
      <w:r w:rsidRPr="00022F6C">
        <w:t>GOBERNACIÓN DE ANTIOQUIA.</w:t>
      </w:r>
    </w:p>
    <w:p w14:paraId="6E75393D" w14:textId="77777777" w:rsidR="00BE1409" w:rsidRPr="00022F6C" w:rsidRDefault="00BE1409">
      <w:pPr>
        <w:pStyle w:val="Textoindependiente"/>
      </w:pPr>
    </w:p>
    <w:p w14:paraId="2221CC67" w14:textId="77777777" w:rsidR="00BE1409" w:rsidRPr="00022F6C" w:rsidRDefault="00BE1409">
      <w:pPr>
        <w:pStyle w:val="Textoindependiente"/>
        <w:spacing w:before="9"/>
      </w:pPr>
    </w:p>
    <w:p w14:paraId="05AB4CFC" w14:textId="77777777" w:rsidR="00BE1409" w:rsidRPr="00022F6C" w:rsidRDefault="009A47E6">
      <w:pPr>
        <w:pStyle w:val="Ttulo2"/>
        <w:ind w:left="222"/>
        <w:jc w:val="left"/>
      </w:pPr>
      <w:r w:rsidRPr="00022F6C">
        <w:t>PARTICIPANTES Y CARGO:</w:t>
      </w:r>
    </w:p>
    <w:p w14:paraId="17B5108E" w14:textId="77777777" w:rsidR="00BE1409" w:rsidRPr="00022F6C" w:rsidRDefault="00BE1409">
      <w:pPr>
        <w:pStyle w:val="Textoindependiente"/>
        <w:spacing w:before="3"/>
        <w:rPr>
          <w:b/>
        </w:rPr>
      </w:pPr>
    </w:p>
    <w:p w14:paraId="1848C31F" w14:textId="7B7DFE83" w:rsidR="00BE1409" w:rsidRPr="00022F6C" w:rsidRDefault="00E27AD3">
      <w:pPr>
        <w:pStyle w:val="Textoindependiente"/>
        <w:tabs>
          <w:tab w:val="left" w:pos="4333"/>
        </w:tabs>
        <w:ind w:left="222"/>
        <w:rPr>
          <w:color w:val="FF0000"/>
        </w:rPr>
      </w:pPr>
      <w:r w:rsidRPr="00022F6C">
        <w:t>Santiago Sierra La</w:t>
      </w:r>
      <w:r w:rsidR="00705D0F" w:rsidRPr="00022F6C">
        <w:t>t</w:t>
      </w:r>
      <w:r w:rsidRPr="00022F6C">
        <w:t>orre</w:t>
      </w:r>
      <w:r w:rsidR="009A47E6" w:rsidRPr="00022F6C">
        <w:rPr>
          <w:color w:val="FF0000"/>
        </w:rPr>
        <w:tab/>
      </w:r>
      <w:r w:rsidR="009A47E6" w:rsidRPr="00022F6C">
        <w:t>Secretario de Infraestructura</w:t>
      </w:r>
      <w:r w:rsidR="009A47E6" w:rsidRPr="00022F6C">
        <w:rPr>
          <w:spacing w:val="1"/>
        </w:rPr>
        <w:t xml:space="preserve"> </w:t>
      </w:r>
      <w:r w:rsidR="009A47E6" w:rsidRPr="00022F6C">
        <w:t>Física.</w:t>
      </w:r>
    </w:p>
    <w:p w14:paraId="3A724432" w14:textId="77777777" w:rsidR="00BE1409" w:rsidRPr="00022F6C" w:rsidRDefault="00BE1409">
      <w:pPr>
        <w:pStyle w:val="Textoindependiente"/>
        <w:spacing w:before="4"/>
        <w:rPr>
          <w:color w:val="FF0000"/>
        </w:rPr>
      </w:pPr>
    </w:p>
    <w:p w14:paraId="4CAEF407" w14:textId="77777777" w:rsidR="00BE1409" w:rsidRPr="00022F6C" w:rsidRDefault="009A47E6">
      <w:pPr>
        <w:pStyle w:val="Textoindependiente"/>
        <w:tabs>
          <w:tab w:val="left" w:pos="4333"/>
        </w:tabs>
        <w:ind w:left="222"/>
      </w:pPr>
      <w:r w:rsidRPr="00022F6C">
        <w:t>Julián</w:t>
      </w:r>
      <w:r w:rsidRPr="00022F6C">
        <w:rPr>
          <w:spacing w:val="-2"/>
        </w:rPr>
        <w:t xml:space="preserve"> </w:t>
      </w:r>
      <w:r w:rsidRPr="00022F6C">
        <w:t>David</w:t>
      </w:r>
      <w:r w:rsidRPr="00022F6C">
        <w:rPr>
          <w:spacing w:val="-1"/>
        </w:rPr>
        <w:t xml:space="preserve"> </w:t>
      </w:r>
      <w:r w:rsidRPr="00022F6C">
        <w:t>Parra</w:t>
      </w:r>
      <w:r w:rsidRPr="00022F6C">
        <w:tab/>
        <w:t>Director</w:t>
      </w:r>
      <w:r w:rsidRPr="00022F6C">
        <w:rPr>
          <w:spacing w:val="3"/>
        </w:rPr>
        <w:t xml:space="preserve"> </w:t>
      </w:r>
      <w:r w:rsidRPr="00022F6C">
        <w:t>Técnico</w:t>
      </w:r>
    </w:p>
    <w:p w14:paraId="6ED47D6B" w14:textId="77777777" w:rsidR="00BE1409" w:rsidRPr="00022F6C" w:rsidRDefault="00BE1409">
      <w:pPr>
        <w:pStyle w:val="Textoindependiente"/>
        <w:spacing w:before="3"/>
      </w:pPr>
    </w:p>
    <w:p w14:paraId="33192D85" w14:textId="77777777" w:rsidR="00043C11" w:rsidRDefault="009A47E6" w:rsidP="00043C11">
      <w:pPr>
        <w:pStyle w:val="Textoindependiente"/>
        <w:tabs>
          <w:tab w:val="left" w:pos="4333"/>
        </w:tabs>
        <w:spacing w:line="482" w:lineRule="auto"/>
        <w:ind w:left="222" w:right="252"/>
        <w:rPr>
          <w:color w:val="FF0000"/>
        </w:rPr>
      </w:pPr>
      <w:r w:rsidRPr="00022F6C">
        <w:t>Nelson Alfonso</w:t>
      </w:r>
      <w:r w:rsidRPr="00022F6C">
        <w:rPr>
          <w:spacing w:val="1"/>
        </w:rPr>
        <w:t xml:space="preserve"> </w:t>
      </w:r>
      <w:r w:rsidRPr="00022F6C">
        <w:t>Casas</w:t>
      </w:r>
      <w:r w:rsidRPr="00022F6C">
        <w:rPr>
          <w:spacing w:val="1"/>
        </w:rPr>
        <w:t xml:space="preserve"> </w:t>
      </w:r>
      <w:r w:rsidRPr="00022F6C">
        <w:t>Alfonso</w:t>
      </w:r>
      <w:r w:rsidRPr="00022F6C">
        <w:tab/>
        <w:t xml:space="preserve">Representante Legal </w:t>
      </w:r>
      <w:r w:rsidR="00043C11">
        <w:t>Contrato d</w:t>
      </w:r>
      <w:r w:rsidR="00043C11" w:rsidRPr="00022F6C">
        <w:t>e Obra</w:t>
      </w:r>
      <w:r w:rsidR="00043C11" w:rsidRPr="00022F6C">
        <w:rPr>
          <w:color w:val="FF0000"/>
        </w:rPr>
        <w:t xml:space="preserve"> </w:t>
      </w:r>
    </w:p>
    <w:p w14:paraId="68DC59A5" w14:textId="67F40A13" w:rsidR="00BE1409" w:rsidRPr="00022F6C" w:rsidRDefault="00E27AD3" w:rsidP="00043C11">
      <w:pPr>
        <w:pStyle w:val="Textoindependiente"/>
        <w:tabs>
          <w:tab w:val="left" w:pos="4333"/>
        </w:tabs>
        <w:spacing w:line="482" w:lineRule="auto"/>
        <w:ind w:left="222" w:right="252"/>
      </w:pPr>
      <w:r w:rsidRPr="00022F6C">
        <w:t xml:space="preserve">Mario Cabrera </w:t>
      </w:r>
      <w:proofErr w:type="spellStart"/>
      <w:r w:rsidRPr="00022F6C">
        <w:t>Dussan</w:t>
      </w:r>
      <w:proofErr w:type="spellEnd"/>
      <w:r w:rsidR="009A47E6" w:rsidRPr="00022F6C">
        <w:tab/>
        <w:t>Representante Legal</w:t>
      </w:r>
      <w:r w:rsidR="00043C11">
        <w:t xml:space="preserve"> Contrato de </w:t>
      </w:r>
      <w:r w:rsidR="00043C11" w:rsidRPr="00022F6C">
        <w:t>Interventoría</w:t>
      </w:r>
    </w:p>
    <w:p w14:paraId="6867FECF" w14:textId="77777777" w:rsidR="00BE1409" w:rsidRPr="00022F6C" w:rsidRDefault="00BE1409">
      <w:pPr>
        <w:spacing w:line="482" w:lineRule="auto"/>
        <w:sectPr w:rsidR="00BE1409" w:rsidRPr="00022F6C">
          <w:headerReference w:type="default" r:id="rId7"/>
          <w:footerReference w:type="default" r:id="rId8"/>
          <w:type w:val="continuous"/>
          <w:pgSz w:w="12250" w:h="15850"/>
          <w:pgMar w:top="2400" w:right="1020" w:bottom="1360" w:left="1480" w:header="827" w:footer="1178" w:gutter="0"/>
          <w:cols w:space="720"/>
        </w:sectPr>
      </w:pPr>
    </w:p>
    <w:p w14:paraId="78A72C4E" w14:textId="77777777" w:rsidR="00BE1409" w:rsidRPr="00022F6C" w:rsidRDefault="00BE1409">
      <w:pPr>
        <w:pStyle w:val="Textoindependiente"/>
      </w:pPr>
    </w:p>
    <w:p w14:paraId="405B95C3" w14:textId="77777777" w:rsidR="00BE1409" w:rsidRPr="00022F6C" w:rsidRDefault="00BE1409">
      <w:pPr>
        <w:pStyle w:val="Textoindependiente"/>
        <w:spacing w:before="8"/>
      </w:pPr>
    </w:p>
    <w:p w14:paraId="148D2333" w14:textId="77777777" w:rsidR="00BE1409" w:rsidRPr="00022F6C" w:rsidRDefault="009A47E6">
      <w:pPr>
        <w:pStyle w:val="Ttulo1"/>
        <w:rPr>
          <w:sz w:val="22"/>
          <w:szCs w:val="22"/>
        </w:rPr>
      </w:pPr>
      <w:r w:rsidRPr="00022F6C">
        <w:rPr>
          <w:sz w:val="22"/>
          <w:szCs w:val="22"/>
        </w:rPr>
        <w:t>CONSIDERANDO:</w:t>
      </w:r>
    </w:p>
    <w:p w14:paraId="058C0857" w14:textId="77777777" w:rsidR="00BE1409" w:rsidRPr="00022F6C" w:rsidRDefault="00BE1409">
      <w:pPr>
        <w:pStyle w:val="Textoindependiente"/>
        <w:spacing w:before="3"/>
        <w:rPr>
          <w:b/>
        </w:rPr>
      </w:pPr>
    </w:p>
    <w:p w14:paraId="6828968B" w14:textId="641BA9E2" w:rsidR="00BE1409" w:rsidRPr="00022F6C" w:rsidRDefault="009A47E6">
      <w:pPr>
        <w:pStyle w:val="Prrafodelista"/>
        <w:numPr>
          <w:ilvl w:val="0"/>
          <w:numId w:val="2"/>
        </w:numPr>
        <w:tabs>
          <w:tab w:val="left" w:pos="930"/>
        </w:tabs>
        <w:spacing w:line="237" w:lineRule="auto"/>
        <w:ind w:left="941" w:hanging="360"/>
        <w:jc w:val="both"/>
      </w:pPr>
      <w:r w:rsidRPr="00022F6C">
        <w:t xml:space="preserve">Que entre el Departamento de Antioquia y </w:t>
      </w:r>
      <w:r w:rsidR="008E6248" w:rsidRPr="00022F6C">
        <w:t xml:space="preserve">la UNION TEMPORAL ICP ANTIOQUIA, </w:t>
      </w:r>
      <w:r w:rsidRPr="00022F6C">
        <w:t>se suscribió el contrato No. 46000103</w:t>
      </w:r>
      <w:r w:rsidR="0012154D" w:rsidRPr="00022F6C">
        <w:t>66</w:t>
      </w:r>
      <w:r w:rsidR="008E6248" w:rsidRPr="00022F6C">
        <w:t xml:space="preserve"> de 2020,</w:t>
      </w:r>
      <w:r w:rsidRPr="00022F6C">
        <w:t xml:space="preserve"> cuyo objeto es </w:t>
      </w:r>
      <w:r w:rsidR="008E6248" w:rsidRPr="00022F6C">
        <w:t>el “</w:t>
      </w:r>
      <w:r w:rsidR="0012154D" w:rsidRPr="00022F6C">
        <w:t>MEJORAMIENTO DE LA VIA VÍA SOFÍA – YOLOMBÓ EN LA SUBREGIÓN NORDESTE DEL DEPARTAMENTO DE ANTIOQUIA</w:t>
      </w:r>
      <w:r w:rsidRPr="00022F6C">
        <w:t xml:space="preserve">, por un valor de </w:t>
      </w:r>
      <w:r w:rsidR="008E6248" w:rsidRPr="00022F6C">
        <w:t>SEIS MIL CUATROCIENTOS SESENTA CINCO MILLONES SEISCIENTOS TREINTA MIL SETECIENTOS CUARENTA Y UN PESOS ML</w:t>
      </w:r>
      <w:r w:rsidRPr="00022F6C">
        <w:t xml:space="preserve"> ($ </w:t>
      </w:r>
      <w:r w:rsidR="008E6248" w:rsidRPr="00022F6C">
        <w:t>6.465.630.741</w:t>
      </w:r>
      <w:r w:rsidRPr="00022F6C">
        <w:t>) y un A.I.U de</w:t>
      </w:r>
      <w:r w:rsidRPr="00022F6C">
        <w:rPr>
          <w:spacing w:val="-15"/>
        </w:rPr>
        <w:t xml:space="preserve"> </w:t>
      </w:r>
      <w:r w:rsidRPr="00022F6C">
        <w:t>3</w:t>
      </w:r>
      <w:r w:rsidR="008E6248" w:rsidRPr="00022F6C">
        <w:t>1</w:t>
      </w:r>
      <w:r w:rsidRPr="00022F6C">
        <w:t>.5</w:t>
      </w:r>
      <w:r w:rsidR="008E6248" w:rsidRPr="00022F6C">
        <w:t>0</w:t>
      </w:r>
      <w:r w:rsidRPr="00022F6C">
        <w:t>%.</w:t>
      </w:r>
    </w:p>
    <w:p w14:paraId="78244163" w14:textId="77777777" w:rsidR="00BE1409" w:rsidRPr="00022F6C" w:rsidRDefault="00BE1409">
      <w:pPr>
        <w:pStyle w:val="Textoindependiente"/>
        <w:spacing w:before="1"/>
      </w:pPr>
    </w:p>
    <w:p w14:paraId="21ED6C93" w14:textId="47381A23" w:rsidR="00BE1409" w:rsidRPr="00022F6C" w:rsidRDefault="009A47E6">
      <w:pPr>
        <w:pStyle w:val="Prrafodelista"/>
        <w:numPr>
          <w:ilvl w:val="0"/>
          <w:numId w:val="2"/>
        </w:numPr>
        <w:tabs>
          <w:tab w:val="left" w:pos="930"/>
        </w:tabs>
        <w:ind w:left="941" w:hanging="360"/>
        <w:jc w:val="both"/>
      </w:pPr>
      <w:r w:rsidRPr="00022F6C">
        <w:t xml:space="preserve">Que, de acuerdo con la Cláusula Cuarta del contrato, el plazo se estableció </w:t>
      </w:r>
      <w:r w:rsidR="00C228F4" w:rsidRPr="00022F6C">
        <w:t>en nueve (9) meses, contados desde la suscripción del acta de inicio: tres (3) meses para realizar trámites de licencias y permisos y, seis (6) meses para la ejecución de la obra, a partir del punto de inicio que impartirá el Secretario de Infraestructura Física del Departamento de Antioquia</w:t>
      </w:r>
      <w:r w:rsidRPr="00022F6C">
        <w:t xml:space="preserve">, la fecha de iniciación fue el </w:t>
      </w:r>
      <w:r w:rsidR="00C228F4" w:rsidRPr="00022F6C">
        <w:t>7</w:t>
      </w:r>
      <w:r w:rsidRPr="00022F6C">
        <w:t xml:space="preserve"> de </w:t>
      </w:r>
      <w:r w:rsidR="00425831">
        <w:t>septiembre</w:t>
      </w:r>
      <w:r w:rsidRPr="00022F6C">
        <w:t xml:space="preserve"> de 2020, quedando como fecha de terminación el </w:t>
      </w:r>
      <w:r w:rsidR="00C228F4" w:rsidRPr="00022F6C">
        <w:t>07</w:t>
      </w:r>
      <w:r w:rsidRPr="00022F6C">
        <w:t xml:space="preserve"> de </w:t>
      </w:r>
      <w:r w:rsidR="00C228F4" w:rsidRPr="00022F6C">
        <w:t>junio</w:t>
      </w:r>
      <w:r w:rsidRPr="00022F6C">
        <w:t xml:space="preserve"> de</w:t>
      </w:r>
      <w:r w:rsidRPr="00022F6C">
        <w:rPr>
          <w:spacing w:val="5"/>
        </w:rPr>
        <w:t xml:space="preserve"> </w:t>
      </w:r>
      <w:r w:rsidRPr="00022F6C">
        <w:t>202</w:t>
      </w:r>
      <w:r w:rsidR="00C228F4" w:rsidRPr="00022F6C">
        <w:t>1</w:t>
      </w:r>
      <w:r w:rsidRPr="00022F6C">
        <w:t>.</w:t>
      </w:r>
    </w:p>
    <w:p w14:paraId="2C6B15C0" w14:textId="77777777" w:rsidR="00BE1409" w:rsidRPr="00022F6C" w:rsidRDefault="00BE1409">
      <w:pPr>
        <w:pStyle w:val="Textoindependiente"/>
        <w:spacing w:before="7"/>
      </w:pPr>
    </w:p>
    <w:p w14:paraId="47A5E8FF" w14:textId="7D9D2F2A" w:rsidR="00BE1409" w:rsidRPr="00022F6C" w:rsidRDefault="009A47E6">
      <w:pPr>
        <w:pStyle w:val="Prrafodelista"/>
        <w:numPr>
          <w:ilvl w:val="0"/>
          <w:numId w:val="2"/>
        </w:numPr>
        <w:tabs>
          <w:tab w:val="left" w:pos="930"/>
        </w:tabs>
        <w:ind w:left="941" w:right="579" w:hanging="360"/>
        <w:jc w:val="both"/>
      </w:pPr>
      <w:r w:rsidRPr="00022F6C">
        <w:t>Que con el desarrollo de la obra ha surgido la necesidad de ejecutar actividades no previstas, que no se establecieron dentro de los ítems de obra contratados inicialmente, pero que se hacen necesarias para garantizar l</w:t>
      </w:r>
      <w:r w:rsidR="00E05F44">
        <w:t xml:space="preserve">a adecuada ejecución de la obra, </w:t>
      </w:r>
      <w:r w:rsidRPr="00022F6C">
        <w:t>el alcance y cumplimiento del objeto</w:t>
      </w:r>
      <w:r w:rsidRPr="00022F6C">
        <w:rPr>
          <w:spacing w:val="-1"/>
        </w:rPr>
        <w:t xml:space="preserve"> </w:t>
      </w:r>
      <w:r w:rsidRPr="00022F6C">
        <w:t>contractual.</w:t>
      </w:r>
    </w:p>
    <w:p w14:paraId="42E86849" w14:textId="77777777" w:rsidR="00BE1409" w:rsidRPr="00022F6C" w:rsidRDefault="00BE1409">
      <w:pPr>
        <w:pStyle w:val="Textoindependiente"/>
        <w:spacing w:before="8"/>
      </w:pPr>
    </w:p>
    <w:p w14:paraId="68F596B4" w14:textId="285800F1" w:rsidR="00BE1409" w:rsidRPr="00022F6C" w:rsidRDefault="009A47E6">
      <w:pPr>
        <w:pStyle w:val="Prrafodelista"/>
        <w:numPr>
          <w:ilvl w:val="0"/>
          <w:numId w:val="2"/>
        </w:numPr>
        <w:tabs>
          <w:tab w:val="left" w:pos="930"/>
        </w:tabs>
        <w:ind w:left="941" w:right="580" w:hanging="360"/>
        <w:jc w:val="both"/>
      </w:pPr>
      <w:r w:rsidRPr="00022F6C">
        <w:t>Que la interventoría, una vez revisado</w:t>
      </w:r>
      <w:r w:rsidR="00E05F44">
        <w:t>s</w:t>
      </w:r>
      <w:r w:rsidRPr="00022F6C">
        <w:t xml:space="preserve"> los APU facilitados y concertados con el contratista</w:t>
      </w:r>
      <w:r w:rsidR="00E05F44">
        <w:t xml:space="preserve"> de obra</w:t>
      </w:r>
      <w:r w:rsidRPr="00022F6C">
        <w:t xml:space="preserve"> los cuales se relacionan</w:t>
      </w:r>
      <w:r w:rsidR="001B5A74">
        <w:t xml:space="preserve"> en el presente documento</w:t>
      </w:r>
      <w:r w:rsidRPr="00022F6C">
        <w:t>, los presenta y da recomendación a la entidad para para su revisión y</w:t>
      </w:r>
      <w:r w:rsidRPr="00022F6C">
        <w:rPr>
          <w:spacing w:val="-2"/>
        </w:rPr>
        <w:t xml:space="preserve"> </w:t>
      </w:r>
      <w:r w:rsidRPr="00022F6C">
        <w:t>aprobación.</w:t>
      </w:r>
    </w:p>
    <w:p w14:paraId="30A35D98" w14:textId="77777777" w:rsidR="00BE1409" w:rsidRPr="00022F6C" w:rsidRDefault="00BE1409">
      <w:pPr>
        <w:pStyle w:val="Textoindependiente"/>
        <w:spacing w:before="5"/>
      </w:pPr>
    </w:p>
    <w:p w14:paraId="064A60C5" w14:textId="77777777" w:rsidR="00BE1409" w:rsidRPr="00022F6C" w:rsidRDefault="009A47E6">
      <w:pPr>
        <w:pStyle w:val="Prrafodelista"/>
        <w:numPr>
          <w:ilvl w:val="0"/>
          <w:numId w:val="2"/>
        </w:numPr>
        <w:tabs>
          <w:tab w:val="left" w:pos="930"/>
        </w:tabs>
        <w:spacing w:before="1"/>
        <w:ind w:left="941" w:hanging="360"/>
        <w:jc w:val="both"/>
      </w:pPr>
      <w:r w:rsidRPr="00022F6C">
        <w:t>Que la Dirección de Contratación de Infraestructura Física revisó los precios unitarios presentados y realizó ajustes que se encuentran reflejados en los precios unitarios presentados y emite concepto técnico de aprobación, las cuales se describen a continuación:</w:t>
      </w:r>
    </w:p>
    <w:p w14:paraId="18132A63" w14:textId="77777777" w:rsidR="00BE1409" w:rsidRDefault="00BE1409">
      <w:pPr>
        <w:pStyle w:val="Textoindependiente"/>
        <w:spacing w:before="10"/>
      </w:pPr>
    </w:p>
    <w:p w14:paraId="324DD0C3" w14:textId="2D852494" w:rsidR="00BE1409" w:rsidRPr="001B5A74" w:rsidRDefault="005659F9">
      <w:pPr>
        <w:pStyle w:val="Ttulo2"/>
        <w:spacing w:before="94" w:line="249" w:lineRule="auto"/>
        <w:ind w:right="580"/>
        <w:rPr>
          <w:sz w:val="21"/>
          <w:szCs w:val="21"/>
        </w:rPr>
      </w:pPr>
      <w:r w:rsidRPr="001B5A74">
        <w:rPr>
          <w:sz w:val="21"/>
          <w:szCs w:val="21"/>
        </w:rPr>
        <w:t>OBRA EXTRA-NO. 1 (OE-01) LLENO CON MATERIAL NO CLASIFICADO DE RÍO HASTA 25 MM PARA FILTRO, CIMENTACIONES O CAMA DE SOPORTE PARA TUBERÍA. INCLUYE TRANSPORTE INTERNO, SUMINISTRO, TRANSPORTE E INSTALACIÓN Y TODO LO NECESARIO PARA SU CORRECTA INSTALACIÓN:</w:t>
      </w:r>
    </w:p>
    <w:p w14:paraId="6E4E968A" w14:textId="77777777" w:rsidR="00BE1409" w:rsidRPr="001B5A74" w:rsidRDefault="00BE1409">
      <w:pPr>
        <w:pStyle w:val="Textoindependiente"/>
        <w:spacing w:before="4"/>
        <w:rPr>
          <w:b/>
          <w:sz w:val="21"/>
          <w:szCs w:val="21"/>
        </w:rPr>
      </w:pPr>
    </w:p>
    <w:p w14:paraId="57F213D5" w14:textId="3CFAC94A" w:rsidR="00BE1409" w:rsidRPr="001B5A74" w:rsidRDefault="009A47E6" w:rsidP="001B5A74">
      <w:pPr>
        <w:pStyle w:val="Textoindependiente"/>
        <w:spacing w:line="242" w:lineRule="auto"/>
        <w:ind w:left="930" w:right="678"/>
        <w:jc w:val="both"/>
        <w:rPr>
          <w:sz w:val="21"/>
          <w:szCs w:val="21"/>
        </w:rPr>
      </w:pPr>
      <w:r w:rsidRPr="001B5A74">
        <w:rPr>
          <w:sz w:val="21"/>
          <w:szCs w:val="21"/>
        </w:rPr>
        <w:t xml:space="preserve">Con el fin de utilizar materiales de la zona, </w:t>
      </w:r>
      <w:r w:rsidR="00D129A2">
        <w:rPr>
          <w:sz w:val="21"/>
          <w:szCs w:val="21"/>
        </w:rPr>
        <w:t>los cuales</w:t>
      </w:r>
      <w:r w:rsidRPr="001B5A74">
        <w:rPr>
          <w:sz w:val="21"/>
          <w:szCs w:val="21"/>
        </w:rPr>
        <w:t xml:space="preserve"> cumplen con las especificaciones técnicas </w:t>
      </w:r>
      <w:r w:rsidR="00A52D0A" w:rsidRPr="001B5A74">
        <w:rPr>
          <w:sz w:val="21"/>
          <w:szCs w:val="21"/>
        </w:rPr>
        <w:t>recomendadas</w:t>
      </w:r>
      <w:r w:rsidRPr="001B5A74">
        <w:rPr>
          <w:sz w:val="21"/>
          <w:szCs w:val="21"/>
        </w:rPr>
        <w:t xml:space="preserve"> por los proveedores </w:t>
      </w:r>
      <w:r w:rsidR="00D129A2">
        <w:rPr>
          <w:sz w:val="21"/>
          <w:szCs w:val="21"/>
        </w:rPr>
        <w:t xml:space="preserve">de tubería PVC, </w:t>
      </w:r>
      <w:r w:rsidRPr="001B5A74">
        <w:rPr>
          <w:sz w:val="21"/>
          <w:szCs w:val="21"/>
        </w:rPr>
        <w:t xml:space="preserve">se </w:t>
      </w:r>
      <w:r w:rsidR="00A52D0A" w:rsidRPr="001B5A74">
        <w:rPr>
          <w:sz w:val="21"/>
          <w:szCs w:val="21"/>
        </w:rPr>
        <w:t>propone</w:t>
      </w:r>
      <w:r w:rsidRPr="001B5A74">
        <w:rPr>
          <w:sz w:val="21"/>
          <w:szCs w:val="21"/>
        </w:rPr>
        <w:t xml:space="preserve"> por el contratista</w:t>
      </w:r>
      <w:r w:rsidR="00D129A2">
        <w:rPr>
          <w:sz w:val="21"/>
          <w:szCs w:val="21"/>
        </w:rPr>
        <w:t xml:space="preserve"> de obra</w:t>
      </w:r>
      <w:r w:rsidRPr="001B5A74">
        <w:rPr>
          <w:sz w:val="21"/>
          <w:szCs w:val="21"/>
        </w:rPr>
        <w:t xml:space="preserve"> la utilización de este material en la ejecución de actividades de instalación de tubería flexible de 36” en zanjas para la construcción de alcantarillas, donde se requiere de una cama de apoyo con relleno lateral, </w:t>
      </w:r>
      <w:r w:rsidRPr="001B5A74">
        <w:rPr>
          <w:spacing w:val="5"/>
          <w:sz w:val="21"/>
          <w:szCs w:val="21"/>
        </w:rPr>
        <w:t xml:space="preserve">recomendada </w:t>
      </w:r>
      <w:r w:rsidRPr="001B5A74">
        <w:rPr>
          <w:sz w:val="21"/>
          <w:szCs w:val="21"/>
        </w:rPr>
        <w:t>en suelos tipo I, II o</w:t>
      </w:r>
      <w:r w:rsidRPr="001B5A74">
        <w:rPr>
          <w:spacing w:val="46"/>
          <w:sz w:val="21"/>
          <w:szCs w:val="21"/>
        </w:rPr>
        <w:t xml:space="preserve"> </w:t>
      </w:r>
      <w:r w:rsidRPr="001B5A74">
        <w:rPr>
          <w:sz w:val="21"/>
          <w:szCs w:val="21"/>
        </w:rPr>
        <w:t>III.</w:t>
      </w:r>
    </w:p>
    <w:p w14:paraId="7CEFBB33" w14:textId="77777777" w:rsidR="00BE1409" w:rsidRDefault="00BE1409">
      <w:pPr>
        <w:pStyle w:val="Textoindependiente"/>
        <w:rPr>
          <w:sz w:val="21"/>
          <w:szCs w:val="21"/>
        </w:rPr>
      </w:pPr>
    </w:p>
    <w:p w14:paraId="7C08FC16" w14:textId="77777777" w:rsidR="00D129A2" w:rsidRDefault="00D129A2">
      <w:pPr>
        <w:pStyle w:val="Textoindependiente"/>
        <w:rPr>
          <w:sz w:val="21"/>
          <w:szCs w:val="21"/>
        </w:rPr>
      </w:pPr>
    </w:p>
    <w:p w14:paraId="7FBBE0E2" w14:textId="77777777" w:rsidR="00D129A2" w:rsidRDefault="00D129A2">
      <w:pPr>
        <w:pStyle w:val="Textoindependiente"/>
        <w:rPr>
          <w:sz w:val="21"/>
          <w:szCs w:val="21"/>
        </w:rPr>
      </w:pPr>
    </w:p>
    <w:p w14:paraId="65AF38E8" w14:textId="77777777" w:rsidR="00D129A2" w:rsidRPr="001B5A74" w:rsidRDefault="00D129A2">
      <w:pPr>
        <w:pStyle w:val="Textoindependiente"/>
        <w:rPr>
          <w:sz w:val="21"/>
          <w:szCs w:val="21"/>
        </w:rPr>
      </w:pPr>
    </w:p>
    <w:p w14:paraId="13ED9827" w14:textId="549D1C3C" w:rsidR="00BE1409" w:rsidRPr="001B5A74" w:rsidRDefault="009A47E6" w:rsidP="001B5A74">
      <w:pPr>
        <w:pStyle w:val="Textoindependiente"/>
        <w:spacing w:before="1"/>
        <w:ind w:left="930" w:right="678"/>
        <w:jc w:val="both"/>
        <w:rPr>
          <w:sz w:val="21"/>
          <w:szCs w:val="21"/>
        </w:rPr>
      </w:pPr>
      <w:r w:rsidRPr="001B5A74">
        <w:rPr>
          <w:sz w:val="21"/>
          <w:szCs w:val="21"/>
        </w:rPr>
        <w:t xml:space="preserve">Igualmente, el especialista hidráulico del contratista, presentó un informe indicando su viabilidad </w:t>
      </w:r>
      <w:r w:rsidR="00DD56EC" w:rsidRPr="001B5A74">
        <w:rPr>
          <w:sz w:val="21"/>
          <w:szCs w:val="21"/>
        </w:rPr>
        <w:t>en</w:t>
      </w:r>
      <w:r w:rsidR="007127E8">
        <w:rPr>
          <w:sz w:val="21"/>
          <w:szCs w:val="21"/>
        </w:rPr>
        <w:t xml:space="preserve"> la ejecución de obras t</w:t>
      </w:r>
      <w:r w:rsidRPr="001B5A74">
        <w:rPr>
          <w:sz w:val="21"/>
          <w:szCs w:val="21"/>
        </w:rPr>
        <w:t xml:space="preserve">ransversales, obras de drenaje y subdrenajes, recomendando utilizar el material granular como relleno en la construcción del </w:t>
      </w:r>
      <w:proofErr w:type="spellStart"/>
      <w:r w:rsidRPr="001B5A74">
        <w:rPr>
          <w:sz w:val="21"/>
          <w:szCs w:val="21"/>
        </w:rPr>
        <w:t>geodren</w:t>
      </w:r>
      <w:proofErr w:type="spellEnd"/>
      <w:r w:rsidRPr="001B5A74">
        <w:rPr>
          <w:sz w:val="21"/>
          <w:szCs w:val="21"/>
        </w:rPr>
        <w:t>, toda vez que cumple con las condiciones de permeabilidad y con las condiciones de limos y arcillas mínimas exigidas para materiales drenantes.</w:t>
      </w:r>
    </w:p>
    <w:p w14:paraId="25549B63" w14:textId="39D9FA9C" w:rsidR="00C14551" w:rsidRPr="001B5A74" w:rsidRDefault="00C14551">
      <w:pPr>
        <w:pStyle w:val="Textoindependiente"/>
        <w:spacing w:before="1"/>
        <w:ind w:left="930" w:right="818"/>
        <w:jc w:val="both"/>
        <w:rPr>
          <w:sz w:val="21"/>
          <w:szCs w:val="21"/>
        </w:rPr>
      </w:pPr>
    </w:p>
    <w:p w14:paraId="39989A58" w14:textId="2CD6965D" w:rsidR="00C14551" w:rsidRDefault="006A6C5C">
      <w:pPr>
        <w:pStyle w:val="Textoindependiente"/>
        <w:spacing w:before="1"/>
        <w:ind w:left="930" w:right="818"/>
        <w:jc w:val="both"/>
        <w:rPr>
          <w:b/>
          <w:bCs/>
          <w:sz w:val="21"/>
          <w:szCs w:val="21"/>
        </w:rPr>
      </w:pPr>
      <w:r w:rsidRPr="001B5A74">
        <w:rPr>
          <w:b/>
          <w:bCs/>
          <w:sz w:val="21"/>
          <w:szCs w:val="21"/>
        </w:rPr>
        <w:t>OBRA EXTRA-NO. 2 (O</w:t>
      </w:r>
      <w:r w:rsidR="005659F9" w:rsidRPr="001B5A74">
        <w:rPr>
          <w:b/>
          <w:bCs/>
          <w:sz w:val="21"/>
          <w:szCs w:val="21"/>
        </w:rPr>
        <w:t>E</w:t>
      </w:r>
      <w:r w:rsidRPr="001B5A74">
        <w:rPr>
          <w:b/>
          <w:bCs/>
          <w:sz w:val="21"/>
          <w:szCs w:val="21"/>
        </w:rPr>
        <w:t>-0</w:t>
      </w:r>
      <w:r w:rsidR="005659F9" w:rsidRPr="001B5A74">
        <w:rPr>
          <w:b/>
          <w:bCs/>
          <w:sz w:val="21"/>
          <w:szCs w:val="21"/>
        </w:rPr>
        <w:t>2)</w:t>
      </w:r>
      <w:r w:rsidR="005659F9" w:rsidRPr="001B5A74">
        <w:rPr>
          <w:sz w:val="21"/>
          <w:szCs w:val="21"/>
        </w:rPr>
        <w:t xml:space="preserve"> </w:t>
      </w:r>
      <w:r w:rsidR="005659F9" w:rsidRPr="001B5A74">
        <w:rPr>
          <w:b/>
          <w:bCs/>
          <w:sz w:val="21"/>
          <w:szCs w:val="21"/>
        </w:rPr>
        <w:t>DEMOLICIÓN DE ASFALTO EXISTENTE, NO INCLUYE BOTADA:</w:t>
      </w:r>
    </w:p>
    <w:p w14:paraId="7B699774" w14:textId="77777777" w:rsidR="009B2A39" w:rsidRPr="001B5A74" w:rsidRDefault="009B2A39">
      <w:pPr>
        <w:pStyle w:val="Textoindependiente"/>
        <w:spacing w:before="1"/>
        <w:ind w:left="930" w:right="818"/>
        <w:jc w:val="both"/>
        <w:rPr>
          <w:b/>
          <w:bCs/>
          <w:sz w:val="21"/>
          <w:szCs w:val="21"/>
        </w:rPr>
      </w:pPr>
    </w:p>
    <w:p w14:paraId="3F51D559" w14:textId="66C4F419" w:rsidR="00C14551" w:rsidRPr="001B5A74" w:rsidRDefault="00C14551" w:rsidP="005659F9">
      <w:pPr>
        <w:pStyle w:val="Textoindependiente"/>
        <w:spacing w:before="1"/>
        <w:ind w:left="930" w:right="818"/>
        <w:jc w:val="both"/>
        <w:rPr>
          <w:sz w:val="21"/>
          <w:szCs w:val="21"/>
        </w:rPr>
      </w:pPr>
      <w:r w:rsidRPr="001B5A74">
        <w:rPr>
          <w:sz w:val="21"/>
          <w:szCs w:val="21"/>
        </w:rPr>
        <w:t xml:space="preserve">Entre </w:t>
      </w:r>
      <w:r w:rsidR="00DD56EC" w:rsidRPr="001B5A74">
        <w:rPr>
          <w:sz w:val="21"/>
          <w:szCs w:val="21"/>
        </w:rPr>
        <w:t xml:space="preserve">el </w:t>
      </w:r>
      <w:r w:rsidR="00E571EA">
        <w:rPr>
          <w:sz w:val="21"/>
          <w:szCs w:val="21"/>
        </w:rPr>
        <w:t>PR</w:t>
      </w:r>
      <w:r w:rsidR="00DD56EC" w:rsidRPr="001B5A74">
        <w:rPr>
          <w:sz w:val="21"/>
          <w:szCs w:val="21"/>
        </w:rPr>
        <w:t xml:space="preserve"> 00+133 y el</w:t>
      </w:r>
      <w:r w:rsidR="00E571EA">
        <w:rPr>
          <w:sz w:val="21"/>
          <w:szCs w:val="21"/>
        </w:rPr>
        <w:t xml:space="preserve"> PR</w:t>
      </w:r>
      <w:r w:rsidRPr="001B5A74">
        <w:rPr>
          <w:sz w:val="21"/>
          <w:szCs w:val="21"/>
        </w:rPr>
        <w:t xml:space="preserve"> 00+298 se encuentra un</w:t>
      </w:r>
      <w:r w:rsidR="00DD56EC" w:rsidRPr="001B5A74">
        <w:rPr>
          <w:sz w:val="21"/>
          <w:szCs w:val="21"/>
        </w:rPr>
        <w:t>a capa</w:t>
      </w:r>
      <w:r w:rsidRPr="001B5A74">
        <w:rPr>
          <w:sz w:val="21"/>
          <w:szCs w:val="21"/>
        </w:rPr>
        <w:t xml:space="preserve"> </w:t>
      </w:r>
      <w:r w:rsidR="00DD56EC" w:rsidRPr="001B5A74">
        <w:rPr>
          <w:sz w:val="21"/>
          <w:szCs w:val="21"/>
        </w:rPr>
        <w:t xml:space="preserve">de </w:t>
      </w:r>
      <w:r w:rsidRPr="001B5A74">
        <w:rPr>
          <w:sz w:val="21"/>
          <w:szCs w:val="21"/>
        </w:rPr>
        <w:t>asfalto de</w:t>
      </w:r>
      <w:r w:rsidR="00DD56EC" w:rsidRPr="001B5A74">
        <w:rPr>
          <w:sz w:val="21"/>
          <w:szCs w:val="21"/>
        </w:rPr>
        <w:t>teriorado</w:t>
      </w:r>
      <w:r w:rsidRPr="001B5A74">
        <w:rPr>
          <w:sz w:val="21"/>
          <w:szCs w:val="21"/>
        </w:rPr>
        <w:t>,</w:t>
      </w:r>
      <w:r w:rsidR="00DD56EC" w:rsidRPr="001B5A74">
        <w:rPr>
          <w:sz w:val="21"/>
          <w:szCs w:val="21"/>
        </w:rPr>
        <w:t xml:space="preserve"> con baches y deformaciones</w:t>
      </w:r>
      <w:r w:rsidR="00E571EA">
        <w:rPr>
          <w:sz w:val="21"/>
          <w:szCs w:val="21"/>
        </w:rPr>
        <w:t xml:space="preserve"> </w:t>
      </w:r>
      <w:r w:rsidR="009B4C39">
        <w:rPr>
          <w:sz w:val="21"/>
          <w:szCs w:val="21"/>
        </w:rPr>
        <w:t>plásticas</w:t>
      </w:r>
      <w:r w:rsidR="00DD56EC" w:rsidRPr="001B5A74">
        <w:rPr>
          <w:sz w:val="21"/>
          <w:szCs w:val="21"/>
        </w:rPr>
        <w:t>,</w:t>
      </w:r>
      <w:r w:rsidR="005659F9" w:rsidRPr="001B5A74">
        <w:rPr>
          <w:sz w:val="21"/>
          <w:szCs w:val="21"/>
        </w:rPr>
        <w:t xml:space="preserve"> se requiere e</w:t>
      </w:r>
      <w:r w:rsidRPr="001B5A74">
        <w:rPr>
          <w:sz w:val="21"/>
          <w:szCs w:val="21"/>
        </w:rPr>
        <w:t xml:space="preserve">l </w:t>
      </w:r>
      <w:r w:rsidR="005659F9" w:rsidRPr="001B5A74">
        <w:rPr>
          <w:sz w:val="21"/>
          <w:szCs w:val="21"/>
        </w:rPr>
        <w:t xml:space="preserve">retiro de esta estructura fallida para la instalación de la </w:t>
      </w:r>
      <w:r w:rsidR="009B4C39">
        <w:rPr>
          <w:sz w:val="21"/>
          <w:szCs w:val="21"/>
        </w:rPr>
        <w:t xml:space="preserve">nueva </w:t>
      </w:r>
      <w:r w:rsidR="005659F9" w:rsidRPr="001B5A74">
        <w:rPr>
          <w:sz w:val="21"/>
          <w:szCs w:val="21"/>
        </w:rPr>
        <w:t xml:space="preserve">estructura de pavimento según los espesores requeridos en el proyecto, </w:t>
      </w:r>
      <w:r w:rsidR="009B4C39">
        <w:rPr>
          <w:sz w:val="21"/>
          <w:szCs w:val="21"/>
        </w:rPr>
        <w:t xml:space="preserve">logrando así un empalme </w:t>
      </w:r>
      <w:r w:rsidR="005659F9" w:rsidRPr="001B5A74">
        <w:rPr>
          <w:sz w:val="21"/>
          <w:szCs w:val="21"/>
        </w:rPr>
        <w:t>entre la estructura de pavimento a construirse con la placa del puente</w:t>
      </w:r>
      <w:r w:rsidR="009B4C39">
        <w:rPr>
          <w:sz w:val="21"/>
          <w:szCs w:val="21"/>
        </w:rPr>
        <w:t xml:space="preserve"> existente en el PR 0+133 inicio del proyecto de obra.</w:t>
      </w:r>
    </w:p>
    <w:p w14:paraId="1149ED52" w14:textId="5C2223E6" w:rsidR="00C14551" w:rsidRPr="001B5A74" w:rsidRDefault="00C14551">
      <w:pPr>
        <w:pStyle w:val="Textoindependiente"/>
        <w:spacing w:before="1"/>
        <w:ind w:left="930" w:right="818"/>
        <w:jc w:val="both"/>
        <w:rPr>
          <w:sz w:val="21"/>
          <w:szCs w:val="21"/>
        </w:rPr>
      </w:pPr>
    </w:p>
    <w:p w14:paraId="2689CFD5" w14:textId="4E34A4F8" w:rsidR="00C14551" w:rsidRDefault="005659F9">
      <w:pPr>
        <w:pStyle w:val="Textoindependiente"/>
        <w:spacing w:before="1"/>
        <w:ind w:left="930" w:right="818"/>
        <w:jc w:val="both"/>
        <w:rPr>
          <w:b/>
          <w:bCs/>
          <w:sz w:val="21"/>
          <w:szCs w:val="21"/>
        </w:rPr>
      </w:pPr>
      <w:r w:rsidRPr="001B5A74">
        <w:rPr>
          <w:b/>
          <w:bCs/>
          <w:sz w:val="21"/>
          <w:szCs w:val="21"/>
        </w:rPr>
        <w:t>OBRA EXTRA-NO. 3 (OE</w:t>
      </w:r>
      <w:r w:rsidR="006A6C5C" w:rsidRPr="001B5A74">
        <w:rPr>
          <w:b/>
          <w:bCs/>
          <w:sz w:val="21"/>
          <w:szCs w:val="21"/>
        </w:rPr>
        <w:t>-0</w:t>
      </w:r>
      <w:r w:rsidRPr="001B5A74">
        <w:rPr>
          <w:b/>
          <w:bCs/>
          <w:sz w:val="21"/>
          <w:szCs w:val="21"/>
        </w:rPr>
        <w:t>3)</w:t>
      </w:r>
      <w:r w:rsidRPr="001B5A74">
        <w:rPr>
          <w:sz w:val="21"/>
          <w:szCs w:val="21"/>
        </w:rPr>
        <w:t xml:space="preserve"> </w:t>
      </w:r>
      <w:r w:rsidRPr="001B5A74">
        <w:rPr>
          <w:b/>
          <w:bCs/>
          <w:sz w:val="21"/>
          <w:szCs w:val="21"/>
        </w:rPr>
        <w:t>CONCRETO CLASE D PARA PILAS (210KG/CM2):</w:t>
      </w:r>
    </w:p>
    <w:p w14:paraId="73BFD038" w14:textId="77777777" w:rsidR="00A87501" w:rsidRPr="001B5A74" w:rsidRDefault="00A87501">
      <w:pPr>
        <w:pStyle w:val="Textoindependiente"/>
        <w:spacing w:before="1"/>
        <w:ind w:left="930" w:right="818"/>
        <w:jc w:val="both"/>
        <w:rPr>
          <w:b/>
          <w:bCs/>
          <w:sz w:val="21"/>
          <w:szCs w:val="21"/>
        </w:rPr>
      </w:pPr>
    </w:p>
    <w:p w14:paraId="2BC833DB" w14:textId="3CECC917" w:rsidR="00F90617" w:rsidRPr="001B5A74" w:rsidRDefault="005659F9" w:rsidP="006A6C5C">
      <w:pPr>
        <w:pStyle w:val="Textoindependiente"/>
        <w:spacing w:before="1"/>
        <w:ind w:left="930" w:right="818"/>
        <w:jc w:val="both"/>
        <w:rPr>
          <w:sz w:val="21"/>
          <w:szCs w:val="21"/>
        </w:rPr>
      </w:pPr>
      <w:r w:rsidRPr="001B5A74">
        <w:rPr>
          <w:sz w:val="21"/>
          <w:szCs w:val="21"/>
        </w:rPr>
        <w:t xml:space="preserve">Debido a una pérdida de banca presentada entre el </w:t>
      </w:r>
      <w:r w:rsidR="00D61D6F">
        <w:rPr>
          <w:sz w:val="21"/>
          <w:szCs w:val="21"/>
        </w:rPr>
        <w:t xml:space="preserve">PR </w:t>
      </w:r>
      <w:r w:rsidRPr="001B5A74">
        <w:rPr>
          <w:sz w:val="21"/>
          <w:szCs w:val="21"/>
        </w:rPr>
        <w:t xml:space="preserve">1+320 </w:t>
      </w:r>
      <w:r w:rsidR="00261BEA" w:rsidRPr="001B5A74">
        <w:rPr>
          <w:sz w:val="21"/>
          <w:szCs w:val="21"/>
        </w:rPr>
        <w:t>al</w:t>
      </w:r>
      <w:r w:rsidRPr="001B5A74">
        <w:rPr>
          <w:sz w:val="21"/>
          <w:szCs w:val="21"/>
        </w:rPr>
        <w:t xml:space="preserve"> </w:t>
      </w:r>
      <w:r w:rsidR="00D61D6F">
        <w:rPr>
          <w:sz w:val="21"/>
          <w:szCs w:val="21"/>
        </w:rPr>
        <w:t xml:space="preserve">PR </w:t>
      </w:r>
      <w:r w:rsidRPr="001B5A74">
        <w:rPr>
          <w:sz w:val="21"/>
          <w:szCs w:val="21"/>
        </w:rPr>
        <w:t>1+340, s</w:t>
      </w:r>
      <w:r w:rsidR="00C93145" w:rsidRPr="001B5A74">
        <w:rPr>
          <w:sz w:val="21"/>
          <w:szCs w:val="21"/>
        </w:rPr>
        <w:t xml:space="preserve">e requiere </w:t>
      </w:r>
      <w:r w:rsidRPr="001B5A74">
        <w:rPr>
          <w:sz w:val="21"/>
          <w:szCs w:val="21"/>
        </w:rPr>
        <w:t xml:space="preserve">la construcción de un muro </w:t>
      </w:r>
      <w:r w:rsidR="00F530DF">
        <w:rPr>
          <w:sz w:val="21"/>
          <w:szCs w:val="21"/>
        </w:rPr>
        <w:t xml:space="preserve">en concreto reforzado </w:t>
      </w:r>
      <w:r w:rsidRPr="001B5A74">
        <w:rPr>
          <w:sz w:val="21"/>
          <w:szCs w:val="21"/>
        </w:rPr>
        <w:t xml:space="preserve">con cimentación profunda </w:t>
      </w:r>
      <w:r w:rsidR="00E621FE">
        <w:rPr>
          <w:sz w:val="21"/>
          <w:szCs w:val="21"/>
        </w:rPr>
        <w:t xml:space="preserve">(Pilotes) </w:t>
      </w:r>
      <w:r w:rsidRPr="001B5A74">
        <w:rPr>
          <w:sz w:val="21"/>
          <w:szCs w:val="21"/>
        </w:rPr>
        <w:t xml:space="preserve">el cual se regirá por la cartilla de obras de </w:t>
      </w:r>
      <w:r w:rsidR="006A6C5C" w:rsidRPr="001B5A74">
        <w:rPr>
          <w:sz w:val="21"/>
          <w:szCs w:val="21"/>
        </w:rPr>
        <w:t>drenaje y protección para carreteras de l</w:t>
      </w:r>
      <w:r w:rsidR="00E621FE">
        <w:rPr>
          <w:sz w:val="21"/>
          <w:szCs w:val="21"/>
        </w:rPr>
        <w:t>a G</w:t>
      </w:r>
      <w:r w:rsidRPr="001B5A74">
        <w:rPr>
          <w:sz w:val="21"/>
          <w:szCs w:val="21"/>
        </w:rPr>
        <w:t>obernación de Antioquia</w:t>
      </w:r>
      <w:r w:rsidR="006A6C5C" w:rsidRPr="001B5A74">
        <w:rPr>
          <w:sz w:val="21"/>
          <w:szCs w:val="21"/>
        </w:rPr>
        <w:t>, se requiere la creación de este ítem para la</w:t>
      </w:r>
      <w:r w:rsidR="00261BEA" w:rsidRPr="001B5A74">
        <w:rPr>
          <w:sz w:val="21"/>
          <w:szCs w:val="21"/>
        </w:rPr>
        <w:t xml:space="preserve"> construcción de</w:t>
      </w:r>
      <w:r w:rsidR="006A6C5C" w:rsidRPr="001B5A74">
        <w:rPr>
          <w:sz w:val="21"/>
          <w:szCs w:val="21"/>
        </w:rPr>
        <w:t xml:space="preserve"> </w:t>
      </w:r>
      <w:r w:rsidR="00E621FE">
        <w:rPr>
          <w:sz w:val="21"/>
          <w:szCs w:val="21"/>
        </w:rPr>
        <w:t xml:space="preserve">las </w:t>
      </w:r>
      <w:r w:rsidR="006A6C5C" w:rsidRPr="001B5A74">
        <w:rPr>
          <w:sz w:val="21"/>
          <w:szCs w:val="21"/>
        </w:rPr>
        <w:t>pilas de cimentación del muro</w:t>
      </w:r>
      <w:r w:rsidR="0036357F">
        <w:rPr>
          <w:sz w:val="21"/>
          <w:szCs w:val="21"/>
        </w:rPr>
        <w:t xml:space="preserve"> de contención</w:t>
      </w:r>
      <w:r w:rsidR="006A6C5C" w:rsidRPr="001B5A74">
        <w:rPr>
          <w:sz w:val="21"/>
          <w:szCs w:val="21"/>
        </w:rPr>
        <w:t xml:space="preserve">. </w:t>
      </w:r>
    </w:p>
    <w:p w14:paraId="79432EE2" w14:textId="216A949B" w:rsidR="00F90617" w:rsidRPr="001B5A74" w:rsidRDefault="00F90617" w:rsidP="00C93145">
      <w:pPr>
        <w:pStyle w:val="Textoindependiente"/>
        <w:spacing w:before="1"/>
        <w:ind w:left="930" w:right="818"/>
        <w:jc w:val="both"/>
        <w:rPr>
          <w:sz w:val="21"/>
          <w:szCs w:val="21"/>
        </w:rPr>
      </w:pPr>
    </w:p>
    <w:p w14:paraId="10D3C592" w14:textId="49FCE584" w:rsidR="00F90617" w:rsidRPr="001B5A74" w:rsidRDefault="006A6C5C" w:rsidP="00C93145">
      <w:pPr>
        <w:pStyle w:val="Textoindependiente"/>
        <w:spacing w:before="1"/>
        <w:ind w:left="930" w:right="818"/>
        <w:jc w:val="both"/>
        <w:rPr>
          <w:b/>
          <w:bCs/>
          <w:sz w:val="21"/>
          <w:szCs w:val="21"/>
        </w:rPr>
      </w:pPr>
      <w:r w:rsidRPr="001B5A74">
        <w:rPr>
          <w:b/>
          <w:bCs/>
          <w:sz w:val="21"/>
          <w:szCs w:val="21"/>
        </w:rPr>
        <w:t>OBRA EXTRA-NO. 4 (OE-04)</w:t>
      </w:r>
      <w:r w:rsidRPr="001B5A74">
        <w:rPr>
          <w:sz w:val="21"/>
          <w:szCs w:val="21"/>
        </w:rPr>
        <w:t xml:space="preserve"> </w:t>
      </w:r>
      <w:r w:rsidRPr="001B5A74">
        <w:rPr>
          <w:b/>
          <w:bCs/>
          <w:sz w:val="21"/>
          <w:szCs w:val="21"/>
        </w:rPr>
        <w:t>EXCAVACIÓN VARIAS EN MATERIAL COMÚN EN CUALQUIER CONDICIÓN DE HUMEDAD PARA PILAS 0-2 M</w:t>
      </w:r>
      <w:r w:rsidR="00160C15" w:rsidRPr="001B5A74">
        <w:rPr>
          <w:b/>
          <w:bCs/>
          <w:sz w:val="21"/>
          <w:szCs w:val="21"/>
        </w:rPr>
        <w:t>T</w:t>
      </w:r>
      <w:r w:rsidRPr="001B5A74">
        <w:rPr>
          <w:b/>
          <w:bCs/>
          <w:sz w:val="21"/>
          <w:szCs w:val="21"/>
        </w:rPr>
        <w:t>, DIÁMETRO INTERNO 1.2 MT. INCLUYE ANILLO EN CONCRETO E=10CM 17.5 MPA. (DIÁMETRO TOTAL DE EXCAVACIÓN 1.4). NO INCLUYE TRANSPORTE NI DISPOSICIÓN FINAL:</w:t>
      </w:r>
    </w:p>
    <w:p w14:paraId="54A9A57E" w14:textId="77777777" w:rsidR="006A6C5C" w:rsidRPr="001B5A74" w:rsidRDefault="006A6C5C" w:rsidP="00C93145">
      <w:pPr>
        <w:pStyle w:val="Textoindependiente"/>
        <w:spacing w:before="1"/>
        <w:ind w:left="930" w:right="818"/>
        <w:jc w:val="both"/>
        <w:rPr>
          <w:sz w:val="21"/>
          <w:szCs w:val="21"/>
        </w:rPr>
      </w:pPr>
    </w:p>
    <w:p w14:paraId="4EC8D2EE" w14:textId="0006524A" w:rsidR="000C07F9" w:rsidRPr="001B5A74" w:rsidRDefault="00261BEA" w:rsidP="000C07F9">
      <w:pPr>
        <w:pStyle w:val="Textoindependiente"/>
        <w:spacing w:before="1"/>
        <w:ind w:left="930" w:right="818"/>
        <w:jc w:val="both"/>
        <w:rPr>
          <w:sz w:val="21"/>
          <w:szCs w:val="21"/>
        </w:rPr>
      </w:pPr>
      <w:r w:rsidRPr="001B5A74">
        <w:rPr>
          <w:sz w:val="21"/>
          <w:szCs w:val="21"/>
        </w:rPr>
        <w:t xml:space="preserve">Debido a una pérdida de banca presentada entre el </w:t>
      </w:r>
      <w:r w:rsidR="0051663F">
        <w:rPr>
          <w:sz w:val="21"/>
          <w:szCs w:val="21"/>
        </w:rPr>
        <w:t xml:space="preserve">PR 1+320 al PR </w:t>
      </w:r>
      <w:r w:rsidRPr="001B5A74">
        <w:rPr>
          <w:sz w:val="21"/>
          <w:szCs w:val="21"/>
        </w:rPr>
        <w:t>1+340,</w:t>
      </w:r>
      <w:r w:rsidR="00472619">
        <w:rPr>
          <w:sz w:val="21"/>
          <w:szCs w:val="21"/>
        </w:rPr>
        <w:t xml:space="preserve"> se</w:t>
      </w:r>
      <w:r w:rsidR="00472619" w:rsidRPr="00472619">
        <w:rPr>
          <w:sz w:val="21"/>
          <w:szCs w:val="21"/>
        </w:rPr>
        <w:t xml:space="preserve"> </w:t>
      </w:r>
      <w:r w:rsidR="00472619" w:rsidRPr="001B5A74">
        <w:rPr>
          <w:sz w:val="21"/>
          <w:szCs w:val="21"/>
        </w:rPr>
        <w:t xml:space="preserve">requiere la construcción de un muro </w:t>
      </w:r>
      <w:r w:rsidR="00472619">
        <w:rPr>
          <w:sz w:val="21"/>
          <w:szCs w:val="21"/>
        </w:rPr>
        <w:t xml:space="preserve">en concreto reforzado </w:t>
      </w:r>
      <w:r w:rsidR="00472619" w:rsidRPr="001B5A74">
        <w:rPr>
          <w:sz w:val="21"/>
          <w:szCs w:val="21"/>
        </w:rPr>
        <w:t xml:space="preserve">con cimentación profunda </w:t>
      </w:r>
      <w:r w:rsidR="00472619">
        <w:rPr>
          <w:sz w:val="21"/>
          <w:szCs w:val="21"/>
        </w:rPr>
        <w:t xml:space="preserve">(Pilotes) </w:t>
      </w:r>
      <w:r w:rsidR="00472619" w:rsidRPr="001B5A74">
        <w:rPr>
          <w:sz w:val="21"/>
          <w:szCs w:val="21"/>
        </w:rPr>
        <w:t>el cual se regirá por la cartilla de obras de drenaje y protección para carreteras de l</w:t>
      </w:r>
      <w:r w:rsidR="00472619">
        <w:rPr>
          <w:sz w:val="21"/>
          <w:szCs w:val="21"/>
        </w:rPr>
        <w:t>a G</w:t>
      </w:r>
      <w:r w:rsidR="00472619" w:rsidRPr="001B5A74">
        <w:rPr>
          <w:sz w:val="21"/>
          <w:szCs w:val="21"/>
        </w:rPr>
        <w:t>obernación de Antioquia, se requiere la creación de este ítem para</w:t>
      </w:r>
      <w:r w:rsidR="000C07F9">
        <w:rPr>
          <w:sz w:val="21"/>
          <w:szCs w:val="21"/>
        </w:rPr>
        <w:t xml:space="preserve"> ejecutar la </w:t>
      </w:r>
      <w:r w:rsidR="000C07F9" w:rsidRPr="001B5A74">
        <w:rPr>
          <w:sz w:val="21"/>
          <w:szCs w:val="21"/>
        </w:rPr>
        <w:t>excavación que</w:t>
      </w:r>
      <w:r w:rsidR="00024AD9">
        <w:rPr>
          <w:sz w:val="21"/>
          <w:szCs w:val="21"/>
        </w:rPr>
        <w:t xml:space="preserve"> se</w:t>
      </w:r>
      <w:r w:rsidR="000C07F9" w:rsidRPr="001B5A74">
        <w:rPr>
          <w:sz w:val="21"/>
          <w:szCs w:val="21"/>
        </w:rPr>
        <w:t xml:space="preserve"> </w:t>
      </w:r>
      <w:r w:rsidR="000C07F9">
        <w:rPr>
          <w:sz w:val="21"/>
          <w:szCs w:val="21"/>
        </w:rPr>
        <w:t>materialice</w:t>
      </w:r>
      <w:r w:rsidR="000C07F9" w:rsidRPr="001B5A74">
        <w:rPr>
          <w:sz w:val="21"/>
          <w:szCs w:val="21"/>
        </w:rPr>
        <w:t xml:space="preserve"> entre </w:t>
      </w:r>
      <w:r w:rsidR="000C07F9">
        <w:rPr>
          <w:sz w:val="21"/>
          <w:szCs w:val="21"/>
        </w:rPr>
        <w:t xml:space="preserve">una profundidad </w:t>
      </w:r>
      <w:r w:rsidR="000C07F9" w:rsidRPr="001B5A74">
        <w:rPr>
          <w:sz w:val="21"/>
          <w:szCs w:val="21"/>
        </w:rPr>
        <w:t xml:space="preserve">de 0 a 2 metros de profundidad </w:t>
      </w:r>
      <w:r w:rsidR="00024AD9">
        <w:rPr>
          <w:sz w:val="21"/>
          <w:szCs w:val="21"/>
        </w:rPr>
        <w:t xml:space="preserve">para la construcción de </w:t>
      </w:r>
      <w:r w:rsidR="000C07F9" w:rsidRPr="001B5A74">
        <w:rPr>
          <w:sz w:val="21"/>
          <w:szCs w:val="21"/>
        </w:rPr>
        <w:t>las pilas de cimentación del muro</w:t>
      </w:r>
      <w:r w:rsidR="00024AD9">
        <w:rPr>
          <w:sz w:val="21"/>
          <w:szCs w:val="21"/>
        </w:rPr>
        <w:t xml:space="preserve"> de contención. </w:t>
      </w:r>
    </w:p>
    <w:p w14:paraId="45E0A5CA" w14:textId="6B226888" w:rsidR="000C07F9" w:rsidRDefault="000C07F9" w:rsidP="00C93145">
      <w:pPr>
        <w:pStyle w:val="Textoindependiente"/>
        <w:spacing w:before="1"/>
        <w:ind w:left="930" w:right="818"/>
        <w:jc w:val="both"/>
        <w:rPr>
          <w:sz w:val="21"/>
          <w:szCs w:val="21"/>
        </w:rPr>
      </w:pPr>
    </w:p>
    <w:p w14:paraId="345257F2" w14:textId="77777777" w:rsidR="000C07F9" w:rsidRDefault="000C07F9" w:rsidP="00C93145">
      <w:pPr>
        <w:pStyle w:val="Textoindependiente"/>
        <w:spacing w:before="1"/>
        <w:ind w:left="930" w:right="818"/>
        <w:jc w:val="both"/>
        <w:rPr>
          <w:sz w:val="21"/>
          <w:szCs w:val="21"/>
        </w:rPr>
      </w:pPr>
    </w:p>
    <w:p w14:paraId="0F997A25" w14:textId="0BDBA983" w:rsidR="00160C15" w:rsidRDefault="00160C15" w:rsidP="000420FF">
      <w:pPr>
        <w:pStyle w:val="Textoindependiente"/>
        <w:spacing w:before="1"/>
        <w:ind w:left="930" w:right="818"/>
        <w:jc w:val="both"/>
        <w:rPr>
          <w:b/>
          <w:bCs/>
          <w:sz w:val="21"/>
          <w:szCs w:val="21"/>
        </w:rPr>
      </w:pPr>
      <w:r w:rsidRPr="001B5A74">
        <w:rPr>
          <w:b/>
          <w:bCs/>
          <w:sz w:val="21"/>
          <w:szCs w:val="21"/>
        </w:rPr>
        <w:t>OBRA EXTRA-NO. 5 (OE-05)</w:t>
      </w:r>
      <w:r w:rsidRPr="001B5A74">
        <w:rPr>
          <w:sz w:val="21"/>
          <w:szCs w:val="21"/>
        </w:rPr>
        <w:t xml:space="preserve"> </w:t>
      </w:r>
      <w:r w:rsidRPr="001B5A74">
        <w:rPr>
          <w:b/>
          <w:bCs/>
          <w:sz w:val="21"/>
          <w:szCs w:val="21"/>
        </w:rPr>
        <w:t>EXCAVACIÓN VARIAS EN MATERIAL COMÚN EN CUALQUIER CONDICIÓN DE HUMEDAD PARA PILAS 2-4 MT, DIÁMETRO INTERNO 1.2 MT. INCLUYE ANILLO EN CONCRETO E=10CM 17.5 MPA. (DIÁMETRO TOTAL DE EXCAVACIÓN 1.4). NO INCLUYE TRANSPORTE NI DISPOSICIÓN FINAL:</w:t>
      </w:r>
    </w:p>
    <w:p w14:paraId="5A46878E" w14:textId="77777777" w:rsidR="00024AD9" w:rsidRDefault="00024AD9" w:rsidP="000420FF">
      <w:pPr>
        <w:pStyle w:val="Textoindependiente"/>
        <w:spacing w:before="1"/>
        <w:ind w:left="930" w:right="818"/>
        <w:jc w:val="both"/>
        <w:rPr>
          <w:b/>
          <w:bCs/>
          <w:sz w:val="21"/>
          <w:szCs w:val="21"/>
        </w:rPr>
      </w:pPr>
    </w:p>
    <w:p w14:paraId="631E204A" w14:textId="14DA6D31" w:rsidR="00024AD9" w:rsidRPr="001B5A74" w:rsidRDefault="00024AD9" w:rsidP="00024AD9">
      <w:pPr>
        <w:pStyle w:val="Textoindependiente"/>
        <w:spacing w:before="1"/>
        <w:ind w:left="930" w:right="818"/>
        <w:jc w:val="both"/>
        <w:rPr>
          <w:sz w:val="21"/>
          <w:szCs w:val="21"/>
        </w:rPr>
      </w:pPr>
      <w:r w:rsidRPr="001B5A74">
        <w:rPr>
          <w:sz w:val="21"/>
          <w:szCs w:val="21"/>
        </w:rPr>
        <w:t xml:space="preserve">Debido a una pérdida de banca presentada entre el </w:t>
      </w:r>
      <w:r>
        <w:rPr>
          <w:sz w:val="21"/>
          <w:szCs w:val="21"/>
        </w:rPr>
        <w:t xml:space="preserve">PR 1+320 al PR </w:t>
      </w:r>
      <w:r w:rsidRPr="001B5A74">
        <w:rPr>
          <w:sz w:val="21"/>
          <w:szCs w:val="21"/>
        </w:rPr>
        <w:t>1+340,</w:t>
      </w:r>
      <w:r>
        <w:rPr>
          <w:sz w:val="21"/>
          <w:szCs w:val="21"/>
        </w:rPr>
        <w:t xml:space="preserve"> se</w:t>
      </w:r>
      <w:r w:rsidRPr="00472619">
        <w:rPr>
          <w:sz w:val="21"/>
          <w:szCs w:val="21"/>
        </w:rPr>
        <w:t xml:space="preserve"> </w:t>
      </w:r>
      <w:r w:rsidRPr="001B5A74">
        <w:rPr>
          <w:sz w:val="21"/>
          <w:szCs w:val="21"/>
        </w:rPr>
        <w:t xml:space="preserve">requiere la construcción de un muro </w:t>
      </w:r>
      <w:r>
        <w:rPr>
          <w:sz w:val="21"/>
          <w:szCs w:val="21"/>
        </w:rPr>
        <w:t xml:space="preserve">en concreto reforzado </w:t>
      </w:r>
      <w:r w:rsidRPr="001B5A74">
        <w:rPr>
          <w:sz w:val="21"/>
          <w:szCs w:val="21"/>
        </w:rPr>
        <w:t xml:space="preserve">con cimentación profunda </w:t>
      </w:r>
      <w:r>
        <w:rPr>
          <w:sz w:val="21"/>
          <w:szCs w:val="21"/>
        </w:rPr>
        <w:t xml:space="preserve">(Pilotes) </w:t>
      </w:r>
      <w:r w:rsidRPr="001B5A74">
        <w:rPr>
          <w:sz w:val="21"/>
          <w:szCs w:val="21"/>
        </w:rPr>
        <w:t>el cual se regirá por la cartilla de obras de drenaje y protección para carreteras de l</w:t>
      </w:r>
      <w:r>
        <w:rPr>
          <w:sz w:val="21"/>
          <w:szCs w:val="21"/>
        </w:rPr>
        <w:t>a G</w:t>
      </w:r>
      <w:r w:rsidRPr="001B5A74">
        <w:rPr>
          <w:sz w:val="21"/>
          <w:szCs w:val="21"/>
        </w:rPr>
        <w:t>obernación de Antioquia, se requiere la creación de este ítem para</w:t>
      </w:r>
      <w:r>
        <w:rPr>
          <w:sz w:val="21"/>
          <w:szCs w:val="21"/>
        </w:rPr>
        <w:t xml:space="preserve"> ejecutar la </w:t>
      </w:r>
      <w:r w:rsidRPr="001B5A74">
        <w:rPr>
          <w:sz w:val="21"/>
          <w:szCs w:val="21"/>
        </w:rPr>
        <w:t>excavación que</w:t>
      </w:r>
      <w:r>
        <w:rPr>
          <w:sz w:val="21"/>
          <w:szCs w:val="21"/>
        </w:rPr>
        <w:t xml:space="preserve"> se</w:t>
      </w:r>
      <w:r w:rsidRPr="001B5A74">
        <w:rPr>
          <w:sz w:val="21"/>
          <w:szCs w:val="21"/>
        </w:rPr>
        <w:t xml:space="preserve"> </w:t>
      </w:r>
      <w:r>
        <w:rPr>
          <w:sz w:val="21"/>
          <w:szCs w:val="21"/>
        </w:rPr>
        <w:t>materialice</w:t>
      </w:r>
      <w:r w:rsidRPr="001B5A74">
        <w:rPr>
          <w:sz w:val="21"/>
          <w:szCs w:val="21"/>
        </w:rPr>
        <w:t xml:space="preserve"> entre </w:t>
      </w:r>
      <w:r>
        <w:rPr>
          <w:sz w:val="21"/>
          <w:szCs w:val="21"/>
        </w:rPr>
        <w:t xml:space="preserve">una profundidad </w:t>
      </w:r>
      <w:r w:rsidRPr="001B5A74">
        <w:rPr>
          <w:sz w:val="21"/>
          <w:szCs w:val="21"/>
        </w:rPr>
        <w:t xml:space="preserve">de </w:t>
      </w:r>
      <w:r>
        <w:rPr>
          <w:sz w:val="21"/>
          <w:szCs w:val="21"/>
        </w:rPr>
        <w:t>2</w:t>
      </w:r>
      <w:r w:rsidRPr="001B5A74">
        <w:rPr>
          <w:sz w:val="21"/>
          <w:szCs w:val="21"/>
        </w:rPr>
        <w:t xml:space="preserve"> a </w:t>
      </w:r>
      <w:r>
        <w:rPr>
          <w:sz w:val="21"/>
          <w:szCs w:val="21"/>
        </w:rPr>
        <w:t>4</w:t>
      </w:r>
      <w:r w:rsidRPr="001B5A74">
        <w:rPr>
          <w:sz w:val="21"/>
          <w:szCs w:val="21"/>
        </w:rPr>
        <w:t xml:space="preserve"> metros de profundidad </w:t>
      </w:r>
      <w:r>
        <w:rPr>
          <w:sz w:val="21"/>
          <w:szCs w:val="21"/>
        </w:rPr>
        <w:lastRenderedPageBreak/>
        <w:t xml:space="preserve">para la construcción de </w:t>
      </w:r>
      <w:r w:rsidRPr="001B5A74">
        <w:rPr>
          <w:sz w:val="21"/>
          <w:szCs w:val="21"/>
        </w:rPr>
        <w:t>las pilas de cimentación del muro</w:t>
      </w:r>
      <w:r>
        <w:rPr>
          <w:sz w:val="21"/>
          <w:szCs w:val="21"/>
        </w:rPr>
        <w:t xml:space="preserve"> de contención. </w:t>
      </w:r>
    </w:p>
    <w:p w14:paraId="5ECB4ADD" w14:textId="77777777" w:rsidR="00024AD9" w:rsidRDefault="00024AD9" w:rsidP="000420FF">
      <w:pPr>
        <w:pStyle w:val="Textoindependiente"/>
        <w:spacing w:before="1"/>
        <w:ind w:left="930" w:right="818"/>
        <w:jc w:val="both"/>
        <w:rPr>
          <w:b/>
          <w:bCs/>
          <w:sz w:val="21"/>
          <w:szCs w:val="21"/>
        </w:rPr>
      </w:pPr>
    </w:p>
    <w:p w14:paraId="3803E6B7" w14:textId="77777777" w:rsidR="00024AD9" w:rsidRDefault="00024AD9" w:rsidP="000420FF">
      <w:pPr>
        <w:pStyle w:val="Textoindependiente"/>
        <w:spacing w:before="1"/>
        <w:ind w:left="930" w:right="818"/>
        <w:jc w:val="both"/>
        <w:rPr>
          <w:b/>
          <w:bCs/>
          <w:sz w:val="21"/>
          <w:szCs w:val="21"/>
        </w:rPr>
      </w:pPr>
    </w:p>
    <w:p w14:paraId="212419E3" w14:textId="5A438D7A" w:rsidR="00160C15" w:rsidRDefault="00160C15" w:rsidP="00160C15">
      <w:pPr>
        <w:pStyle w:val="Textoindependiente"/>
        <w:spacing w:before="1"/>
        <w:ind w:left="930" w:right="818"/>
        <w:jc w:val="both"/>
        <w:rPr>
          <w:b/>
          <w:bCs/>
          <w:sz w:val="21"/>
          <w:szCs w:val="21"/>
        </w:rPr>
      </w:pPr>
      <w:r w:rsidRPr="001B5A74">
        <w:rPr>
          <w:b/>
          <w:bCs/>
          <w:sz w:val="21"/>
          <w:szCs w:val="21"/>
        </w:rPr>
        <w:t>OBRA EXTRA-NO. 6 (OE-06)</w:t>
      </w:r>
      <w:r w:rsidRPr="001B5A74">
        <w:rPr>
          <w:sz w:val="21"/>
          <w:szCs w:val="21"/>
        </w:rPr>
        <w:t xml:space="preserve"> </w:t>
      </w:r>
      <w:r w:rsidRPr="001B5A74">
        <w:rPr>
          <w:b/>
          <w:bCs/>
          <w:sz w:val="21"/>
          <w:szCs w:val="21"/>
        </w:rPr>
        <w:t>EXCAVACIÓN VARIAS EN MATERIAL COMÚN EN CUALQUIER CONDICIÓN DE HUMEDAD PARA PILAS 4-6 MT, DIÁMETRO INTERNO 1.2 MT. INCLUYE ANILLO EN CONCRETO E=10CM 17.5 MPA. (DIÁMETRO TOTAL DE EXCAVACIÓN 1.4). NO INCLUYE TRANSPORTE NI DISPOSICIÓN FINAL:</w:t>
      </w:r>
    </w:p>
    <w:p w14:paraId="1A9BA075" w14:textId="77777777" w:rsidR="00024AD9" w:rsidRDefault="00024AD9" w:rsidP="00160C15">
      <w:pPr>
        <w:pStyle w:val="Textoindependiente"/>
        <w:spacing w:before="1"/>
        <w:ind w:left="930" w:right="818"/>
        <w:jc w:val="both"/>
        <w:rPr>
          <w:b/>
          <w:bCs/>
          <w:sz w:val="21"/>
          <w:szCs w:val="21"/>
        </w:rPr>
      </w:pPr>
    </w:p>
    <w:p w14:paraId="1E42DB33" w14:textId="22407B61" w:rsidR="00024AD9" w:rsidRPr="001B5A74" w:rsidRDefault="00024AD9" w:rsidP="00024AD9">
      <w:pPr>
        <w:pStyle w:val="Textoindependiente"/>
        <w:spacing w:before="1"/>
        <w:ind w:left="930" w:right="818"/>
        <w:jc w:val="both"/>
        <w:rPr>
          <w:sz w:val="21"/>
          <w:szCs w:val="21"/>
        </w:rPr>
      </w:pPr>
      <w:r w:rsidRPr="001B5A74">
        <w:rPr>
          <w:sz w:val="21"/>
          <w:szCs w:val="21"/>
        </w:rPr>
        <w:t xml:space="preserve">Debido a una pérdida de banca presentada entre el </w:t>
      </w:r>
      <w:r>
        <w:rPr>
          <w:sz w:val="21"/>
          <w:szCs w:val="21"/>
        </w:rPr>
        <w:t xml:space="preserve">PR 1+320 al PR </w:t>
      </w:r>
      <w:r w:rsidRPr="001B5A74">
        <w:rPr>
          <w:sz w:val="21"/>
          <w:szCs w:val="21"/>
        </w:rPr>
        <w:t>1+340,</w:t>
      </w:r>
      <w:r>
        <w:rPr>
          <w:sz w:val="21"/>
          <w:szCs w:val="21"/>
        </w:rPr>
        <w:t xml:space="preserve"> se</w:t>
      </w:r>
      <w:r w:rsidRPr="00472619">
        <w:rPr>
          <w:sz w:val="21"/>
          <w:szCs w:val="21"/>
        </w:rPr>
        <w:t xml:space="preserve"> </w:t>
      </w:r>
      <w:r w:rsidRPr="001B5A74">
        <w:rPr>
          <w:sz w:val="21"/>
          <w:szCs w:val="21"/>
        </w:rPr>
        <w:t xml:space="preserve">requiere la construcción de un muro </w:t>
      </w:r>
      <w:r>
        <w:rPr>
          <w:sz w:val="21"/>
          <w:szCs w:val="21"/>
        </w:rPr>
        <w:t xml:space="preserve">en concreto reforzado </w:t>
      </w:r>
      <w:r w:rsidRPr="001B5A74">
        <w:rPr>
          <w:sz w:val="21"/>
          <w:szCs w:val="21"/>
        </w:rPr>
        <w:t xml:space="preserve">con cimentación profunda </w:t>
      </w:r>
      <w:r>
        <w:rPr>
          <w:sz w:val="21"/>
          <w:szCs w:val="21"/>
        </w:rPr>
        <w:t xml:space="preserve">(Pilotes) </w:t>
      </w:r>
      <w:r w:rsidRPr="001B5A74">
        <w:rPr>
          <w:sz w:val="21"/>
          <w:szCs w:val="21"/>
        </w:rPr>
        <w:t>el cual se regirá por la cartilla de obras de drenaje y protección para carreteras de l</w:t>
      </w:r>
      <w:r>
        <w:rPr>
          <w:sz w:val="21"/>
          <w:szCs w:val="21"/>
        </w:rPr>
        <w:t>a G</w:t>
      </w:r>
      <w:r w:rsidRPr="001B5A74">
        <w:rPr>
          <w:sz w:val="21"/>
          <w:szCs w:val="21"/>
        </w:rPr>
        <w:t>obernación de Antioquia, se requiere la creación de este ítem para</w:t>
      </w:r>
      <w:r>
        <w:rPr>
          <w:sz w:val="21"/>
          <w:szCs w:val="21"/>
        </w:rPr>
        <w:t xml:space="preserve"> ejecutar la </w:t>
      </w:r>
      <w:r w:rsidRPr="001B5A74">
        <w:rPr>
          <w:sz w:val="21"/>
          <w:szCs w:val="21"/>
        </w:rPr>
        <w:t>excavación que</w:t>
      </w:r>
      <w:r>
        <w:rPr>
          <w:sz w:val="21"/>
          <w:szCs w:val="21"/>
        </w:rPr>
        <w:t xml:space="preserve"> se</w:t>
      </w:r>
      <w:r w:rsidRPr="001B5A74">
        <w:rPr>
          <w:sz w:val="21"/>
          <w:szCs w:val="21"/>
        </w:rPr>
        <w:t xml:space="preserve"> </w:t>
      </w:r>
      <w:r>
        <w:rPr>
          <w:sz w:val="21"/>
          <w:szCs w:val="21"/>
        </w:rPr>
        <w:t>materialice</w:t>
      </w:r>
      <w:r w:rsidRPr="001B5A74">
        <w:rPr>
          <w:sz w:val="21"/>
          <w:szCs w:val="21"/>
        </w:rPr>
        <w:t xml:space="preserve"> entre </w:t>
      </w:r>
      <w:r>
        <w:rPr>
          <w:sz w:val="21"/>
          <w:szCs w:val="21"/>
        </w:rPr>
        <w:t xml:space="preserve">una profundidad </w:t>
      </w:r>
      <w:r w:rsidRPr="001B5A74">
        <w:rPr>
          <w:sz w:val="21"/>
          <w:szCs w:val="21"/>
        </w:rPr>
        <w:t xml:space="preserve">de </w:t>
      </w:r>
      <w:r>
        <w:rPr>
          <w:sz w:val="21"/>
          <w:szCs w:val="21"/>
        </w:rPr>
        <w:t>4</w:t>
      </w:r>
      <w:r w:rsidRPr="001B5A74">
        <w:rPr>
          <w:sz w:val="21"/>
          <w:szCs w:val="21"/>
        </w:rPr>
        <w:t xml:space="preserve"> a </w:t>
      </w:r>
      <w:r>
        <w:rPr>
          <w:sz w:val="21"/>
          <w:szCs w:val="21"/>
        </w:rPr>
        <w:t>6</w:t>
      </w:r>
      <w:r w:rsidRPr="001B5A74">
        <w:rPr>
          <w:sz w:val="21"/>
          <w:szCs w:val="21"/>
        </w:rPr>
        <w:t xml:space="preserve"> metros de profundidad </w:t>
      </w:r>
      <w:r>
        <w:rPr>
          <w:sz w:val="21"/>
          <w:szCs w:val="21"/>
        </w:rPr>
        <w:t xml:space="preserve">para la construcción de </w:t>
      </w:r>
      <w:r w:rsidRPr="001B5A74">
        <w:rPr>
          <w:sz w:val="21"/>
          <w:szCs w:val="21"/>
        </w:rPr>
        <w:t>las pilas de cimentación del muro</w:t>
      </w:r>
      <w:r>
        <w:rPr>
          <w:sz w:val="21"/>
          <w:szCs w:val="21"/>
        </w:rPr>
        <w:t xml:space="preserve"> de contención. </w:t>
      </w:r>
    </w:p>
    <w:p w14:paraId="7C1F5D60" w14:textId="77777777" w:rsidR="00160C15" w:rsidRPr="001B5A74" w:rsidRDefault="00160C15" w:rsidP="00160C15">
      <w:pPr>
        <w:pStyle w:val="Textoindependiente"/>
        <w:spacing w:before="1"/>
        <w:ind w:left="930" w:right="818"/>
        <w:jc w:val="both"/>
        <w:rPr>
          <w:sz w:val="21"/>
          <w:szCs w:val="21"/>
        </w:rPr>
      </w:pPr>
    </w:p>
    <w:p w14:paraId="01856978" w14:textId="158C81CC" w:rsidR="00160C15" w:rsidRDefault="00160C15" w:rsidP="00160C15">
      <w:pPr>
        <w:pStyle w:val="Textoindependiente"/>
        <w:spacing w:before="1"/>
        <w:ind w:left="930" w:right="818"/>
        <w:jc w:val="both"/>
        <w:rPr>
          <w:b/>
          <w:bCs/>
          <w:sz w:val="21"/>
          <w:szCs w:val="21"/>
        </w:rPr>
      </w:pPr>
      <w:r w:rsidRPr="001B5A74">
        <w:rPr>
          <w:b/>
          <w:bCs/>
          <w:sz w:val="21"/>
          <w:szCs w:val="21"/>
        </w:rPr>
        <w:t>OBRA EXTRA-NO. 7 (OE-07)</w:t>
      </w:r>
      <w:r w:rsidRPr="001B5A74">
        <w:rPr>
          <w:sz w:val="21"/>
          <w:szCs w:val="21"/>
        </w:rPr>
        <w:t xml:space="preserve"> </w:t>
      </w:r>
      <w:r w:rsidRPr="001B5A74">
        <w:rPr>
          <w:b/>
          <w:bCs/>
          <w:sz w:val="21"/>
          <w:szCs w:val="21"/>
        </w:rPr>
        <w:t>EXCAVACIÓN VARIAS EN MATERIAL COMÚN EN CUALQUIER CONDICIÓN DE HUMEDAD PARA PILAS 6-8 MT, DIÁMETRO INTERNO 1.2 MT. INCLUYE ANILLO EN CONCRETO E=10CM 17.5 MPA. (DIÁMETRO TOTAL DE EXCAVACIÓN 1.4). NO INCLUYE TRANSPORTE NI DISPOSICIÓN FINAL:</w:t>
      </w:r>
    </w:p>
    <w:p w14:paraId="1EC9FD06" w14:textId="77777777" w:rsidR="00024AD9" w:rsidRPr="001B5A74" w:rsidRDefault="00024AD9" w:rsidP="00160C15">
      <w:pPr>
        <w:pStyle w:val="Textoindependiente"/>
        <w:spacing w:before="1"/>
        <w:ind w:left="930" w:right="818"/>
        <w:jc w:val="both"/>
        <w:rPr>
          <w:b/>
          <w:bCs/>
          <w:sz w:val="21"/>
          <w:szCs w:val="21"/>
        </w:rPr>
      </w:pPr>
    </w:p>
    <w:p w14:paraId="45FC9F47" w14:textId="290DF0D0" w:rsidR="00024AD9" w:rsidRPr="001B5A74" w:rsidRDefault="00024AD9" w:rsidP="00024AD9">
      <w:pPr>
        <w:pStyle w:val="Textoindependiente"/>
        <w:spacing w:before="1"/>
        <w:ind w:left="930" w:right="818"/>
        <w:jc w:val="both"/>
        <w:rPr>
          <w:sz w:val="21"/>
          <w:szCs w:val="21"/>
        </w:rPr>
      </w:pPr>
      <w:r w:rsidRPr="001B5A74">
        <w:rPr>
          <w:sz w:val="21"/>
          <w:szCs w:val="21"/>
        </w:rPr>
        <w:t xml:space="preserve">Debido a una pérdida de banca presentada entre el </w:t>
      </w:r>
      <w:r>
        <w:rPr>
          <w:sz w:val="21"/>
          <w:szCs w:val="21"/>
        </w:rPr>
        <w:t xml:space="preserve">PR 1+320 al PR </w:t>
      </w:r>
      <w:r w:rsidRPr="001B5A74">
        <w:rPr>
          <w:sz w:val="21"/>
          <w:szCs w:val="21"/>
        </w:rPr>
        <w:t>1+340,</w:t>
      </w:r>
      <w:r>
        <w:rPr>
          <w:sz w:val="21"/>
          <w:szCs w:val="21"/>
        </w:rPr>
        <w:t xml:space="preserve"> se</w:t>
      </w:r>
      <w:r w:rsidRPr="00472619">
        <w:rPr>
          <w:sz w:val="21"/>
          <w:szCs w:val="21"/>
        </w:rPr>
        <w:t xml:space="preserve"> </w:t>
      </w:r>
      <w:r w:rsidRPr="001B5A74">
        <w:rPr>
          <w:sz w:val="21"/>
          <w:szCs w:val="21"/>
        </w:rPr>
        <w:t xml:space="preserve">requiere la construcción de un muro </w:t>
      </w:r>
      <w:r>
        <w:rPr>
          <w:sz w:val="21"/>
          <w:szCs w:val="21"/>
        </w:rPr>
        <w:t xml:space="preserve">en concreto reforzado </w:t>
      </w:r>
      <w:r w:rsidRPr="001B5A74">
        <w:rPr>
          <w:sz w:val="21"/>
          <w:szCs w:val="21"/>
        </w:rPr>
        <w:t xml:space="preserve">con cimentación profunda </w:t>
      </w:r>
      <w:r>
        <w:rPr>
          <w:sz w:val="21"/>
          <w:szCs w:val="21"/>
        </w:rPr>
        <w:t xml:space="preserve">(Pilotes) </w:t>
      </w:r>
      <w:r w:rsidRPr="001B5A74">
        <w:rPr>
          <w:sz w:val="21"/>
          <w:szCs w:val="21"/>
        </w:rPr>
        <w:t>el cual se regirá por la cartilla de obras de drenaje y protección para carreteras de l</w:t>
      </w:r>
      <w:r>
        <w:rPr>
          <w:sz w:val="21"/>
          <w:szCs w:val="21"/>
        </w:rPr>
        <w:t>a G</w:t>
      </w:r>
      <w:r w:rsidRPr="001B5A74">
        <w:rPr>
          <w:sz w:val="21"/>
          <w:szCs w:val="21"/>
        </w:rPr>
        <w:t>obernación de Antioquia, se requiere la creación de este ítem para</w:t>
      </w:r>
      <w:r>
        <w:rPr>
          <w:sz w:val="21"/>
          <w:szCs w:val="21"/>
        </w:rPr>
        <w:t xml:space="preserve"> ejecutar la </w:t>
      </w:r>
      <w:r w:rsidRPr="001B5A74">
        <w:rPr>
          <w:sz w:val="21"/>
          <w:szCs w:val="21"/>
        </w:rPr>
        <w:t>excavación que</w:t>
      </w:r>
      <w:r>
        <w:rPr>
          <w:sz w:val="21"/>
          <w:szCs w:val="21"/>
        </w:rPr>
        <w:t xml:space="preserve"> se</w:t>
      </w:r>
      <w:r w:rsidRPr="001B5A74">
        <w:rPr>
          <w:sz w:val="21"/>
          <w:szCs w:val="21"/>
        </w:rPr>
        <w:t xml:space="preserve"> </w:t>
      </w:r>
      <w:r>
        <w:rPr>
          <w:sz w:val="21"/>
          <w:szCs w:val="21"/>
        </w:rPr>
        <w:t>materialice</w:t>
      </w:r>
      <w:r w:rsidRPr="001B5A74">
        <w:rPr>
          <w:sz w:val="21"/>
          <w:szCs w:val="21"/>
        </w:rPr>
        <w:t xml:space="preserve"> entre </w:t>
      </w:r>
      <w:r>
        <w:rPr>
          <w:sz w:val="21"/>
          <w:szCs w:val="21"/>
        </w:rPr>
        <w:t xml:space="preserve">una profundidad </w:t>
      </w:r>
      <w:r w:rsidRPr="001B5A74">
        <w:rPr>
          <w:sz w:val="21"/>
          <w:szCs w:val="21"/>
        </w:rPr>
        <w:t xml:space="preserve">de </w:t>
      </w:r>
      <w:r>
        <w:rPr>
          <w:sz w:val="21"/>
          <w:szCs w:val="21"/>
        </w:rPr>
        <w:t>6</w:t>
      </w:r>
      <w:r w:rsidRPr="001B5A74">
        <w:rPr>
          <w:sz w:val="21"/>
          <w:szCs w:val="21"/>
        </w:rPr>
        <w:t xml:space="preserve"> a </w:t>
      </w:r>
      <w:r>
        <w:rPr>
          <w:sz w:val="21"/>
          <w:szCs w:val="21"/>
        </w:rPr>
        <w:t>8</w:t>
      </w:r>
      <w:r w:rsidRPr="001B5A74">
        <w:rPr>
          <w:sz w:val="21"/>
          <w:szCs w:val="21"/>
        </w:rPr>
        <w:t xml:space="preserve"> metros de profundidad </w:t>
      </w:r>
      <w:r>
        <w:rPr>
          <w:sz w:val="21"/>
          <w:szCs w:val="21"/>
        </w:rPr>
        <w:t xml:space="preserve">para la construcción de </w:t>
      </w:r>
      <w:r w:rsidRPr="001B5A74">
        <w:rPr>
          <w:sz w:val="21"/>
          <w:szCs w:val="21"/>
        </w:rPr>
        <w:t>las pilas de cimentación del muro</w:t>
      </w:r>
      <w:r>
        <w:rPr>
          <w:sz w:val="21"/>
          <w:szCs w:val="21"/>
        </w:rPr>
        <w:t xml:space="preserve"> de contención. </w:t>
      </w:r>
    </w:p>
    <w:p w14:paraId="5A4E1B98" w14:textId="77777777" w:rsidR="00160C15" w:rsidRPr="001B5A74" w:rsidRDefault="00160C15" w:rsidP="00160C15">
      <w:pPr>
        <w:pStyle w:val="Textoindependiente"/>
        <w:spacing w:before="1"/>
        <w:ind w:left="930" w:right="818"/>
        <w:jc w:val="both"/>
        <w:rPr>
          <w:sz w:val="21"/>
          <w:szCs w:val="21"/>
        </w:rPr>
      </w:pPr>
    </w:p>
    <w:p w14:paraId="19B23B1D" w14:textId="717127D2" w:rsidR="00160C15" w:rsidRDefault="00160C15" w:rsidP="00160C15">
      <w:pPr>
        <w:pStyle w:val="Textoindependiente"/>
        <w:spacing w:before="1"/>
        <w:ind w:left="930" w:right="818"/>
        <w:jc w:val="both"/>
        <w:rPr>
          <w:b/>
          <w:bCs/>
          <w:sz w:val="21"/>
          <w:szCs w:val="21"/>
        </w:rPr>
      </w:pPr>
      <w:r w:rsidRPr="001B5A74">
        <w:rPr>
          <w:b/>
          <w:bCs/>
          <w:sz w:val="21"/>
          <w:szCs w:val="21"/>
        </w:rPr>
        <w:t>OBRA EXTRA-NO. 8 (OE-08)</w:t>
      </w:r>
      <w:r w:rsidRPr="001B5A74">
        <w:rPr>
          <w:sz w:val="21"/>
          <w:szCs w:val="21"/>
        </w:rPr>
        <w:t xml:space="preserve"> </w:t>
      </w:r>
      <w:r w:rsidRPr="001B5A74">
        <w:rPr>
          <w:b/>
          <w:bCs/>
          <w:sz w:val="21"/>
          <w:szCs w:val="21"/>
        </w:rPr>
        <w:t>EXCAVACIÓN VARIAS EN MATERIAL COMÚN EN CUALQUIER CONDICIÓN DE HUMEDAD PARA PILAS 8-10 MT, DIÁMETRO INTERNO 1.2 MT. INCLUYE ANILLO EN CONCRETO E=10CM 17.5 MPA. (DIÁMETRO TOTAL DE EXCAVACIÓN 1.4). NO INCLUYE TRANSPORTE NI DISPOSICIÓN FINAL:</w:t>
      </w:r>
    </w:p>
    <w:p w14:paraId="16DC20E0" w14:textId="77777777" w:rsidR="00024AD9" w:rsidRPr="001B5A74" w:rsidRDefault="00024AD9" w:rsidP="00160C15">
      <w:pPr>
        <w:pStyle w:val="Textoindependiente"/>
        <w:spacing w:before="1"/>
        <w:ind w:left="930" w:right="818"/>
        <w:jc w:val="both"/>
        <w:rPr>
          <w:b/>
          <w:bCs/>
          <w:sz w:val="21"/>
          <w:szCs w:val="21"/>
        </w:rPr>
      </w:pPr>
    </w:p>
    <w:p w14:paraId="15E5E587" w14:textId="33FF6CFF" w:rsidR="00024AD9" w:rsidRPr="001B5A74" w:rsidRDefault="00024AD9" w:rsidP="00024AD9">
      <w:pPr>
        <w:pStyle w:val="Textoindependiente"/>
        <w:spacing w:before="1"/>
        <w:ind w:left="930" w:right="818"/>
        <w:jc w:val="both"/>
        <w:rPr>
          <w:sz w:val="21"/>
          <w:szCs w:val="21"/>
        </w:rPr>
      </w:pPr>
      <w:r w:rsidRPr="001B5A74">
        <w:rPr>
          <w:sz w:val="21"/>
          <w:szCs w:val="21"/>
        </w:rPr>
        <w:t xml:space="preserve">Debido a una pérdida de banca presentada entre el </w:t>
      </w:r>
      <w:r>
        <w:rPr>
          <w:sz w:val="21"/>
          <w:szCs w:val="21"/>
        </w:rPr>
        <w:t xml:space="preserve">PR 1+320 al PR </w:t>
      </w:r>
      <w:r w:rsidRPr="001B5A74">
        <w:rPr>
          <w:sz w:val="21"/>
          <w:szCs w:val="21"/>
        </w:rPr>
        <w:t>1+340,</w:t>
      </w:r>
      <w:r>
        <w:rPr>
          <w:sz w:val="21"/>
          <w:szCs w:val="21"/>
        </w:rPr>
        <w:t xml:space="preserve"> se</w:t>
      </w:r>
      <w:r w:rsidRPr="00472619">
        <w:rPr>
          <w:sz w:val="21"/>
          <w:szCs w:val="21"/>
        </w:rPr>
        <w:t xml:space="preserve"> </w:t>
      </w:r>
      <w:r w:rsidRPr="001B5A74">
        <w:rPr>
          <w:sz w:val="21"/>
          <w:szCs w:val="21"/>
        </w:rPr>
        <w:t xml:space="preserve">requiere la construcción de un muro </w:t>
      </w:r>
      <w:r>
        <w:rPr>
          <w:sz w:val="21"/>
          <w:szCs w:val="21"/>
        </w:rPr>
        <w:t xml:space="preserve">en concreto reforzado </w:t>
      </w:r>
      <w:r w:rsidRPr="001B5A74">
        <w:rPr>
          <w:sz w:val="21"/>
          <w:szCs w:val="21"/>
        </w:rPr>
        <w:t xml:space="preserve">con cimentación profunda </w:t>
      </w:r>
      <w:r>
        <w:rPr>
          <w:sz w:val="21"/>
          <w:szCs w:val="21"/>
        </w:rPr>
        <w:t xml:space="preserve">(Pilotes) </w:t>
      </w:r>
      <w:r w:rsidRPr="001B5A74">
        <w:rPr>
          <w:sz w:val="21"/>
          <w:szCs w:val="21"/>
        </w:rPr>
        <w:t>el cual se regirá por la cartilla de obras de drenaje y protección para carreteras de l</w:t>
      </w:r>
      <w:r>
        <w:rPr>
          <w:sz w:val="21"/>
          <w:szCs w:val="21"/>
        </w:rPr>
        <w:t>a G</w:t>
      </w:r>
      <w:r w:rsidRPr="001B5A74">
        <w:rPr>
          <w:sz w:val="21"/>
          <w:szCs w:val="21"/>
        </w:rPr>
        <w:t>obernación de Antioquia, se requiere la creación de este ítem para</w:t>
      </w:r>
      <w:r>
        <w:rPr>
          <w:sz w:val="21"/>
          <w:szCs w:val="21"/>
        </w:rPr>
        <w:t xml:space="preserve"> ejecutar la </w:t>
      </w:r>
      <w:r w:rsidRPr="001B5A74">
        <w:rPr>
          <w:sz w:val="21"/>
          <w:szCs w:val="21"/>
        </w:rPr>
        <w:t>excavación que</w:t>
      </w:r>
      <w:r>
        <w:rPr>
          <w:sz w:val="21"/>
          <w:szCs w:val="21"/>
        </w:rPr>
        <w:t xml:space="preserve"> se</w:t>
      </w:r>
      <w:r w:rsidRPr="001B5A74">
        <w:rPr>
          <w:sz w:val="21"/>
          <w:szCs w:val="21"/>
        </w:rPr>
        <w:t xml:space="preserve"> </w:t>
      </w:r>
      <w:r>
        <w:rPr>
          <w:sz w:val="21"/>
          <w:szCs w:val="21"/>
        </w:rPr>
        <w:t>materialice</w:t>
      </w:r>
      <w:r w:rsidRPr="001B5A74">
        <w:rPr>
          <w:sz w:val="21"/>
          <w:szCs w:val="21"/>
        </w:rPr>
        <w:t xml:space="preserve"> entre </w:t>
      </w:r>
      <w:r>
        <w:rPr>
          <w:sz w:val="21"/>
          <w:szCs w:val="21"/>
        </w:rPr>
        <w:t xml:space="preserve">una profundidad </w:t>
      </w:r>
      <w:r w:rsidRPr="001B5A74">
        <w:rPr>
          <w:sz w:val="21"/>
          <w:szCs w:val="21"/>
        </w:rPr>
        <w:t xml:space="preserve">de </w:t>
      </w:r>
      <w:r>
        <w:rPr>
          <w:sz w:val="21"/>
          <w:szCs w:val="21"/>
        </w:rPr>
        <w:t>8</w:t>
      </w:r>
      <w:r w:rsidRPr="001B5A74">
        <w:rPr>
          <w:sz w:val="21"/>
          <w:szCs w:val="21"/>
        </w:rPr>
        <w:t xml:space="preserve"> a </w:t>
      </w:r>
      <w:r>
        <w:rPr>
          <w:sz w:val="21"/>
          <w:szCs w:val="21"/>
        </w:rPr>
        <w:t>10</w:t>
      </w:r>
      <w:r w:rsidRPr="001B5A74">
        <w:rPr>
          <w:sz w:val="21"/>
          <w:szCs w:val="21"/>
        </w:rPr>
        <w:t xml:space="preserve"> metros de profundidad </w:t>
      </w:r>
      <w:r>
        <w:rPr>
          <w:sz w:val="21"/>
          <w:szCs w:val="21"/>
        </w:rPr>
        <w:t xml:space="preserve">para la construcción de </w:t>
      </w:r>
      <w:r w:rsidRPr="001B5A74">
        <w:rPr>
          <w:sz w:val="21"/>
          <w:szCs w:val="21"/>
        </w:rPr>
        <w:t>las pilas de cimentación del muro</w:t>
      </w:r>
      <w:r>
        <w:rPr>
          <w:sz w:val="21"/>
          <w:szCs w:val="21"/>
        </w:rPr>
        <w:t xml:space="preserve"> de contención. </w:t>
      </w:r>
    </w:p>
    <w:p w14:paraId="2A638BA0" w14:textId="77777777" w:rsidR="00160C15" w:rsidRPr="001B5A74" w:rsidRDefault="00160C15" w:rsidP="00160C15">
      <w:pPr>
        <w:pStyle w:val="Textoindependiente"/>
        <w:spacing w:before="1"/>
        <w:ind w:left="930" w:right="818"/>
        <w:jc w:val="both"/>
        <w:rPr>
          <w:sz w:val="21"/>
          <w:szCs w:val="21"/>
        </w:rPr>
      </w:pPr>
    </w:p>
    <w:p w14:paraId="6A131ABF" w14:textId="22E04584" w:rsidR="00160C15" w:rsidRDefault="00160C15" w:rsidP="00160C15">
      <w:pPr>
        <w:pStyle w:val="Textoindependiente"/>
        <w:spacing w:before="1"/>
        <w:ind w:left="930" w:right="818"/>
        <w:jc w:val="both"/>
        <w:rPr>
          <w:b/>
          <w:bCs/>
          <w:sz w:val="21"/>
          <w:szCs w:val="21"/>
        </w:rPr>
      </w:pPr>
      <w:r w:rsidRPr="001B5A74">
        <w:rPr>
          <w:b/>
          <w:bCs/>
          <w:sz w:val="21"/>
          <w:szCs w:val="21"/>
        </w:rPr>
        <w:t>OBRA EXTRA-NO. 9 (OE-09)</w:t>
      </w:r>
      <w:r w:rsidRPr="001B5A74">
        <w:rPr>
          <w:sz w:val="21"/>
          <w:szCs w:val="21"/>
        </w:rPr>
        <w:t xml:space="preserve"> </w:t>
      </w:r>
      <w:r w:rsidRPr="001B5A74">
        <w:rPr>
          <w:b/>
          <w:bCs/>
          <w:sz w:val="21"/>
          <w:szCs w:val="21"/>
        </w:rPr>
        <w:t>EXCAVACIÓN VARIAS EN MATERIAL COMÚN EN CUALQUIER CONDICIÓN DE HUMEDAD PARA PILAS 10-12 MT, DIÁMETRO INTERNO 1.2 MT. INCLUYE ANILLO EN CONCRETO E=10CM 17.5 MPA. (DIÁMETRO TOTAL DE EXCAVACIÓN 1.4). NO INCLUYE TRANSPORTE NI DISPOSICIÓN FINAL:</w:t>
      </w:r>
    </w:p>
    <w:p w14:paraId="0C0C1C9C" w14:textId="77777777" w:rsidR="00C01C18" w:rsidRDefault="00C01C18" w:rsidP="00160C15">
      <w:pPr>
        <w:pStyle w:val="Textoindependiente"/>
        <w:spacing w:before="1"/>
        <w:ind w:left="930" w:right="818"/>
        <w:jc w:val="both"/>
        <w:rPr>
          <w:b/>
          <w:bCs/>
          <w:sz w:val="21"/>
          <w:szCs w:val="21"/>
        </w:rPr>
      </w:pPr>
    </w:p>
    <w:p w14:paraId="47B2435F" w14:textId="77777777" w:rsidR="00C01C18" w:rsidRDefault="00C01C18" w:rsidP="00160C15">
      <w:pPr>
        <w:pStyle w:val="Textoindependiente"/>
        <w:spacing w:before="1"/>
        <w:ind w:left="930" w:right="818"/>
        <w:jc w:val="both"/>
        <w:rPr>
          <w:b/>
          <w:bCs/>
          <w:sz w:val="21"/>
          <w:szCs w:val="21"/>
        </w:rPr>
      </w:pPr>
    </w:p>
    <w:p w14:paraId="256E2497" w14:textId="01FD3638" w:rsidR="00C01C18" w:rsidRPr="001B5A74" w:rsidRDefault="00C01C18" w:rsidP="00C01C18">
      <w:pPr>
        <w:pStyle w:val="Textoindependiente"/>
        <w:spacing w:before="1"/>
        <w:ind w:left="930" w:right="818"/>
        <w:jc w:val="both"/>
        <w:rPr>
          <w:sz w:val="21"/>
          <w:szCs w:val="21"/>
        </w:rPr>
      </w:pPr>
      <w:r w:rsidRPr="001B5A74">
        <w:rPr>
          <w:sz w:val="21"/>
          <w:szCs w:val="21"/>
        </w:rPr>
        <w:lastRenderedPageBreak/>
        <w:t xml:space="preserve">Debido a una pérdida de banca presentada entre el </w:t>
      </w:r>
      <w:r>
        <w:rPr>
          <w:sz w:val="21"/>
          <w:szCs w:val="21"/>
        </w:rPr>
        <w:t xml:space="preserve">PR 1+320 al PR </w:t>
      </w:r>
      <w:r w:rsidRPr="001B5A74">
        <w:rPr>
          <w:sz w:val="21"/>
          <w:szCs w:val="21"/>
        </w:rPr>
        <w:t>1+340,</w:t>
      </w:r>
      <w:r>
        <w:rPr>
          <w:sz w:val="21"/>
          <w:szCs w:val="21"/>
        </w:rPr>
        <w:t xml:space="preserve"> se</w:t>
      </w:r>
      <w:r w:rsidRPr="00472619">
        <w:rPr>
          <w:sz w:val="21"/>
          <w:szCs w:val="21"/>
        </w:rPr>
        <w:t xml:space="preserve"> </w:t>
      </w:r>
      <w:r w:rsidRPr="001B5A74">
        <w:rPr>
          <w:sz w:val="21"/>
          <w:szCs w:val="21"/>
        </w:rPr>
        <w:t xml:space="preserve">requiere la construcción de un muro </w:t>
      </w:r>
      <w:r>
        <w:rPr>
          <w:sz w:val="21"/>
          <w:szCs w:val="21"/>
        </w:rPr>
        <w:t xml:space="preserve">en concreto reforzado </w:t>
      </w:r>
      <w:r w:rsidRPr="001B5A74">
        <w:rPr>
          <w:sz w:val="21"/>
          <w:szCs w:val="21"/>
        </w:rPr>
        <w:t xml:space="preserve">con cimentación profunda </w:t>
      </w:r>
      <w:r>
        <w:rPr>
          <w:sz w:val="21"/>
          <w:szCs w:val="21"/>
        </w:rPr>
        <w:t xml:space="preserve">(Pilotes) </w:t>
      </w:r>
      <w:r w:rsidRPr="001B5A74">
        <w:rPr>
          <w:sz w:val="21"/>
          <w:szCs w:val="21"/>
        </w:rPr>
        <w:t>el cual se regirá por la cartilla de obras de drenaje y protección para carreteras de l</w:t>
      </w:r>
      <w:r>
        <w:rPr>
          <w:sz w:val="21"/>
          <w:szCs w:val="21"/>
        </w:rPr>
        <w:t>a G</w:t>
      </w:r>
      <w:r w:rsidRPr="001B5A74">
        <w:rPr>
          <w:sz w:val="21"/>
          <w:szCs w:val="21"/>
        </w:rPr>
        <w:t>obernación de Antioquia, se requiere la creación de este ítem para</w:t>
      </w:r>
      <w:r>
        <w:rPr>
          <w:sz w:val="21"/>
          <w:szCs w:val="21"/>
        </w:rPr>
        <w:t xml:space="preserve"> ejecutar la </w:t>
      </w:r>
      <w:r w:rsidRPr="001B5A74">
        <w:rPr>
          <w:sz w:val="21"/>
          <w:szCs w:val="21"/>
        </w:rPr>
        <w:t>excavación que</w:t>
      </w:r>
      <w:r>
        <w:rPr>
          <w:sz w:val="21"/>
          <w:szCs w:val="21"/>
        </w:rPr>
        <w:t xml:space="preserve"> se</w:t>
      </w:r>
      <w:r w:rsidRPr="001B5A74">
        <w:rPr>
          <w:sz w:val="21"/>
          <w:szCs w:val="21"/>
        </w:rPr>
        <w:t xml:space="preserve"> </w:t>
      </w:r>
      <w:r>
        <w:rPr>
          <w:sz w:val="21"/>
          <w:szCs w:val="21"/>
        </w:rPr>
        <w:t>materialice</w:t>
      </w:r>
      <w:r w:rsidRPr="001B5A74">
        <w:rPr>
          <w:sz w:val="21"/>
          <w:szCs w:val="21"/>
        </w:rPr>
        <w:t xml:space="preserve"> entre </w:t>
      </w:r>
      <w:r>
        <w:rPr>
          <w:sz w:val="21"/>
          <w:szCs w:val="21"/>
        </w:rPr>
        <w:t xml:space="preserve">una profundidad </w:t>
      </w:r>
      <w:r w:rsidRPr="001B5A74">
        <w:rPr>
          <w:sz w:val="21"/>
          <w:szCs w:val="21"/>
        </w:rPr>
        <w:t xml:space="preserve">de </w:t>
      </w:r>
      <w:r>
        <w:rPr>
          <w:sz w:val="21"/>
          <w:szCs w:val="21"/>
        </w:rPr>
        <w:t>10</w:t>
      </w:r>
      <w:r w:rsidRPr="001B5A74">
        <w:rPr>
          <w:sz w:val="21"/>
          <w:szCs w:val="21"/>
        </w:rPr>
        <w:t xml:space="preserve"> a </w:t>
      </w:r>
      <w:r>
        <w:rPr>
          <w:sz w:val="21"/>
          <w:szCs w:val="21"/>
        </w:rPr>
        <w:t>1</w:t>
      </w:r>
      <w:r w:rsidRPr="001B5A74">
        <w:rPr>
          <w:sz w:val="21"/>
          <w:szCs w:val="21"/>
        </w:rPr>
        <w:t xml:space="preserve">2 metros de profundidad </w:t>
      </w:r>
      <w:r>
        <w:rPr>
          <w:sz w:val="21"/>
          <w:szCs w:val="21"/>
        </w:rPr>
        <w:t xml:space="preserve">para la construcción de </w:t>
      </w:r>
      <w:r w:rsidRPr="001B5A74">
        <w:rPr>
          <w:sz w:val="21"/>
          <w:szCs w:val="21"/>
        </w:rPr>
        <w:t>las pilas de cimentación del muro</w:t>
      </w:r>
      <w:r>
        <w:rPr>
          <w:sz w:val="21"/>
          <w:szCs w:val="21"/>
        </w:rPr>
        <w:t xml:space="preserve"> de contención. </w:t>
      </w:r>
    </w:p>
    <w:p w14:paraId="1CCF5DEB" w14:textId="77777777" w:rsidR="00C01C18" w:rsidRDefault="00C01C18" w:rsidP="00160C15">
      <w:pPr>
        <w:pStyle w:val="Textoindependiente"/>
        <w:spacing w:before="1"/>
        <w:ind w:left="930" w:right="818"/>
        <w:jc w:val="both"/>
        <w:rPr>
          <w:b/>
          <w:bCs/>
          <w:sz w:val="21"/>
          <w:szCs w:val="21"/>
        </w:rPr>
      </w:pPr>
    </w:p>
    <w:p w14:paraId="35816AA1" w14:textId="5CB9EA63" w:rsidR="00BE1409" w:rsidRDefault="00FC5391" w:rsidP="00AE5488">
      <w:pPr>
        <w:pStyle w:val="Ttulo2"/>
        <w:spacing w:line="249" w:lineRule="auto"/>
        <w:ind w:right="819"/>
        <w:rPr>
          <w:sz w:val="21"/>
          <w:szCs w:val="21"/>
        </w:rPr>
      </w:pPr>
      <w:r w:rsidRPr="001B5A74">
        <w:rPr>
          <w:sz w:val="21"/>
          <w:szCs w:val="21"/>
        </w:rPr>
        <w:t xml:space="preserve">OBRA EXTRA-NO. </w:t>
      </w:r>
      <w:r w:rsidRPr="001B5A74">
        <w:rPr>
          <w:bCs w:val="0"/>
          <w:sz w:val="21"/>
          <w:szCs w:val="21"/>
        </w:rPr>
        <w:t>10</w:t>
      </w:r>
      <w:r w:rsidRPr="001B5A74">
        <w:rPr>
          <w:sz w:val="21"/>
          <w:szCs w:val="21"/>
        </w:rPr>
        <w:t xml:space="preserve"> (OE-10) ANCLAJE CON EPÓXIDO Y VARILLA DE 1/2" DE 30 CM DE LONGITUD Y PERFORACIÓN DE 5/8".</w:t>
      </w:r>
    </w:p>
    <w:p w14:paraId="12814E34" w14:textId="77777777" w:rsidR="004C3DE1" w:rsidRPr="001B5A74" w:rsidRDefault="004C3DE1" w:rsidP="005E2685">
      <w:pPr>
        <w:pStyle w:val="Ttulo2"/>
        <w:spacing w:line="249" w:lineRule="auto"/>
        <w:ind w:right="578"/>
        <w:rPr>
          <w:b w:val="0"/>
          <w:sz w:val="21"/>
          <w:szCs w:val="21"/>
        </w:rPr>
      </w:pPr>
    </w:p>
    <w:p w14:paraId="40E47FD9" w14:textId="14656A5B" w:rsidR="00BE1409" w:rsidRPr="001B5A74" w:rsidRDefault="009A47E6" w:rsidP="00383989">
      <w:pPr>
        <w:pStyle w:val="Textoindependiente"/>
        <w:spacing w:line="242" w:lineRule="auto"/>
        <w:ind w:left="930" w:right="1013"/>
        <w:jc w:val="both"/>
        <w:rPr>
          <w:sz w:val="21"/>
          <w:szCs w:val="21"/>
        </w:rPr>
      </w:pPr>
      <w:r w:rsidRPr="001B5A74">
        <w:rPr>
          <w:sz w:val="21"/>
          <w:szCs w:val="21"/>
        </w:rPr>
        <w:t xml:space="preserve">Con la </w:t>
      </w:r>
      <w:r w:rsidR="009B00C7" w:rsidRPr="001B5A74">
        <w:rPr>
          <w:sz w:val="21"/>
          <w:szCs w:val="21"/>
        </w:rPr>
        <w:t xml:space="preserve">instalación </w:t>
      </w:r>
      <w:r w:rsidRPr="001B5A74">
        <w:rPr>
          <w:sz w:val="21"/>
          <w:szCs w:val="21"/>
        </w:rPr>
        <w:t>de la</w:t>
      </w:r>
      <w:r w:rsidR="009B00C7" w:rsidRPr="001B5A74">
        <w:rPr>
          <w:sz w:val="21"/>
          <w:szCs w:val="21"/>
        </w:rPr>
        <w:t xml:space="preserve"> estructura </w:t>
      </w:r>
      <w:r w:rsidR="004C3DE1">
        <w:rPr>
          <w:sz w:val="21"/>
          <w:szCs w:val="21"/>
        </w:rPr>
        <w:t xml:space="preserve">de pavimento en la </w:t>
      </w:r>
      <w:r w:rsidR="009B00C7" w:rsidRPr="001B5A74">
        <w:rPr>
          <w:sz w:val="21"/>
          <w:szCs w:val="21"/>
        </w:rPr>
        <w:t>vía</w:t>
      </w:r>
      <w:r w:rsidR="004C3DE1">
        <w:rPr>
          <w:sz w:val="21"/>
          <w:szCs w:val="21"/>
        </w:rPr>
        <w:t>,</w:t>
      </w:r>
      <w:r w:rsidR="009B00C7" w:rsidRPr="001B5A74">
        <w:rPr>
          <w:sz w:val="21"/>
          <w:szCs w:val="21"/>
        </w:rPr>
        <w:t xml:space="preserve"> la cota de nivel de la </w:t>
      </w:r>
      <w:r w:rsidRPr="001B5A74">
        <w:rPr>
          <w:sz w:val="21"/>
          <w:szCs w:val="21"/>
        </w:rPr>
        <w:t xml:space="preserve">calzada </w:t>
      </w:r>
      <w:r w:rsidR="009B00C7" w:rsidRPr="001B5A74">
        <w:rPr>
          <w:sz w:val="21"/>
          <w:szCs w:val="21"/>
        </w:rPr>
        <w:t>aumenta</w:t>
      </w:r>
      <w:r w:rsidRPr="001B5A74">
        <w:rPr>
          <w:sz w:val="21"/>
          <w:szCs w:val="21"/>
        </w:rPr>
        <w:t>,</w:t>
      </w:r>
      <w:r w:rsidR="009B00C7" w:rsidRPr="001B5A74">
        <w:rPr>
          <w:sz w:val="21"/>
          <w:szCs w:val="21"/>
        </w:rPr>
        <w:t xml:space="preserve"> </w:t>
      </w:r>
      <w:r w:rsidRPr="001B5A74">
        <w:rPr>
          <w:sz w:val="21"/>
          <w:szCs w:val="21"/>
        </w:rPr>
        <w:t xml:space="preserve">obligando al realce de los cabezotes y las pocetas de las obras transversales existentes. Para ello, se requiere </w:t>
      </w:r>
      <w:r w:rsidR="009B00C7" w:rsidRPr="001B5A74">
        <w:rPr>
          <w:sz w:val="21"/>
          <w:szCs w:val="21"/>
        </w:rPr>
        <w:t xml:space="preserve">que exista un elemento que permita la unión en el realce que </w:t>
      </w:r>
      <w:r w:rsidR="004C3DE1">
        <w:rPr>
          <w:sz w:val="21"/>
          <w:szCs w:val="21"/>
        </w:rPr>
        <w:t xml:space="preserve">se </w:t>
      </w:r>
      <w:r w:rsidR="009B00C7" w:rsidRPr="001B5A74">
        <w:rPr>
          <w:sz w:val="21"/>
          <w:szCs w:val="21"/>
        </w:rPr>
        <w:t>realice con la obra existente,</w:t>
      </w:r>
      <w:r w:rsidR="00EF6070" w:rsidRPr="001B5A74">
        <w:rPr>
          <w:sz w:val="21"/>
          <w:szCs w:val="21"/>
        </w:rPr>
        <w:t xml:space="preserve"> este elemen</w:t>
      </w:r>
      <w:r w:rsidR="00383989" w:rsidRPr="001B5A74">
        <w:rPr>
          <w:sz w:val="21"/>
          <w:szCs w:val="21"/>
        </w:rPr>
        <w:t xml:space="preserve">to </w:t>
      </w:r>
      <w:r w:rsidR="00EF6070" w:rsidRPr="001B5A74">
        <w:rPr>
          <w:sz w:val="21"/>
          <w:szCs w:val="21"/>
        </w:rPr>
        <w:t xml:space="preserve">será la </w:t>
      </w:r>
      <w:r w:rsidR="004C3DE1">
        <w:rPr>
          <w:sz w:val="21"/>
          <w:szCs w:val="21"/>
        </w:rPr>
        <w:t xml:space="preserve">barra </w:t>
      </w:r>
      <w:r w:rsidR="00EF6070" w:rsidRPr="001B5A74">
        <w:rPr>
          <w:sz w:val="21"/>
          <w:szCs w:val="21"/>
        </w:rPr>
        <w:t xml:space="preserve">de acero corrugado de 1/2'’ la cual se fijará a </w:t>
      </w:r>
      <w:r w:rsidR="00EE065D" w:rsidRPr="001B5A74">
        <w:rPr>
          <w:sz w:val="21"/>
          <w:szCs w:val="21"/>
        </w:rPr>
        <w:t>través de</w:t>
      </w:r>
      <w:r w:rsidRPr="001B5A74">
        <w:rPr>
          <w:sz w:val="21"/>
          <w:szCs w:val="21"/>
        </w:rPr>
        <w:t xml:space="preserve"> un adhesivo epóxido de alto desempeño y curado rápido</w:t>
      </w:r>
      <w:r w:rsidR="00EE065D">
        <w:rPr>
          <w:sz w:val="21"/>
          <w:szCs w:val="21"/>
        </w:rPr>
        <w:t>,</w:t>
      </w:r>
      <w:r w:rsidR="00383989" w:rsidRPr="001B5A74">
        <w:rPr>
          <w:sz w:val="21"/>
          <w:szCs w:val="21"/>
        </w:rPr>
        <w:t xml:space="preserve"> garantizando</w:t>
      </w:r>
      <w:r w:rsidRPr="001B5A74">
        <w:rPr>
          <w:sz w:val="21"/>
          <w:szCs w:val="21"/>
        </w:rPr>
        <w:t xml:space="preserve"> </w:t>
      </w:r>
      <w:r w:rsidR="00383989" w:rsidRPr="001B5A74">
        <w:rPr>
          <w:sz w:val="21"/>
          <w:szCs w:val="21"/>
        </w:rPr>
        <w:t>la transferencia de cargas</w:t>
      </w:r>
      <w:r w:rsidRPr="001B5A74">
        <w:rPr>
          <w:sz w:val="21"/>
          <w:szCs w:val="21"/>
        </w:rPr>
        <w:t>.</w:t>
      </w:r>
    </w:p>
    <w:p w14:paraId="052DB8F6" w14:textId="6246C3C8" w:rsidR="00D93264" w:rsidRPr="001B5A74" w:rsidRDefault="00D93264">
      <w:pPr>
        <w:pStyle w:val="Textoindependiente"/>
        <w:spacing w:line="242" w:lineRule="auto"/>
        <w:ind w:left="930" w:right="1013"/>
        <w:jc w:val="both"/>
        <w:rPr>
          <w:sz w:val="21"/>
          <w:szCs w:val="21"/>
        </w:rPr>
      </w:pPr>
    </w:p>
    <w:p w14:paraId="6E7798BA" w14:textId="15FB51AE" w:rsidR="00D93264" w:rsidRDefault="00383989" w:rsidP="00383989">
      <w:pPr>
        <w:pStyle w:val="Textoindependiente"/>
        <w:spacing w:line="242" w:lineRule="auto"/>
        <w:ind w:left="930" w:right="1013"/>
        <w:jc w:val="both"/>
        <w:rPr>
          <w:b/>
          <w:bCs/>
          <w:sz w:val="21"/>
          <w:szCs w:val="21"/>
        </w:rPr>
      </w:pPr>
      <w:r w:rsidRPr="001B5A74">
        <w:rPr>
          <w:b/>
          <w:bCs/>
          <w:sz w:val="21"/>
          <w:szCs w:val="21"/>
        </w:rPr>
        <w:t>OBRA EXTRA-NO. 11 (OE-</w:t>
      </w:r>
      <w:r w:rsidRPr="001B5A74">
        <w:rPr>
          <w:b/>
          <w:sz w:val="21"/>
          <w:szCs w:val="21"/>
        </w:rPr>
        <w:t>11</w:t>
      </w:r>
      <w:r w:rsidRPr="001B5A74">
        <w:rPr>
          <w:b/>
          <w:bCs/>
          <w:sz w:val="21"/>
          <w:szCs w:val="21"/>
        </w:rPr>
        <w:t>) SUMINISTRO, TRANSPORTE Y CONSTRUCCIÓN DE GAVIONES, CON AFIRMADO DE LA ZONA, INCLUYE  GEOTEXTIL Y INCLUYE TRANSPORTE MATERIAL.</w:t>
      </w:r>
    </w:p>
    <w:p w14:paraId="467D5169" w14:textId="77777777" w:rsidR="005C0332" w:rsidRPr="001B5A74" w:rsidRDefault="005C0332" w:rsidP="00383989">
      <w:pPr>
        <w:pStyle w:val="Textoindependiente"/>
        <w:spacing w:line="242" w:lineRule="auto"/>
        <w:ind w:left="930" w:right="1013"/>
        <w:jc w:val="both"/>
        <w:rPr>
          <w:b/>
          <w:bCs/>
          <w:sz w:val="21"/>
          <w:szCs w:val="21"/>
        </w:rPr>
      </w:pPr>
    </w:p>
    <w:p w14:paraId="58052216" w14:textId="3178ABD7" w:rsidR="00287C63" w:rsidRPr="001B5A74" w:rsidRDefault="00233CAF">
      <w:pPr>
        <w:pStyle w:val="Textoindependiente"/>
        <w:spacing w:line="242" w:lineRule="auto"/>
        <w:ind w:left="930" w:right="1013"/>
        <w:jc w:val="both"/>
        <w:rPr>
          <w:sz w:val="21"/>
          <w:szCs w:val="21"/>
        </w:rPr>
      </w:pPr>
      <w:r w:rsidRPr="001B5A74">
        <w:rPr>
          <w:sz w:val="21"/>
          <w:szCs w:val="21"/>
        </w:rPr>
        <w:t xml:space="preserve">Con el fin de </w:t>
      </w:r>
      <w:r w:rsidR="00287C63" w:rsidRPr="001B5A74">
        <w:rPr>
          <w:sz w:val="21"/>
          <w:szCs w:val="21"/>
        </w:rPr>
        <w:t>estabilizar los de</w:t>
      </w:r>
      <w:r w:rsidRPr="001B5A74">
        <w:rPr>
          <w:sz w:val="21"/>
          <w:szCs w:val="21"/>
        </w:rPr>
        <w:t>s</w:t>
      </w:r>
      <w:r w:rsidR="00287C63" w:rsidRPr="001B5A74">
        <w:rPr>
          <w:sz w:val="21"/>
          <w:szCs w:val="21"/>
        </w:rPr>
        <w:t xml:space="preserve">coles de varias obras transversales, </w:t>
      </w:r>
      <w:r w:rsidRPr="001B5A74">
        <w:rPr>
          <w:sz w:val="21"/>
          <w:szCs w:val="21"/>
        </w:rPr>
        <w:t xml:space="preserve">se requiere la construcción de </w:t>
      </w:r>
      <w:r w:rsidR="001A3A7A" w:rsidRPr="001B5A74">
        <w:rPr>
          <w:sz w:val="21"/>
          <w:szCs w:val="21"/>
        </w:rPr>
        <w:t xml:space="preserve">muros </w:t>
      </w:r>
      <w:r w:rsidR="001A3A7A">
        <w:rPr>
          <w:sz w:val="21"/>
          <w:szCs w:val="21"/>
        </w:rPr>
        <w:t>tipo</w:t>
      </w:r>
      <w:r w:rsidR="002F1CB7">
        <w:rPr>
          <w:sz w:val="21"/>
          <w:szCs w:val="21"/>
        </w:rPr>
        <w:t xml:space="preserve"> gavión </w:t>
      </w:r>
      <w:r w:rsidRPr="001B5A74">
        <w:rPr>
          <w:sz w:val="21"/>
          <w:szCs w:val="21"/>
        </w:rPr>
        <w:t>que garanticen e</w:t>
      </w:r>
      <w:r w:rsidR="00383989" w:rsidRPr="001B5A74">
        <w:rPr>
          <w:sz w:val="21"/>
          <w:szCs w:val="21"/>
        </w:rPr>
        <w:t>l normal funcionamiento y estabilidad de la estructura de salida</w:t>
      </w:r>
      <w:r w:rsidRPr="001B5A74">
        <w:rPr>
          <w:sz w:val="21"/>
          <w:szCs w:val="21"/>
        </w:rPr>
        <w:t xml:space="preserve">, además de proteger </w:t>
      </w:r>
      <w:r w:rsidR="00383989" w:rsidRPr="001B5A74">
        <w:rPr>
          <w:sz w:val="21"/>
          <w:szCs w:val="21"/>
        </w:rPr>
        <w:t>el talud inferior y conte</w:t>
      </w:r>
      <w:r w:rsidR="002F1CB7">
        <w:rPr>
          <w:sz w:val="21"/>
          <w:szCs w:val="21"/>
        </w:rPr>
        <w:t xml:space="preserve">ner la </w:t>
      </w:r>
      <w:r w:rsidR="001A3A7A">
        <w:rPr>
          <w:sz w:val="21"/>
          <w:szCs w:val="21"/>
        </w:rPr>
        <w:t>estructura de</w:t>
      </w:r>
      <w:r w:rsidR="002F1CB7">
        <w:rPr>
          <w:sz w:val="21"/>
          <w:szCs w:val="21"/>
        </w:rPr>
        <w:t xml:space="preserve"> pavimento que se construya. </w:t>
      </w:r>
    </w:p>
    <w:p w14:paraId="36A1CE1B" w14:textId="77777777" w:rsidR="00A85036" w:rsidRPr="001B5A74" w:rsidRDefault="00A85036">
      <w:pPr>
        <w:pStyle w:val="Textoindependiente"/>
        <w:spacing w:line="242" w:lineRule="auto"/>
        <w:ind w:left="930" w:right="1013"/>
        <w:jc w:val="both"/>
        <w:rPr>
          <w:sz w:val="21"/>
          <w:szCs w:val="21"/>
        </w:rPr>
      </w:pPr>
    </w:p>
    <w:p w14:paraId="61265628" w14:textId="229B0A1F" w:rsidR="002F1CB7" w:rsidRDefault="00A85036" w:rsidP="00A85036">
      <w:pPr>
        <w:pStyle w:val="Textoindependiente"/>
        <w:spacing w:line="242" w:lineRule="auto"/>
        <w:ind w:left="930" w:right="1013"/>
        <w:jc w:val="both"/>
        <w:rPr>
          <w:b/>
          <w:bCs/>
          <w:sz w:val="21"/>
          <w:szCs w:val="21"/>
        </w:rPr>
      </w:pPr>
      <w:r w:rsidRPr="00E5623D">
        <w:rPr>
          <w:b/>
          <w:bCs/>
          <w:sz w:val="21"/>
          <w:szCs w:val="21"/>
        </w:rPr>
        <w:t>OBRA EXTRA-NO. 12 (OE-</w:t>
      </w:r>
      <w:r w:rsidRPr="00E5623D">
        <w:rPr>
          <w:b/>
          <w:sz w:val="21"/>
          <w:szCs w:val="21"/>
        </w:rPr>
        <w:t>12</w:t>
      </w:r>
      <w:r w:rsidRPr="00E5623D">
        <w:rPr>
          <w:b/>
          <w:bCs/>
          <w:sz w:val="21"/>
          <w:szCs w:val="21"/>
        </w:rPr>
        <w:t xml:space="preserve">) </w:t>
      </w:r>
      <w:r w:rsidR="00E5623D" w:rsidRPr="00E5623D">
        <w:rPr>
          <w:b/>
          <w:bCs/>
          <w:sz w:val="21"/>
          <w:szCs w:val="21"/>
        </w:rPr>
        <w:t>RETIRO DE TUBERIA EXISTENTE HASTA 3", SIN EXCAVACIÓN</w:t>
      </w:r>
    </w:p>
    <w:p w14:paraId="2C277650" w14:textId="77777777" w:rsidR="00E5623D" w:rsidRPr="001B5A74" w:rsidRDefault="00E5623D" w:rsidP="00A85036">
      <w:pPr>
        <w:pStyle w:val="Textoindependiente"/>
        <w:spacing w:line="242" w:lineRule="auto"/>
        <w:ind w:left="930" w:right="1013"/>
        <w:jc w:val="both"/>
        <w:rPr>
          <w:b/>
          <w:bCs/>
          <w:sz w:val="21"/>
          <w:szCs w:val="21"/>
        </w:rPr>
      </w:pPr>
    </w:p>
    <w:p w14:paraId="29F12A85" w14:textId="0C45ABF3" w:rsidR="00A85036" w:rsidRDefault="00A85036" w:rsidP="00A85036">
      <w:pPr>
        <w:pStyle w:val="Textoindependiente"/>
        <w:spacing w:line="242" w:lineRule="auto"/>
        <w:ind w:left="930" w:right="1013"/>
        <w:jc w:val="both"/>
        <w:rPr>
          <w:sz w:val="21"/>
          <w:szCs w:val="21"/>
        </w:rPr>
      </w:pPr>
      <w:r w:rsidRPr="001B5A74">
        <w:rPr>
          <w:sz w:val="21"/>
          <w:szCs w:val="21"/>
        </w:rPr>
        <w:t>Debido a la presencia de tuberías relacionadas con la acometida de la red de suministro de agua potable dentro de área de estructura de pavimento</w:t>
      </w:r>
      <w:r w:rsidR="00B733C3">
        <w:rPr>
          <w:sz w:val="21"/>
          <w:szCs w:val="21"/>
        </w:rPr>
        <w:t xml:space="preserve"> a construir</w:t>
      </w:r>
      <w:r w:rsidRPr="001B5A74">
        <w:rPr>
          <w:sz w:val="21"/>
          <w:szCs w:val="21"/>
        </w:rPr>
        <w:t xml:space="preserve">, se requiere retirar </w:t>
      </w:r>
      <w:r w:rsidR="00B733C3">
        <w:rPr>
          <w:sz w:val="21"/>
          <w:szCs w:val="21"/>
        </w:rPr>
        <w:t xml:space="preserve">esta tubería existente, con el fin de garantizar los </w:t>
      </w:r>
      <w:r w:rsidRPr="001B5A74">
        <w:rPr>
          <w:sz w:val="21"/>
          <w:szCs w:val="21"/>
        </w:rPr>
        <w:t xml:space="preserve">espesores </w:t>
      </w:r>
      <w:r w:rsidR="00B733C3">
        <w:rPr>
          <w:sz w:val="21"/>
          <w:szCs w:val="21"/>
        </w:rPr>
        <w:t xml:space="preserve">de la estructura de pavimento </w:t>
      </w:r>
      <w:r w:rsidRPr="001B5A74">
        <w:rPr>
          <w:sz w:val="21"/>
          <w:szCs w:val="21"/>
        </w:rPr>
        <w:t xml:space="preserve">para su normal funcionamiento y estabilidad </w:t>
      </w:r>
      <w:r w:rsidR="00B733C3">
        <w:rPr>
          <w:sz w:val="21"/>
          <w:szCs w:val="21"/>
        </w:rPr>
        <w:t xml:space="preserve">de la misma. </w:t>
      </w:r>
    </w:p>
    <w:p w14:paraId="72E3030D" w14:textId="77777777" w:rsidR="00B733C3" w:rsidRPr="001B5A74" w:rsidRDefault="00B733C3" w:rsidP="00A85036">
      <w:pPr>
        <w:pStyle w:val="Textoindependiente"/>
        <w:spacing w:line="242" w:lineRule="auto"/>
        <w:ind w:left="930" w:right="1013"/>
        <w:jc w:val="both"/>
        <w:rPr>
          <w:sz w:val="21"/>
          <w:szCs w:val="21"/>
        </w:rPr>
      </w:pPr>
    </w:p>
    <w:p w14:paraId="112481A7" w14:textId="4BBF4532" w:rsidR="005D08D3" w:rsidRDefault="005D08D3" w:rsidP="005E42F4">
      <w:pPr>
        <w:pStyle w:val="Textoindependiente"/>
        <w:spacing w:line="242" w:lineRule="auto"/>
        <w:ind w:left="930" w:right="1013"/>
        <w:jc w:val="both"/>
        <w:rPr>
          <w:b/>
          <w:bCs/>
          <w:sz w:val="21"/>
          <w:szCs w:val="21"/>
        </w:rPr>
      </w:pPr>
      <w:r w:rsidRPr="00EC2BED">
        <w:rPr>
          <w:b/>
          <w:bCs/>
          <w:sz w:val="21"/>
          <w:szCs w:val="21"/>
        </w:rPr>
        <w:t>OBRA EXTRA-NO. 13 (OE-</w:t>
      </w:r>
      <w:r w:rsidRPr="00EC2BED">
        <w:rPr>
          <w:b/>
          <w:sz w:val="21"/>
          <w:szCs w:val="21"/>
        </w:rPr>
        <w:t>13</w:t>
      </w:r>
      <w:r w:rsidRPr="00EC2BED">
        <w:rPr>
          <w:b/>
          <w:bCs/>
          <w:sz w:val="21"/>
          <w:szCs w:val="21"/>
        </w:rPr>
        <w:t xml:space="preserve">) </w:t>
      </w:r>
      <w:proofErr w:type="gramStart"/>
      <w:r w:rsidR="005E42F4" w:rsidRPr="00EC2BED">
        <w:rPr>
          <w:b/>
          <w:bCs/>
          <w:sz w:val="21"/>
          <w:szCs w:val="21"/>
        </w:rPr>
        <w:t>SUMINISTRO  Y</w:t>
      </w:r>
      <w:proofErr w:type="gramEnd"/>
      <w:r w:rsidR="005E42F4" w:rsidRPr="00EC2BED">
        <w:rPr>
          <w:b/>
          <w:bCs/>
          <w:sz w:val="21"/>
          <w:szCs w:val="21"/>
        </w:rPr>
        <w:t xml:space="preserve"> TRANSPORTE DE TUBERÍA DE PRESIÓN RDE 21 DE DIAMETRO  2".  </w:t>
      </w:r>
      <w:proofErr w:type="gramStart"/>
      <w:r w:rsidR="005E42F4" w:rsidRPr="00EC2BED">
        <w:rPr>
          <w:b/>
          <w:bCs/>
          <w:sz w:val="21"/>
          <w:szCs w:val="21"/>
        </w:rPr>
        <w:t>INCLUYE  SOLDADURA</w:t>
      </w:r>
      <w:proofErr w:type="gramEnd"/>
      <w:r w:rsidR="005E42F4" w:rsidRPr="00EC2BED">
        <w:rPr>
          <w:b/>
          <w:bCs/>
          <w:sz w:val="21"/>
          <w:szCs w:val="21"/>
        </w:rPr>
        <w:t xml:space="preserve">  Y ACCESORIOS</w:t>
      </w:r>
    </w:p>
    <w:p w14:paraId="03CE7BE4" w14:textId="77777777" w:rsidR="005E42F4" w:rsidRDefault="005E42F4" w:rsidP="005E42F4">
      <w:pPr>
        <w:pStyle w:val="Textoindependiente"/>
        <w:spacing w:line="242" w:lineRule="auto"/>
        <w:ind w:left="930" w:right="1013"/>
        <w:jc w:val="both"/>
        <w:rPr>
          <w:b/>
          <w:bCs/>
          <w:sz w:val="21"/>
          <w:szCs w:val="21"/>
        </w:rPr>
      </w:pPr>
    </w:p>
    <w:p w14:paraId="408E8D7A" w14:textId="352ACCC4" w:rsidR="005D08D3" w:rsidRDefault="00FA7835" w:rsidP="005D08D3">
      <w:pPr>
        <w:pStyle w:val="Textoindependiente"/>
        <w:spacing w:line="242" w:lineRule="auto"/>
        <w:ind w:left="930" w:right="1013"/>
        <w:jc w:val="both"/>
        <w:rPr>
          <w:sz w:val="21"/>
          <w:szCs w:val="21"/>
        </w:rPr>
      </w:pPr>
      <w:r w:rsidRPr="001B5A74">
        <w:rPr>
          <w:sz w:val="21"/>
          <w:szCs w:val="21"/>
        </w:rPr>
        <w:t>Debido a la presencia de tuberías relacionadas con la acometida de la red de suministro de agua potable dentro de área de estructura de pavimento</w:t>
      </w:r>
      <w:r>
        <w:rPr>
          <w:sz w:val="21"/>
          <w:szCs w:val="21"/>
        </w:rPr>
        <w:t xml:space="preserve"> a construir</w:t>
      </w:r>
      <w:r w:rsidR="00D6013B">
        <w:rPr>
          <w:sz w:val="21"/>
          <w:szCs w:val="21"/>
        </w:rPr>
        <w:t xml:space="preserve">, se requiere </w:t>
      </w:r>
      <w:r w:rsidR="005D08D3" w:rsidRPr="001B5A74">
        <w:rPr>
          <w:sz w:val="21"/>
          <w:szCs w:val="21"/>
        </w:rPr>
        <w:t>re</w:t>
      </w:r>
      <w:r w:rsidR="00D6013B">
        <w:rPr>
          <w:sz w:val="21"/>
          <w:szCs w:val="21"/>
        </w:rPr>
        <w:t>ubicar</w:t>
      </w:r>
      <w:r w:rsidR="002522FB" w:rsidRPr="001B5A74">
        <w:rPr>
          <w:sz w:val="21"/>
          <w:szCs w:val="21"/>
        </w:rPr>
        <w:t xml:space="preserve"> estas redes</w:t>
      </w:r>
      <w:r w:rsidR="00A30F77" w:rsidRPr="001B5A74">
        <w:rPr>
          <w:sz w:val="21"/>
          <w:szCs w:val="21"/>
        </w:rPr>
        <w:t xml:space="preserve"> en</w:t>
      </w:r>
      <w:r w:rsidR="005D08D3" w:rsidRPr="001B5A74">
        <w:rPr>
          <w:sz w:val="21"/>
          <w:szCs w:val="21"/>
        </w:rPr>
        <w:t xml:space="preserve"> una zona fuera de la </w:t>
      </w:r>
      <w:r w:rsidR="00D6013B">
        <w:rPr>
          <w:sz w:val="21"/>
          <w:szCs w:val="21"/>
        </w:rPr>
        <w:t>calzada efectiva que se materializara</w:t>
      </w:r>
      <w:r w:rsidR="005D08D3" w:rsidRPr="001B5A74">
        <w:rPr>
          <w:sz w:val="21"/>
          <w:szCs w:val="21"/>
        </w:rPr>
        <w:t xml:space="preserve">, </w:t>
      </w:r>
      <w:r w:rsidR="00D6013B">
        <w:rPr>
          <w:sz w:val="21"/>
          <w:szCs w:val="21"/>
        </w:rPr>
        <w:t xml:space="preserve">en el evento que </w:t>
      </w:r>
      <w:r w:rsidR="005D08D3" w:rsidRPr="001B5A74">
        <w:rPr>
          <w:sz w:val="21"/>
          <w:szCs w:val="21"/>
        </w:rPr>
        <w:t xml:space="preserve">la tubería existente </w:t>
      </w:r>
      <w:r w:rsidR="00E63012">
        <w:rPr>
          <w:sz w:val="21"/>
          <w:szCs w:val="21"/>
        </w:rPr>
        <w:t xml:space="preserve">con diámetro de 2” </w:t>
      </w:r>
      <w:r w:rsidR="00E63012" w:rsidRPr="001B5A74">
        <w:rPr>
          <w:sz w:val="21"/>
          <w:szCs w:val="21"/>
        </w:rPr>
        <w:t>no</w:t>
      </w:r>
      <w:r w:rsidR="005D08D3" w:rsidRPr="001B5A74">
        <w:rPr>
          <w:sz w:val="21"/>
          <w:szCs w:val="21"/>
        </w:rPr>
        <w:t xml:space="preserve"> se pueda utilizar </w:t>
      </w:r>
      <w:r w:rsidR="00A30F77" w:rsidRPr="001B5A74">
        <w:rPr>
          <w:sz w:val="21"/>
          <w:szCs w:val="21"/>
        </w:rPr>
        <w:t xml:space="preserve">en la </w:t>
      </w:r>
      <w:r w:rsidR="0000250A">
        <w:rPr>
          <w:sz w:val="21"/>
          <w:szCs w:val="21"/>
        </w:rPr>
        <w:t>nueva zona a reubicar, se procede a su reposición m</w:t>
      </w:r>
      <w:r w:rsidR="00A30F77" w:rsidRPr="001B5A74">
        <w:rPr>
          <w:sz w:val="21"/>
          <w:szCs w:val="21"/>
        </w:rPr>
        <w:t>ediante este ítem</w:t>
      </w:r>
      <w:r w:rsidR="005D08D3" w:rsidRPr="001B5A74">
        <w:rPr>
          <w:sz w:val="21"/>
          <w:szCs w:val="21"/>
        </w:rPr>
        <w:t>.</w:t>
      </w:r>
    </w:p>
    <w:p w14:paraId="0DB5AC73" w14:textId="77777777" w:rsidR="0000250A" w:rsidRDefault="0000250A" w:rsidP="005D08D3">
      <w:pPr>
        <w:pStyle w:val="Textoindependiente"/>
        <w:spacing w:line="242" w:lineRule="auto"/>
        <w:ind w:left="930" w:right="1013"/>
        <w:jc w:val="both"/>
        <w:rPr>
          <w:sz w:val="21"/>
          <w:szCs w:val="21"/>
        </w:rPr>
      </w:pPr>
    </w:p>
    <w:p w14:paraId="0DA579DE" w14:textId="77777777" w:rsidR="0000250A" w:rsidRDefault="0000250A" w:rsidP="005D08D3">
      <w:pPr>
        <w:pStyle w:val="Textoindependiente"/>
        <w:spacing w:line="242" w:lineRule="auto"/>
        <w:ind w:left="930" w:right="1013"/>
        <w:jc w:val="both"/>
        <w:rPr>
          <w:sz w:val="21"/>
          <w:szCs w:val="21"/>
        </w:rPr>
      </w:pPr>
    </w:p>
    <w:p w14:paraId="71418BBF" w14:textId="77777777" w:rsidR="0010588E" w:rsidRDefault="0010588E" w:rsidP="005D08D3">
      <w:pPr>
        <w:pStyle w:val="Textoindependiente"/>
        <w:spacing w:line="242" w:lineRule="auto"/>
        <w:ind w:left="930" w:right="1013"/>
        <w:jc w:val="both"/>
        <w:rPr>
          <w:sz w:val="21"/>
          <w:szCs w:val="21"/>
        </w:rPr>
      </w:pPr>
    </w:p>
    <w:p w14:paraId="7A9B2182" w14:textId="77777777" w:rsidR="0010588E" w:rsidRDefault="0010588E" w:rsidP="005D08D3">
      <w:pPr>
        <w:pStyle w:val="Textoindependiente"/>
        <w:spacing w:line="242" w:lineRule="auto"/>
        <w:ind w:left="930" w:right="1013"/>
        <w:jc w:val="both"/>
        <w:rPr>
          <w:sz w:val="21"/>
          <w:szCs w:val="21"/>
        </w:rPr>
      </w:pPr>
    </w:p>
    <w:p w14:paraId="2C6173A3" w14:textId="77777777" w:rsidR="0010588E" w:rsidRDefault="0010588E" w:rsidP="005D08D3">
      <w:pPr>
        <w:pStyle w:val="Textoindependiente"/>
        <w:spacing w:line="242" w:lineRule="auto"/>
        <w:ind w:left="930" w:right="1013"/>
        <w:jc w:val="both"/>
        <w:rPr>
          <w:sz w:val="21"/>
          <w:szCs w:val="21"/>
        </w:rPr>
      </w:pPr>
    </w:p>
    <w:p w14:paraId="164525A6" w14:textId="4FE01261" w:rsidR="00D36731" w:rsidRPr="00B56793" w:rsidRDefault="00210387" w:rsidP="00210387">
      <w:pPr>
        <w:pStyle w:val="Textoindependiente"/>
        <w:spacing w:line="242" w:lineRule="auto"/>
        <w:ind w:left="930" w:right="1013"/>
        <w:jc w:val="both"/>
        <w:rPr>
          <w:b/>
          <w:bCs/>
          <w:sz w:val="21"/>
          <w:szCs w:val="21"/>
        </w:rPr>
      </w:pPr>
      <w:r w:rsidRPr="00B56793">
        <w:rPr>
          <w:b/>
          <w:bCs/>
          <w:sz w:val="21"/>
          <w:szCs w:val="21"/>
        </w:rPr>
        <w:t>OBRA EXTRA-NO. 14 (OE-</w:t>
      </w:r>
      <w:r w:rsidRPr="00B56793">
        <w:rPr>
          <w:b/>
          <w:sz w:val="21"/>
          <w:szCs w:val="21"/>
        </w:rPr>
        <w:t>14</w:t>
      </w:r>
      <w:r w:rsidRPr="00B56793">
        <w:rPr>
          <w:b/>
          <w:bCs/>
          <w:sz w:val="21"/>
          <w:szCs w:val="21"/>
        </w:rPr>
        <w:t xml:space="preserve">) </w:t>
      </w:r>
      <w:r w:rsidR="00D36731" w:rsidRPr="00B56793">
        <w:rPr>
          <w:b/>
          <w:bCs/>
          <w:sz w:val="21"/>
          <w:szCs w:val="21"/>
        </w:rPr>
        <w:t xml:space="preserve">SUMINISTRO Y TRANSPORTE DE TUBERIA DE PRESION RED 21 DE </w:t>
      </w:r>
      <w:r w:rsidR="00B56793" w:rsidRPr="00B56793">
        <w:rPr>
          <w:b/>
          <w:bCs/>
          <w:sz w:val="21"/>
          <w:szCs w:val="21"/>
        </w:rPr>
        <w:t>DIAMETRO 1</w:t>
      </w:r>
      <w:proofErr w:type="gramStart"/>
      <w:r w:rsidR="00D36731" w:rsidRPr="00B56793">
        <w:rPr>
          <w:b/>
          <w:bCs/>
          <w:sz w:val="21"/>
          <w:szCs w:val="21"/>
        </w:rPr>
        <w:t>"  INCLUYE</w:t>
      </w:r>
      <w:proofErr w:type="gramEnd"/>
      <w:r w:rsidR="00D36731" w:rsidRPr="00B56793">
        <w:rPr>
          <w:b/>
          <w:bCs/>
          <w:sz w:val="21"/>
          <w:szCs w:val="21"/>
        </w:rPr>
        <w:t xml:space="preserve">  SOLDADURA  Y ACCESORIOS</w:t>
      </w:r>
    </w:p>
    <w:p w14:paraId="30D7A4DF" w14:textId="77777777" w:rsidR="00D36731" w:rsidRPr="00B56793" w:rsidRDefault="00D36731" w:rsidP="00210387">
      <w:pPr>
        <w:pStyle w:val="Textoindependiente"/>
        <w:spacing w:line="242" w:lineRule="auto"/>
        <w:ind w:left="930" w:right="1013"/>
        <w:jc w:val="both"/>
        <w:rPr>
          <w:b/>
          <w:bCs/>
          <w:sz w:val="21"/>
          <w:szCs w:val="21"/>
        </w:rPr>
      </w:pPr>
    </w:p>
    <w:p w14:paraId="7D5F4908" w14:textId="4D579CE5" w:rsidR="00D36731" w:rsidRPr="007173B2" w:rsidRDefault="00D36731" w:rsidP="00D36731">
      <w:pPr>
        <w:pStyle w:val="Textoindependiente"/>
        <w:spacing w:line="242" w:lineRule="auto"/>
        <w:ind w:left="930" w:right="1013"/>
        <w:jc w:val="both"/>
        <w:rPr>
          <w:sz w:val="21"/>
          <w:szCs w:val="21"/>
        </w:rPr>
      </w:pPr>
      <w:r w:rsidRPr="00B56793">
        <w:rPr>
          <w:sz w:val="21"/>
          <w:szCs w:val="21"/>
        </w:rPr>
        <w:t xml:space="preserve">Debido a la presencia de tuberías relacionadas con la acometida de la red de </w:t>
      </w:r>
      <w:r w:rsidRPr="007173B2">
        <w:rPr>
          <w:sz w:val="21"/>
          <w:szCs w:val="21"/>
        </w:rPr>
        <w:t>suministro de agua potable dentro de área de estructura de pavimento a construir, se requiere reubicar estas redes en una zona fuera de la calzada efectiva que se materializara, en el evento que la tubería existente con diámetro de 1” no se pueda utilizar en la nu</w:t>
      </w:r>
      <w:r w:rsidR="006C2DB3" w:rsidRPr="007173B2">
        <w:rPr>
          <w:sz w:val="21"/>
          <w:szCs w:val="21"/>
        </w:rPr>
        <w:t>eva zona a reubicar, se procede</w:t>
      </w:r>
      <w:r w:rsidRPr="007173B2">
        <w:rPr>
          <w:sz w:val="21"/>
          <w:szCs w:val="21"/>
        </w:rPr>
        <w:t xml:space="preserve"> a su reposición mediante este ítem.</w:t>
      </w:r>
    </w:p>
    <w:p w14:paraId="3275847F" w14:textId="77777777" w:rsidR="00D76E4B" w:rsidRPr="007173B2" w:rsidRDefault="00D76E4B">
      <w:pPr>
        <w:pStyle w:val="Textoindependiente"/>
        <w:spacing w:line="242" w:lineRule="auto"/>
        <w:ind w:left="930" w:right="1013"/>
        <w:jc w:val="both"/>
        <w:rPr>
          <w:sz w:val="21"/>
          <w:szCs w:val="21"/>
        </w:rPr>
      </w:pPr>
    </w:p>
    <w:p w14:paraId="0DDF1B12" w14:textId="66A4ED99" w:rsidR="00210387" w:rsidRPr="007173B2" w:rsidRDefault="00210387" w:rsidP="00C12D9D">
      <w:pPr>
        <w:pStyle w:val="Textoindependiente"/>
        <w:spacing w:line="242" w:lineRule="auto"/>
        <w:ind w:left="930" w:right="1013"/>
        <w:jc w:val="both"/>
        <w:rPr>
          <w:b/>
          <w:bCs/>
          <w:sz w:val="21"/>
          <w:szCs w:val="21"/>
        </w:rPr>
      </w:pPr>
      <w:r w:rsidRPr="007173B2">
        <w:rPr>
          <w:b/>
          <w:bCs/>
          <w:sz w:val="21"/>
          <w:szCs w:val="21"/>
        </w:rPr>
        <w:t>OBRA EXTRA-NO. 15 (OE-</w:t>
      </w:r>
      <w:r w:rsidRPr="007173B2">
        <w:rPr>
          <w:b/>
          <w:sz w:val="21"/>
          <w:szCs w:val="21"/>
        </w:rPr>
        <w:t>15</w:t>
      </w:r>
      <w:r w:rsidRPr="007173B2">
        <w:rPr>
          <w:b/>
          <w:bCs/>
          <w:sz w:val="21"/>
          <w:szCs w:val="21"/>
        </w:rPr>
        <w:t xml:space="preserve">) </w:t>
      </w:r>
      <w:proofErr w:type="gramStart"/>
      <w:r w:rsidR="00C12D9D" w:rsidRPr="007173B2">
        <w:rPr>
          <w:b/>
          <w:bCs/>
          <w:sz w:val="21"/>
          <w:szCs w:val="21"/>
        </w:rPr>
        <w:t>SUMINISTRO  Y</w:t>
      </w:r>
      <w:proofErr w:type="gramEnd"/>
      <w:r w:rsidR="00C12D9D" w:rsidRPr="007173B2">
        <w:rPr>
          <w:b/>
          <w:bCs/>
          <w:sz w:val="21"/>
          <w:szCs w:val="21"/>
        </w:rPr>
        <w:t xml:space="preserve"> TRANSPORTE DE TUBERIA DE PRESION RED 21 DE DIAMETRO  1/2"  INCLUYE  SOLDADURA  Y  ACCESORIOS</w:t>
      </w:r>
    </w:p>
    <w:p w14:paraId="3C9A4558" w14:textId="77777777" w:rsidR="00C12D9D" w:rsidRPr="007173B2" w:rsidRDefault="00C12D9D" w:rsidP="00C12D9D">
      <w:pPr>
        <w:pStyle w:val="Textoindependiente"/>
        <w:spacing w:line="242" w:lineRule="auto"/>
        <w:ind w:left="930" w:right="1013"/>
        <w:jc w:val="both"/>
        <w:rPr>
          <w:b/>
          <w:bCs/>
          <w:sz w:val="21"/>
          <w:szCs w:val="21"/>
        </w:rPr>
      </w:pPr>
    </w:p>
    <w:p w14:paraId="543ED1B8" w14:textId="263AB3D7" w:rsidR="00DC5926" w:rsidRPr="007173B2" w:rsidRDefault="0024092B" w:rsidP="00DC5926">
      <w:pPr>
        <w:pStyle w:val="Textoindependiente"/>
        <w:spacing w:line="242" w:lineRule="auto"/>
        <w:ind w:left="930" w:right="1013"/>
        <w:jc w:val="both"/>
        <w:rPr>
          <w:sz w:val="21"/>
          <w:szCs w:val="21"/>
        </w:rPr>
      </w:pPr>
      <w:r w:rsidRPr="007173B2">
        <w:rPr>
          <w:sz w:val="21"/>
          <w:szCs w:val="21"/>
        </w:rPr>
        <w:t>Debido a la presencia de tuberías relacionadas con la acometida de la red de suministro de agua potable dentro de área de estructura de pavimento a construir, se requiere</w:t>
      </w:r>
      <w:r w:rsidR="00DC5926" w:rsidRPr="007173B2">
        <w:rPr>
          <w:sz w:val="21"/>
          <w:szCs w:val="21"/>
        </w:rPr>
        <w:t xml:space="preserve"> reubicar estas redes en una zona fuera de la calzada efectiva que se materializara, en caso que la tubería existente de diámetro </w:t>
      </w:r>
      <w:r w:rsidR="00DC5926" w:rsidRPr="007173B2">
        <w:rPr>
          <w:bCs/>
          <w:sz w:val="21"/>
          <w:szCs w:val="21"/>
        </w:rPr>
        <w:t>1/2"</w:t>
      </w:r>
      <w:r w:rsidR="00DC5926" w:rsidRPr="007173B2">
        <w:rPr>
          <w:b/>
          <w:bCs/>
          <w:sz w:val="21"/>
          <w:szCs w:val="21"/>
        </w:rPr>
        <w:t xml:space="preserve"> </w:t>
      </w:r>
      <w:r w:rsidR="00DC5926" w:rsidRPr="007173B2">
        <w:rPr>
          <w:sz w:val="21"/>
          <w:szCs w:val="21"/>
        </w:rPr>
        <w:t>no se pueda utilizar en la reubicación se repondrá mediante este ítem.</w:t>
      </w:r>
    </w:p>
    <w:p w14:paraId="293914C9" w14:textId="77777777" w:rsidR="00210387" w:rsidRPr="007173B2" w:rsidRDefault="00210387">
      <w:pPr>
        <w:pStyle w:val="Textoindependiente"/>
        <w:spacing w:line="242" w:lineRule="auto"/>
        <w:ind w:left="930" w:right="1013"/>
        <w:jc w:val="both"/>
        <w:rPr>
          <w:sz w:val="21"/>
          <w:szCs w:val="21"/>
        </w:rPr>
      </w:pPr>
    </w:p>
    <w:p w14:paraId="46370775" w14:textId="0AD09B5E" w:rsidR="00210387" w:rsidRDefault="00210387" w:rsidP="00210387">
      <w:pPr>
        <w:pStyle w:val="Textoindependiente"/>
        <w:spacing w:line="242" w:lineRule="auto"/>
        <w:ind w:left="930" w:right="1013"/>
        <w:jc w:val="both"/>
        <w:rPr>
          <w:b/>
          <w:bCs/>
          <w:sz w:val="21"/>
          <w:szCs w:val="21"/>
        </w:rPr>
      </w:pPr>
      <w:r w:rsidRPr="007173B2">
        <w:rPr>
          <w:b/>
          <w:bCs/>
          <w:sz w:val="21"/>
          <w:szCs w:val="21"/>
        </w:rPr>
        <w:t>OBRA EXTRA-NO. 16 (OE-</w:t>
      </w:r>
      <w:r w:rsidRPr="007173B2">
        <w:rPr>
          <w:b/>
          <w:sz w:val="21"/>
          <w:szCs w:val="21"/>
        </w:rPr>
        <w:t>16</w:t>
      </w:r>
      <w:r w:rsidRPr="007173B2">
        <w:rPr>
          <w:b/>
          <w:bCs/>
          <w:sz w:val="21"/>
          <w:szCs w:val="21"/>
        </w:rPr>
        <w:t xml:space="preserve">) </w:t>
      </w:r>
      <w:r w:rsidR="007173B2" w:rsidRPr="007173B2">
        <w:rPr>
          <w:b/>
          <w:bCs/>
          <w:sz w:val="21"/>
          <w:szCs w:val="21"/>
        </w:rPr>
        <w:t>REVISION, CHEQUEO, VERIFICACION HIDRAULICA DEL CAMBIO DE UBICACIÓN, INCLUYE PRESENTACION DE INFORME CON RECOMENDACIONES</w:t>
      </w:r>
    </w:p>
    <w:p w14:paraId="7FE529EE" w14:textId="77777777" w:rsidR="007173B2" w:rsidRPr="001B5A74" w:rsidRDefault="007173B2" w:rsidP="00210387">
      <w:pPr>
        <w:pStyle w:val="Textoindependiente"/>
        <w:spacing w:line="242" w:lineRule="auto"/>
        <w:ind w:left="930" w:right="1013"/>
        <w:jc w:val="both"/>
        <w:rPr>
          <w:b/>
          <w:bCs/>
          <w:sz w:val="21"/>
          <w:szCs w:val="21"/>
        </w:rPr>
      </w:pPr>
    </w:p>
    <w:p w14:paraId="4825DDFC" w14:textId="02E59EF7" w:rsidR="00210387" w:rsidRPr="001B5A74" w:rsidRDefault="00210387" w:rsidP="00210387">
      <w:pPr>
        <w:pStyle w:val="Textoindependiente"/>
        <w:spacing w:line="242" w:lineRule="auto"/>
        <w:ind w:left="930" w:right="1013"/>
        <w:jc w:val="both"/>
        <w:rPr>
          <w:sz w:val="21"/>
          <w:szCs w:val="21"/>
        </w:rPr>
      </w:pPr>
      <w:r w:rsidRPr="001B5A74">
        <w:rPr>
          <w:sz w:val="21"/>
          <w:szCs w:val="21"/>
        </w:rPr>
        <w:t xml:space="preserve">Debido a la presencia de tuberías relacionadas con la acometida de la red de suministro de agua potable dentro </w:t>
      </w:r>
      <w:r w:rsidR="00DB7132" w:rsidRPr="007173B2">
        <w:rPr>
          <w:sz w:val="21"/>
          <w:szCs w:val="21"/>
        </w:rPr>
        <w:t>área de estructura de pavimento a construir</w:t>
      </w:r>
      <w:r w:rsidRPr="001B5A74">
        <w:rPr>
          <w:sz w:val="21"/>
          <w:szCs w:val="21"/>
        </w:rPr>
        <w:t>, se</w:t>
      </w:r>
      <w:r w:rsidR="00DB7132">
        <w:rPr>
          <w:sz w:val="21"/>
          <w:szCs w:val="21"/>
        </w:rPr>
        <w:t xml:space="preserve"> </w:t>
      </w:r>
      <w:proofErr w:type="gramStart"/>
      <w:r w:rsidR="00DB7132">
        <w:rPr>
          <w:sz w:val="21"/>
          <w:szCs w:val="21"/>
        </w:rPr>
        <w:t xml:space="preserve">requieren </w:t>
      </w:r>
      <w:r w:rsidRPr="001B5A74">
        <w:rPr>
          <w:sz w:val="21"/>
          <w:szCs w:val="21"/>
        </w:rPr>
        <w:t xml:space="preserve"> reubicar</w:t>
      </w:r>
      <w:proofErr w:type="gramEnd"/>
      <w:r w:rsidR="00DB7132">
        <w:rPr>
          <w:sz w:val="21"/>
          <w:szCs w:val="21"/>
        </w:rPr>
        <w:t xml:space="preserve"> </w:t>
      </w:r>
      <w:r w:rsidRPr="001B5A74">
        <w:rPr>
          <w:sz w:val="21"/>
          <w:szCs w:val="21"/>
        </w:rPr>
        <w:t xml:space="preserve"> estas redes en una zona fuera de</w:t>
      </w:r>
      <w:r w:rsidR="00DB7132" w:rsidRPr="007173B2">
        <w:rPr>
          <w:sz w:val="21"/>
          <w:szCs w:val="21"/>
        </w:rPr>
        <w:t xml:space="preserve"> la calzada efectiva que se materializara</w:t>
      </w:r>
      <w:r w:rsidRPr="001B5A74">
        <w:rPr>
          <w:sz w:val="21"/>
          <w:szCs w:val="21"/>
        </w:rPr>
        <w:t xml:space="preserve">, para garantizar que </w:t>
      </w:r>
      <w:r w:rsidR="00DB7132">
        <w:rPr>
          <w:sz w:val="21"/>
          <w:szCs w:val="21"/>
        </w:rPr>
        <w:t>el lugar final de la reubicación de la</w:t>
      </w:r>
      <w:r w:rsidRPr="001B5A74">
        <w:rPr>
          <w:sz w:val="21"/>
          <w:szCs w:val="21"/>
        </w:rPr>
        <w:t xml:space="preserve"> tubería existe</w:t>
      </w:r>
      <w:r w:rsidR="00DE7A68">
        <w:rPr>
          <w:sz w:val="21"/>
          <w:szCs w:val="21"/>
        </w:rPr>
        <w:t>,</w:t>
      </w:r>
      <w:r w:rsidRPr="001B5A74">
        <w:rPr>
          <w:sz w:val="21"/>
          <w:szCs w:val="21"/>
        </w:rPr>
        <w:t xml:space="preserve"> la presión requerida y se garantice el suministro a las viviendas, se realiza</w:t>
      </w:r>
      <w:r w:rsidR="00DE7A68">
        <w:rPr>
          <w:sz w:val="21"/>
          <w:szCs w:val="21"/>
        </w:rPr>
        <w:t>ra un chequ</w:t>
      </w:r>
      <w:r w:rsidR="00A84AD4">
        <w:rPr>
          <w:sz w:val="21"/>
          <w:szCs w:val="21"/>
        </w:rPr>
        <w:t xml:space="preserve">eo de la red por un </w:t>
      </w:r>
      <w:r w:rsidR="00DE7A68">
        <w:rPr>
          <w:sz w:val="21"/>
          <w:szCs w:val="21"/>
        </w:rPr>
        <w:t>E</w:t>
      </w:r>
      <w:r w:rsidR="00A84AD4">
        <w:rPr>
          <w:sz w:val="21"/>
          <w:szCs w:val="21"/>
        </w:rPr>
        <w:t>specialista H</w:t>
      </w:r>
      <w:r w:rsidRPr="001B5A74">
        <w:rPr>
          <w:sz w:val="21"/>
          <w:szCs w:val="21"/>
        </w:rPr>
        <w:t>idráulico.</w:t>
      </w:r>
    </w:p>
    <w:p w14:paraId="028F57E9" w14:textId="77777777" w:rsidR="00361760" w:rsidRPr="001B5A74" w:rsidRDefault="00361760" w:rsidP="00210387">
      <w:pPr>
        <w:pStyle w:val="Textoindependiente"/>
        <w:spacing w:line="242" w:lineRule="auto"/>
        <w:ind w:left="930" w:right="1013"/>
        <w:jc w:val="both"/>
        <w:rPr>
          <w:sz w:val="21"/>
          <w:szCs w:val="21"/>
        </w:rPr>
      </w:pPr>
    </w:p>
    <w:p w14:paraId="4A025476" w14:textId="3250D2A7" w:rsidR="00361760" w:rsidRDefault="00361760" w:rsidP="00361760">
      <w:pPr>
        <w:pStyle w:val="Textoindependiente"/>
        <w:spacing w:line="242" w:lineRule="auto"/>
        <w:ind w:left="930" w:right="1013"/>
        <w:jc w:val="both"/>
        <w:rPr>
          <w:b/>
          <w:bCs/>
          <w:sz w:val="21"/>
          <w:szCs w:val="21"/>
        </w:rPr>
      </w:pPr>
      <w:r w:rsidRPr="001B5A74">
        <w:rPr>
          <w:b/>
          <w:bCs/>
          <w:sz w:val="21"/>
          <w:szCs w:val="21"/>
        </w:rPr>
        <w:t>OBRA EXTRA-NO. 17 (OE-</w:t>
      </w:r>
      <w:r w:rsidRPr="001B5A74">
        <w:rPr>
          <w:b/>
          <w:sz w:val="21"/>
          <w:szCs w:val="21"/>
        </w:rPr>
        <w:t>17</w:t>
      </w:r>
      <w:r w:rsidRPr="001B5A74">
        <w:rPr>
          <w:b/>
          <w:bCs/>
          <w:sz w:val="21"/>
          <w:szCs w:val="21"/>
        </w:rPr>
        <w:t>) LLORADERO TUBERÍA PVC 1 1/2".</w:t>
      </w:r>
    </w:p>
    <w:p w14:paraId="35C669AF" w14:textId="77777777" w:rsidR="004958CB" w:rsidRPr="001B5A74" w:rsidRDefault="004958CB" w:rsidP="00361760">
      <w:pPr>
        <w:pStyle w:val="Textoindependiente"/>
        <w:spacing w:line="242" w:lineRule="auto"/>
        <w:ind w:left="930" w:right="1013"/>
        <w:jc w:val="both"/>
        <w:rPr>
          <w:b/>
          <w:bCs/>
          <w:sz w:val="21"/>
          <w:szCs w:val="21"/>
        </w:rPr>
      </w:pPr>
    </w:p>
    <w:p w14:paraId="566F1A0B" w14:textId="3E682165" w:rsidR="00361760" w:rsidRPr="001B5A74" w:rsidRDefault="007878C5" w:rsidP="00301BCD">
      <w:pPr>
        <w:pStyle w:val="Textoindependiente"/>
        <w:spacing w:line="242" w:lineRule="auto"/>
        <w:ind w:left="930" w:right="1013"/>
        <w:jc w:val="both"/>
        <w:rPr>
          <w:sz w:val="21"/>
          <w:szCs w:val="21"/>
        </w:rPr>
      </w:pPr>
      <w:r>
        <w:rPr>
          <w:sz w:val="21"/>
          <w:szCs w:val="21"/>
        </w:rPr>
        <w:t xml:space="preserve">En la </w:t>
      </w:r>
      <w:r w:rsidR="00301BCD" w:rsidRPr="001B5A74">
        <w:rPr>
          <w:sz w:val="21"/>
          <w:szCs w:val="21"/>
        </w:rPr>
        <w:t>ejecución de</w:t>
      </w:r>
      <w:r>
        <w:rPr>
          <w:sz w:val="21"/>
          <w:szCs w:val="21"/>
        </w:rPr>
        <w:t xml:space="preserve"> los</w:t>
      </w:r>
      <w:r w:rsidR="00301BCD" w:rsidRPr="001B5A74">
        <w:rPr>
          <w:sz w:val="21"/>
          <w:szCs w:val="21"/>
        </w:rPr>
        <w:t xml:space="preserve"> muros </w:t>
      </w:r>
      <w:r>
        <w:rPr>
          <w:sz w:val="21"/>
          <w:szCs w:val="21"/>
        </w:rPr>
        <w:t>en concreto reforzado,</w:t>
      </w:r>
      <w:r w:rsidR="00301BCD" w:rsidRPr="001B5A74">
        <w:rPr>
          <w:sz w:val="21"/>
          <w:szCs w:val="21"/>
        </w:rPr>
        <w:t xml:space="preserve"> se ubicaran</w:t>
      </w:r>
      <w:r>
        <w:rPr>
          <w:sz w:val="21"/>
          <w:szCs w:val="21"/>
        </w:rPr>
        <w:t xml:space="preserve"> elementos drenantes tipo</w:t>
      </w:r>
      <w:r w:rsidR="00301BCD" w:rsidRPr="001B5A74">
        <w:rPr>
          <w:sz w:val="21"/>
          <w:szCs w:val="21"/>
        </w:rPr>
        <w:t xml:space="preserve"> lloraderos </w:t>
      </w:r>
      <w:r>
        <w:rPr>
          <w:sz w:val="21"/>
          <w:szCs w:val="21"/>
        </w:rPr>
        <w:t xml:space="preserve">que garanticen la evacuación de agua sobre el </w:t>
      </w:r>
      <w:proofErr w:type="gramStart"/>
      <w:r>
        <w:rPr>
          <w:sz w:val="21"/>
          <w:szCs w:val="21"/>
        </w:rPr>
        <w:t xml:space="preserve">nivel </w:t>
      </w:r>
      <w:r w:rsidR="00301BCD" w:rsidRPr="001B5A74">
        <w:rPr>
          <w:sz w:val="21"/>
          <w:szCs w:val="21"/>
        </w:rPr>
        <w:t xml:space="preserve"> freático</w:t>
      </w:r>
      <w:proofErr w:type="gramEnd"/>
      <w:r w:rsidR="00301BCD" w:rsidRPr="001B5A74">
        <w:rPr>
          <w:sz w:val="21"/>
          <w:szCs w:val="21"/>
        </w:rPr>
        <w:t xml:space="preserve"> o de infiltración</w:t>
      </w:r>
      <w:r>
        <w:rPr>
          <w:sz w:val="21"/>
          <w:szCs w:val="21"/>
        </w:rPr>
        <w:t xml:space="preserve"> del material de relleno o de contención y así solo su </w:t>
      </w:r>
      <w:r w:rsidR="00A72889">
        <w:rPr>
          <w:sz w:val="21"/>
          <w:szCs w:val="21"/>
        </w:rPr>
        <w:t>humedad</w:t>
      </w:r>
      <w:r>
        <w:rPr>
          <w:sz w:val="21"/>
          <w:szCs w:val="21"/>
        </w:rPr>
        <w:t xml:space="preserve"> natural, </w:t>
      </w:r>
      <w:r w:rsidR="00A72889">
        <w:rPr>
          <w:sz w:val="21"/>
          <w:szCs w:val="21"/>
        </w:rPr>
        <w:t xml:space="preserve">de la misma forma será usados </w:t>
      </w:r>
      <w:r w:rsidR="00301BCD" w:rsidRPr="001B5A74">
        <w:rPr>
          <w:sz w:val="21"/>
          <w:szCs w:val="21"/>
        </w:rPr>
        <w:t xml:space="preserve">en </w:t>
      </w:r>
      <w:r w:rsidR="00A72889">
        <w:rPr>
          <w:sz w:val="21"/>
          <w:szCs w:val="21"/>
        </w:rPr>
        <w:t xml:space="preserve">las </w:t>
      </w:r>
      <w:r w:rsidR="00301BCD" w:rsidRPr="001B5A74">
        <w:rPr>
          <w:sz w:val="21"/>
          <w:szCs w:val="21"/>
        </w:rPr>
        <w:t xml:space="preserve">cajas de alcantarillas que se </w:t>
      </w:r>
      <w:r w:rsidR="00A72889">
        <w:rPr>
          <w:sz w:val="21"/>
          <w:szCs w:val="21"/>
        </w:rPr>
        <w:t xml:space="preserve">requieran </w:t>
      </w:r>
      <w:r w:rsidR="00301BCD" w:rsidRPr="001B5A74">
        <w:rPr>
          <w:sz w:val="21"/>
          <w:szCs w:val="21"/>
        </w:rPr>
        <w:t>la necesidad de evacuar agua por nivel freático.</w:t>
      </w:r>
    </w:p>
    <w:p w14:paraId="295B8C90" w14:textId="77777777" w:rsidR="00301BCD" w:rsidRPr="001B5A74" w:rsidRDefault="00301BCD" w:rsidP="00301BCD">
      <w:pPr>
        <w:pStyle w:val="Textoindependiente"/>
        <w:spacing w:line="242" w:lineRule="auto"/>
        <w:ind w:left="930" w:right="1013"/>
        <w:jc w:val="both"/>
        <w:rPr>
          <w:sz w:val="21"/>
          <w:szCs w:val="21"/>
        </w:rPr>
      </w:pPr>
    </w:p>
    <w:p w14:paraId="33FAEA62" w14:textId="6204ED64" w:rsidR="00301BCD" w:rsidRDefault="00301BCD" w:rsidP="00301BCD">
      <w:pPr>
        <w:pStyle w:val="Textoindependiente"/>
        <w:spacing w:line="242" w:lineRule="auto"/>
        <w:ind w:left="930" w:right="1013"/>
        <w:jc w:val="both"/>
        <w:rPr>
          <w:b/>
          <w:bCs/>
          <w:sz w:val="21"/>
          <w:szCs w:val="21"/>
        </w:rPr>
      </w:pPr>
      <w:r w:rsidRPr="001B5A74">
        <w:rPr>
          <w:b/>
          <w:bCs/>
          <w:sz w:val="21"/>
          <w:szCs w:val="21"/>
        </w:rPr>
        <w:t>OBRA EXTRA-NO. 18 (OE-</w:t>
      </w:r>
      <w:r w:rsidRPr="001B5A74">
        <w:rPr>
          <w:b/>
          <w:sz w:val="21"/>
          <w:szCs w:val="21"/>
        </w:rPr>
        <w:t>18</w:t>
      </w:r>
      <w:r w:rsidRPr="001B5A74">
        <w:rPr>
          <w:b/>
          <w:bCs/>
          <w:sz w:val="21"/>
          <w:szCs w:val="21"/>
        </w:rPr>
        <w:t xml:space="preserve">) </w:t>
      </w:r>
      <w:r w:rsidR="00534A36" w:rsidRPr="00534A36">
        <w:rPr>
          <w:b/>
          <w:bCs/>
          <w:sz w:val="21"/>
          <w:szCs w:val="21"/>
        </w:rPr>
        <w:t>INSTALACION DE TUBERIA HASTA 3", SIN EXCAVACIÓN</w:t>
      </w:r>
    </w:p>
    <w:p w14:paraId="2CD3C9DF" w14:textId="77777777" w:rsidR="00534A36" w:rsidRPr="001B5A74" w:rsidRDefault="00534A36" w:rsidP="00301BCD">
      <w:pPr>
        <w:pStyle w:val="Textoindependiente"/>
        <w:spacing w:line="242" w:lineRule="auto"/>
        <w:ind w:left="930" w:right="1013"/>
        <w:jc w:val="both"/>
        <w:rPr>
          <w:b/>
          <w:bCs/>
          <w:sz w:val="21"/>
          <w:szCs w:val="21"/>
        </w:rPr>
      </w:pPr>
    </w:p>
    <w:p w14:paraId="5474AF1D" w14:textId="3D8F309E" w:rsidR="006D58B2" w:rsidRPr="001B5A74" w:rsidRDefault="00301BCD" w:rsidP="00301BCD">
      <w:pPr>
        <w:pStyle w:val="Textoindependiente"/>
        <w:spacing w:line="242" w:lineRule="auto"/>
        <w:ind w:left="930" w:right="1013"/>
        <w:jc w:val="both"/>
        <w:rPr>
          <w:sz w:val="21"/>
          <w:szCs w:val="21"/>
        </w:rPr>
      </w:pPr>
      <w:r w:rsidRPr="001B5A74">
        <w:rPr>
          <w:sz w:val="21"/>
          <w:szCs w:val="21"/>
        </w:rPr>
        <w:t xml:space="preserve">Debido al retiro de las tuberías de la acometida de la red de suministro de agua potable </w:t>
      </w:r>
      <w:r w:rsidR="009A1509" w:rsidRPr="001B5A74">
        <w:rPr>
          <w:sz w:val="21"/>
          <w:szCs w:val="21"/>
        </w:rPr>
        <w:t xml:space="preserve">dentro </w:t>
      </w:r>
      <w:r w:rsidR="009A1509" w:rsidRPr="007173B2">
        <w:rPr>
          <w:sz w:val="21"/>
          <w:szCs w:val="21"/>
        </w:rPr>
        <w:t>área de estructura de pavimento a construir</w:t>
      </w:r>
      <w:r w:rsidRPr="001B5A74">
        <w:rPr>
          <w:sz w:val="21"/>
          <w:szCs w:val="21"/>
        </w:rPr>
        <w:t>, se requiere ubicar nuevamente esta</w:t>
      </w:r>
      <w:r w:rsidR="009A1509">
        <w:rPr>
          <w:sz w:val="21"/>
          <w:szCs w:val="21"/>
        </w:rPr>
        <w:t xml:space="preserve"> tubería existente </w:t>
      </w:r>
      <w:r w:rsidRPr="001B5A74">
        <w:rPr>
          <w:sz w:val="21"/>
          <w:szCs w:val="21"/>
        </w:rPr>
        <w:t xml:space="preserve">para garantizar </w:t>
      </w:r>
      <w:r w:rsidR="006D58B2" w:rsidRPr="001B5A74">
        <w:rPr>
          <w:sz w:val="21"/>
          <w:szCs w:val="21"/>
        </w:rPr>
        <w:t>la continuidad de</w:t>
      </w:r>
      <w:r w:rsidRPr="001B5A74">
        <w:rPr>
          <w:sz w:val="21"/>
          <w:szCs w:val="21"/>
        </w:rPr>
        <w:t xml:space="preserve">l suministro </w:t>
      </w:r>
      <w:r w:rsidR="006D58B2" w:rsidRPr="001B5A74">
        <w:rPr>
          <w:sz w:val="21"/>
          <w:szCs w:val="21"/>
        </w:rPr>
        <w:t>de agua</w:t>
      </w:r>
      <w:r w:rsidR="009A1509">
        <w:rPr>
          <w:sz w:val="21"/>
          <w:szCs w:val="21"/>
        </w:rPr>
        <w:t xml:space="preserve"> conque actualmente se cuenta</w:t>
      </w:r>
      <w:r w:rsidR="006D58B2" w:rsidRPr="001B5A74">
        <w:rPr>
          <w:sz w:val="21"/>
          <w:szCs w:val="21"/>
        </w:rPr>
        <w:t xml:space="preserve">, condición existente antes </w:t>
      </w:r>
      <w:r w:rsidR="009A1509">
        <w:rPr>
          <w:sz w:val="21"/>
          <w:szCs w:val="21"/>
        </w:rPr>
        <w:t>de iniciar las actividades de obra del proyecto.</w:t>
      </w:r>
    </w:p>
    <w:p w14:paraId="502C3CB7" w14:textId="77777777" w:rsidR="00361760" w:rsidRPr="00022F6C" w:rsidRDefault="00361760" w:rsidP="00210387">
      <w:pPr>
        <w:pStyle w:val="Textoindependiente"/>
        <w:spacing w:line="242" w:lineRule="auto"/>
        <w:ind w:left="930" w:right="1013"/>
        <w:jc w:val="both"/>
      </w:pPr>
    </w:p>
    <w:p w14:paraId="4C2225BA" w14:textId="77777777" w:rsidR="00361760" w:rsidRDefault="00361760" w:rsidP="00210387">
      <w:pPr>
        <w:pStyle w:val="Textoindependiente"/>
        <w:spacing w:line="242" w:lineRule="auto"/>
        <w:ind w:left="930" w:right="1013"/>
        <w:jc w:val="both"/>
      </w:pPr>
    </w:p>
    <w:p w14:paraId="0D317EA3" w14:textId="77777777" w:rsidR="00CC69B1" w:rsidRPr="00022F6C" w:rsidRDefault="00CC69B1" w:rsidP="00210387">
      <w:pPr>
        <w:pStyle w:val="Textoindependiente"/>
        <w:spacing w:line="242" w:lineRule="auto"/>
        <w:ind w:left="930" w:right="1013"/>
        <w:jc w:val="both"/>
      </w:pPr>
    </w:p>
    <w:p w14:paraId="3617566B" w14:textId="385B1698" w:rsidR="005E2685" w:rsidRPr="00022F6C" w:rsidRDefault="005E2685">
      <w:pPr>
        <w:pStyle w:val="Textoindependiente"/>
        <w:spacing w:line="242" w:lineRule="auto"/>
        <w:ind w:left="930" w:right="1013"/>
        <w:jc w:val="both"/>
        <w:rPr>
          <w:b/>
          <w:bCs/>
        </w:rPr>
      </w:pPr>
    </w:p>
    <w:p w14:paraId="5DBE88FF" w14:textId="3CFDBC22" w:rsidR="00BE1409" w:rsidRPr="00022F6C" w:rsidRDefault="00E80ED6" w:rsidP="00E80ED6">
      <w:pPr>
        <w:pStyle w:val="Textoindependiente"/>
        <w:spacing w:before="1"/>
        <w:jc w:val="both"/>
      </w:pPr>
      <w:r>
        <w:t xml:space="preserve">Con base en las anteriores consideraciones, las partes </w:t>
      </w:r>
    </w:p>
    <w:p w14:paraId="719A746D" w14:textId="77777777" w:rsidR="00BE1409" w:rsidRDefault="00BE1409">
      <w:pPr>
        <w:pStyle w:val="Textoindependiente"/>
        <w:spacing w:before="8"/>
      </w:pPr>
    </w:p>
    <w:p w14:paraId="0975F480" w14:textId="77777777" w:rsidR="00CC69B1" w:rsidRPr="00022F6C" w:rsidRDefault="00CC69B1">
      <w:pPr>
        <w:pStyle w:val="Textoindependiente"/>
        <w:spacing w:before="8"/>
      </w:pPr>
    </w:p>
    <w:p w14:paraId="4D7178FA" w14:textId="77777777" w:rsidR="00BE1409" w:rsidRPr="00022F6C" w:rsidRDefault="009A47E6">
      <w:pPr>
        <w:ind w:left="1910" w:right="2271"/>
        <w:jc w:val="center"/>
        <w:rPr>
          <w:b/>
        </w:rPr>
      </w:pPr>
      <w:r w:rsidRPr="00022F6C">
        <w:rPr>
          <w:b/>
        </w:rPr>
        <w:t>ACUERDAN:</w:t>
      </w:r>
    </w:p>
    <w:p w14:paraId="153AE092" w14:textId="77777777" w:rsidR="00BE1409" w:rsidRPr="00022F6C" w:rsidRDefault="00BE1409">
      <w:pPr>
        <w:pStyle w:val="Textoindependiente"/>
        <w:spacing w:before="9"/>
        <w:rPr>
          <w:b/>
        </w:rPr>
      </w:pPr>
    </w:p>
    <w:p w14:paraId="0EC5FB09" w14:textId="77777777" w:rsidR="00BE1409" w:rsidRPr="00022F6C" w:rsidRDefault="009A47E6" w:rsidP="00302CFD">
      <w:pPr>
        <w:pStyle w:val="Prrafodelista"/>
        <w:numPr>
          <w:ilvl w:val="0"/>
          <w:numId w:val="1"/>
        </w:numPr>
        <w:tabs>
          <w:tab w:val="left" w:pos="581"/>
        </w:tabs>
        <w:ind w:left="426" w:right="0" w:hanging="349"/>
      </w:pPr>
      <w:r w:rsidRPr="00022F6C">
        <w:t>Establecer las siguientes actividades y precios unitarios no previstos,</w:t>
      </w:r>
      <w:r w:rsidRPr="00022F6C">
        <w:rPr>
          <w:spacing w:val="4"/>
        </w:rPr>
        <w:t xml:space="preserve"> </w:t>
      </w:r>
      <w:r w:rsidRPr="00022F6C">
        <w:t>así:</w:t>
      </w:r>
    </w:p>
    <w:p w14:paraId="5B8B69FF" w14:textId="77777777" w:rsidR="001B6D7D" w:rsidRPr="00022F6C" w:rsidRDefault="001B6D7D"/>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4431"/>
        <w:gridCol w:w="506"/>
        <w:gridCol w:w="1685"/>
        <w:gridCol w:w="2035"/>
      </w:tblGrid>
      <w:tr w:rsidR="00BE1409" w:rsidRPr="00022F6C" w14:paraId="3E419736" w14:textId="77777777" w:rsidTr="00302CFD">
        <w:trPr>
          <w:trHeight w:val="431"/>
        </w:trPr>
        <w:tc>
          <w:tcPr>
            <w:tcW w:w="818" w:type="dxa"/>
            <w:vAlign w:val="center"/>
          </w:tcPr>
          <w:p w14:paraId="3AA90012" w14:textId="77777777" w:rsidR="00BE1409" w:rsidRPr="00302CFD" w:rsidRDefault="009A47E6" w:rsidP="00302CFD">
            <w:pPr>
              <w:pStyle w:val="TableParagraph"/>
              <w:spacing w:before="111"/>
              <w:ind w:left="156" w:right="150"/>
              <w:jc w:val="center"/>
              <w:rPr>
                <w:b/>
                <w:sz w:val="18"/>
                <w:szCs w:val="18"/>
              </w:rPr>
            </w:pPr>
            <w:r w:rsidRPr="00302CFD">
              <w:rPr>
                <w:b/>
                <w:sz w:val="18"/>
                <w:szCs w:val="18"/>
              </w:rPr>
              <w:t>ITEM</w:t>
            </w:r>
          </w:p>
        </w:tc>
        <w:tc>
          <w:tcPr>
            <w:tcW w:w="4431" w:type="dxa"/>
            <w:vAlign w:val="center"/>
          </w:tcPr>
          <w:p w14:paraId="00747694" w14:textId="77777777" w:rsidR="00BE1409" w:rsidRPr="00302CFD" w:rsidRDefault="009A47E6" w:rsidP="00302CFD">
            <w:pPr>
              <w:pStyle w:val="TableParagraph"/>
              <w:spacing w:before="111"/>
              <w:ind w:left="1570" w:right="1559"/>
              <w:jc w:val="center"/>
              <w:rPr>
                <w:b/>
                <w:sz w:val="18"/>
                <w:szCs w:val="18"/>
              </w:rPr>
            </w:pPr>
            <w:r w:rsidRPr="00302CFD">
              <w:rPr>
                <w:b/>
                <w:sz w:val="18"/>
                <w:szCs w:val="18"/>
              </w:rPr>
              <w:t>DESCRIPCION</w:t>
            </w:r>
          </w:p>
        </w:tc>
        <w:tc>
          <w:tcPr>
            <w:tcW w:w="506" w:type="dxa"/>
            <w:vAlign w:val="center"/>
          </w:tcPr>
          <w:p w14:paraId="0EF5BC8C" w14:textId="77777777" w:rsidR="00BE1409" w:rsidRPr="00302CFD" w:rsidRDefault="009A47E6" w:rsidP="00302CFD">
            <w:pPr>
              <w:pStyle w:val="TableParagraph"/>
              <w:spacing w:before="111"/>
              <w:ind w:left="78" w:right="67"/>
              <w:jc w:val="center"/>
              <w:rPr>
                <w:b/>
                <w:sz w:val="18"/>
                <w:szCs w:val="18"/>
              </w:rPr>
            </w:pPr>
            <w:r w:rsidRPr="00302CFD">
              <w:rPr>
                <w:b/>
                <w:sz w:val="18"/>
                <w:szCs w:val="18"/>
              </w:rPr>
              <w:t>UN.</w:t>
            </w:r>
          </w:p>
        </w:tc>
        <w:tc>
          <w:tcPr>
            <w:tcW w:w="1685" w:type="dxa"/>
            <w:vAlign w:val="center"/>
          </w:tcPr>
          <w:p w14:paraId="044F03DB" w14:textId="77777777" w:rsidR="00BE1409" w:rsidRPr="00302CFD" w:rsidRDefault="009A47E6" w:rsidP="00302CFD">
            <w:pPr>
              <w:pStyle w:val="TableParagraph"/>
              <w:spacing w:before="111"/>
              <w:ind w:left="73" w:right="61"/>
              <w:jc w:val="center"/>
              <w:rPr>
                <w:b/>
                <w:sz w:val="18"/>
                <w:szCs w:val="18"/>
              </w:rPr>
            </w:pPr>
            <w:r w:rsidRPr="00302CFD">
              <w:rPr>
                <w:b/>
                <w:sz w:val="18"/>
                <w:szCs w:val="18"/>
              </w:rPr>
              <w:t>COSTO DIRECTO</w:t>
            </w:r>
          </w:p>
        </w:tc>
        <w:tc>
          <w:tcPr>
            <w:tcW w:w="2035" w:type="dxa"/>
            <w:vAlign w:val="center"/>
          </w:tcPr>
          <w:p w14:paraId="6653A1FD" w14:textId="77777777" w:rsidR="00BE1409" w:rsidRPr="00302CFD" w:rsidRDefault="009A47E6" w:rsidP="00302CFD">
            <w:pPr>
              <w:pStyle w:val="TableParagraph"/>
              <w:spacing w:before="3"/>
              <w:ind w:left="353" w:right="341"/>
              <w:jc w:val="center"/>
              <w:rPr>
                <w:b/>
                <w:sz w:val="18"/>
                <w:szCs w:val="18"/>
              </w:rPr>
            </w:pPr>
            <w:r w:rsidRPr="00302CFD">
              <w:rPr>
                <w:b/>
                <w:sz w:val="18"/>
                <w:szCs w:val="18"/>
              </w:rPr>
              <w:t>COSTO TOTAL</w:t>
            </w:r>
          </w:p>
          <w:p w14:paraId="317A5CA9" w14:textId="2C0D4B1B" w:rsidR="00BE1409" w:rsidRPr="00302CFD" w:rsidRDefault="009A47E6" w:rsidP="00302CFD">
            <w:pPr>
              <w:pStyle w:val="TableParagraph"/>
              <w:spacing w:before="9" w:line="192" w:lineRule="exact"/>
              <w:ind w:left="353" w:right="341"/>
              <w:jc w:val="center"/>
              <w:rPr>
                <w:b/>
                <w:sz w:val="18"/>
                <w:szCs w:val="18"/>
              </w:rPr>
            </w:pPr>
            <w:r w:rsidRPr="00302CFD">
              <w:rPr>
                <w:b/>
                <w:sz w:val="18"/>
                <w:szCs w:val="18"/>
              </w:rPr>
              <w:t>(AIU 3</w:t>
            </w:r>
            <w:r w:rsidR="004E0BB6" w:rsidRPr="00302CFD">
              <w:rPr>
                <w:b/>
                <w:sz w:val="18"/>
                <w:szCs w:val="18"/>
              </w:rPr>
              <w:t>1</w:t>
            </w:r>
            <w:r w:rsidRPr="00302CFD">
              <w:rPr>
                <w:b/>
                <w:sz w:val="18"/>
                <w:szCs w:val="18"/>
              </w:rPr>
              <w:t>.5%)</w:t>
            </w:r>
          </w:p>
        </w:tc>
      </w:tr>
      <w:tr w:rsidR="00BE1409" w:rsidRPr="00022F6C" w14:paraId="1035B525" w14:textId="77777777" w:rsidTr="00CC69B1">
        <w:trPr>
          <w:trHeight w:val="1777"/>
        </w:trPr>
        <w:tc>
          <w:tcPr>
            <w:tcW w:w="818" w:type="dxa"/>
            <w:vAlign w:val="center"/>
          </w:tcPr>
          <w:p w14:paraId="7552C7F5" w14:textId="6F695BBA" w:rsidR="00BE1409" w:rsidRPr="00302CFD" w:rsidRDefault="00383989" w:rsidP="009B656F">
            <w:pPr>
              <w:pStyle w:val="TableParagraph"/>
              <w:spacing w:before="150"/>
              <w:ind w:left="156" w:right="150"/>
              <w:jc w:val="center"/>
              <w:rPr>
                <w:sz w:val="18"/>
                <w:szCs w:val="18"/>
              </w:rPr>
            </w:pPr>
            <w:r w:rsidRPr="00302CFD">
              <w:rPr>
                <w:sz w:val="18"/>
                <w:szCs w:val="18"/>
              </w:rPr>
              <w:t>O</w:t>
            </w:r>
            <w:r w:rsidR="009A47E6" w:rsidRPr="00302CFD">
              <w:rPr>
                <w:sz w:val="18"/>
                <w:szCs w:val="18"/>
              </w:rPr>
              <w:t>E</w:t>
            </w:r>
            <w:r w:rsidRPr="00302CFD">
              <w:rPr>
                <w:sz w:val="18"/>
                <w:szCs w:val="18"/>
              </w:rPr>
              <w:t>-1</w:t>
            </w:r>
          </w:p>
        </w:tc>
        <w:tc>
          <w:tcPr>
            <w:tcW w:w="4431" w:type="dxa"/>
            <w:vAlign w:val="center"/>
          </w:tcPr>
          <w:p w14:paraId="27949D23" w14:textId="77777777" w:rsidR="004E0BB6" w:rsidRPr="00302CFD" w:rsidRDefault="004E0BB6" w:rsidP="00302CFD">
            <w:pPr>
              <w:pStyle w:val="TableParagraph"/>
              <w:spacing w:before="48" w:line="237" w:lineRule="auto"/>
              <w:ind w:left="69"/>
              <w:jc w:val="center"/>
              <w:rPr>
                <w:sz w:val="18"/>
                <w:szCs w:val="18"/>
              </w:rPr>
            </w:pPr>
            <w:r w:rsidRPr="00302CFD">
              <w:rPr>
                <w:sz w:val="18"/>
                <w:szCs w:val="18"/>
              </w:rPr>
              <w:t xml:space="preserve">LLENO CON MATERIAL NO CLASIFICADO DE </w:t>
            </w:r>
            <w:proofErr w:type="gramStart"/>
            <w:r w:rsidRPr="00302CFD">
              <w:rPr>
                <w:sz w:val="18"/>
                <w:szCs w:val="18"/>
              </w:rPr>
              <w:t>RIO  HASTA</w:t>
            </w:r>
            <w:proofErr w:type="gramEnd"/>
            <w:r w:rsidRPr="00302CFD">
              <w:rPr>
                <w:sz w:val="18"/>
                <w:szCs w:val="18"/>
              </w:rPr>
              <w:t xml:space="preserve"> 25 MM PARA FILTRO, CIMENTACIONES O CAMA DE SOPORTE PARA TUBERIA. INCLUYE</w:t>
            </w:r>
          </w:p>
          <w:p w14:paraId="0B5D0ADB" w14:textId="77777777" w:rsidR="004E0BB6" w:rsidRPr="00302CFD" w:rsidRDefault="004E0BB6" w:rsidP="00302CFD">
            <w:pPr>
              <w:pStyle w:val="TableParagraph"/>
              <w:spacing w:before="48" w:line="237" w:lineRule="auto"/>
              <w:ind w:left="69"/>
              <w:jc w:val="center"/>
              <w:rPr>
                <w:sz w:val="18"/>
                <w:szCs w:val="18"/>
              </w:rPr>
            </w:pPr>
            <w:r w:rsidRPr="00302CFD">
              <w:rPr>
                <w:sz w:val="18"/>
                <w:szCs w:val="18"/>
              </w:rPr>
              <w:t>TRANSPORTE INTERNO, SUMINISTRO, TRANSPORTE E INSTALACIÓN  Y TODO LO NECESARIO PARA SU</w:t>
            </w:r>
          </w:p>
          <w:p w14:paraId="03CDFDF0" w14:textId="0B761D72" w:rsidR="00BE1409" w:rsidRPr="00302CFD" w:rsidRDefault="004E0BB6" w:rsidP="00302CFD">
            <w:pPr>
              <w:pStyle w:val="TableParagraph"/>
              <w:spacing w:before="48" w:line="237" w:lineRule="auto"/>
              <w:ind w:left="69"/>
              <w:jc w:val="center"/>
              <w:rPr>
                <w:sz w:val="18"/>
                <w:szCs w:val="18"/>
              </w:rPr>
            </w:pPr>
            <w:r w:rsidRPr="00302CFD">
              <w:rPr>
                <w:sz w:val="18"/>
                <w:szCs w:val="18"/>
              </w:rPr>
              <w:t>CORRECTA INSTALACIÓN.</w:t>
            </w:r>
          </w:p>
        </w:tc>
        <w:tc>
          <w:tcPr>
            <w:tcW w:w="506" w:type="dxa"/>
            <w:vAlign w:val="center"/>
          </w:tcPr>
          <w:p w14:paraId="1093A473" w14:textId="5B5ABAA7" w:rsidR="00BE1409" w:rsidRPr="00302CFD" w:rsidRDefault="004E0BB6" w:rsidP="00302CFD">
            <w:pPr>
              <w:pStyle w:val="TableParagraph"/>
              <w:spacing w:before="150"/>
              <w:ind w:left="77" w:right="67"/>
              <w:jc w:val="center"/>
              <w:rPr>
                <w:sz w:val="18"/>
                <w:szCs w:val="18"/>
              </w:rPr>
            </w:pPr>
            <w:r w:rsidRPr="00302CFD">
              <w:rPr>
                <w:sz w:val="18"/>
                <w:szCs w:val="18"/>
              </w:rPr>
              <w:t>m</w:t>
            </w:r>
            <w:r w:rsidR="009A47E6" w:rsidRPr="00302CFD">
              <w:rPr>
                <w:sz w:val="18"/>
                <w:szCs w:val="18"/>
              </w:rPr>
              <w:t>3</w:t>
            </w:r>
          </w:p>
        </w:tc>
        <w:tc>
          <w:tcPr>
            <w:tcW w:w="1685" w:type="dxa"/>
            <w:vAlign w:val="center"/>
          </w:tcPr>
          <w:p w14:paraId="0B189577" w14:textId="5C654050" w:rsidR="00BE1409" w:rsidRPr="00302CFD" w:rsidRDefault="009A47E6" w:rsidP="00302CFD">
            <w:pPr>
              <w:pStyle w:val="TableParagraph"/>
              <w:spacing w:before="150"/>
              <w:ind w:left="70" w:right="61"/>
              <w:jc w:val="center"/>
              <w:rPr>
                <w:sz w:val="18"/>
                <w:szCs w:val="18"/>
              </w:rPr>
            </w:pPr>
            <w:r w:rsidRPr="00302CFD">
              <w:rPr>
                <w:sz w:val="18"/>
                <w:szCs w:val="18"/>
              </w:rPr>
              <w:t xml:space="preserve">$ </w:t>
            </w:r>
            <w:r w:rsidR="00F11A2F" w:rsidRPr="00302CFD">
              <w:rPr>
                <w:sz w:val="18"/>
                <w:szCs w:val="18"/>
              </w:rPr>
              <w:t>81.</w:t>
            </w:r>
            <w:r w:rsidR="004E0BB6" w:rsidRPr="00302CFD">
              <w:rPr>
                <w:sz w:val="18"/>
                <w:szCs w:val="18"/>
              </w:rPr>
              <w:t>794</w:t>
            </w:r>
          </w:p>
        </w:tc>
        <w:tc>
          <w:tcPr>
            <w:tcW w:w="2035" w:type="dxa"/>
            <w:vAlign w:val="center"/>
          </w:tcPr>
          <w:p w14:paraId="492AA6DC" w14:textId="77777777" w:rsidR="00BE1409" w:rsidRPr="00302CFD" w:rsidRDefault="00BE1409" w:rsidP="00302CFD">
            <w:pPr>
              <w:pStyle w:val="TableParagraph"/>
              <w:spacing w:before="5"/>
              <w:jc w:val="center"/>
              <w:rPr>
                <w:sz w:val="18"/>
                <w:szCs w:val="18"/>
              </w:rPr>
            </w:pPr>
          </w:p>
          <w:p w14:paraId="04501B58" w14:textId="4EF702F6" w:rsidR="00BE1409" w:rsidRPr="00302CFD" w:rsidRDefault="009A47E6" w:rsidP="00302CFD">
            <w:pPr>
              <w:pStyle w:val="TableParagraph"/>
              <w:ind w:left="353" w:right="341"/>
              <w:jc w:val="center"/>
              <w:rPr>
                <w:sz w:val="18"/>
                <w:szCs w:val="18"/>
              </w:rPr>
            </w:pPr>
            <w:r w:rsidRPr="00302CFD">
              <w:rPr>
                <w:sz w:val="18"/>
                <w:szCs w:val="18"/>
              </w:rPr>
              <w:t>$</w:t>
            </w:r>
            <w:r w:rsidR="001B6D7D" w:rsidRPr="00302CFD">
              <w:rPr>
                <w:sz w:val="18"/>
                <w:szCs w:val="18"/>
              </w:rPr>
              <w:t>107.55</w:t>
            </w:r>
            <w:r w:rsidR="004E0BB6" w:rsidRPr="00302CFD">
              <w:rPr>
                <w:sz w:val="18"/>
                <w:szCs w:val="18"/>
              </w:rPr>
              <w:t>9</w:t>
            </w:r>
          </w:p>
        </w:tc>
      </w:tr>
      <w:tr w:rsidR="00BE1409" w:rsidRPr="00022F6C" w14:paraId="503E275C" w14:textId="77777777" w:rsidTr="00CC69B1">
        <w:trPr>
          <w:trHeight w:val="852"/>
        </w:trPr>
        <w:tc>
          <w:tcPr>
            <w:tcW w:w="818" w:type="dxa"/>
            <w:vAlign w:val="center"/>
          </w:tcPr>
          <w:p w14:paraId="77730C6D" w14:textId="565012C0" w:rsidR="00BE1409" w:rsidRPr="00302CFD" w:rsidRDefault="00383989" w:rsidP="009B656F">
            <w:pPr>
              <w:pStyle w:val="TableParagraph"/>
              <w:spacing w:before="167"/>
              <w:ind w:left="177"/>
              <w:jc w:val="center"/>
              <w:rPr>
                <w:sz w:val="18"/>
                <w:szCs w:val="18"/>
              </w:rPr>
            </w:pPr>
            <w:r w:rsidRPr="00302CFD">
              <w:rPr>
                <w:sz w:val="18"/>
                <w:szCs w:val="18"/>
              </w:rPr>
              <w:t>OE-</w:t>
            </w:r>
            <w:r w:rsidR="009A47E6" w:rsidRPr="00302CFD">
              <w:rPr>
                <w:sz w:val="18"/>
                <w:szCs w:val="18"/>
              </w:rPr>
              <w:t>2</w:t>
            </w:r>
          </w:p>
        </w:tc>
        <w:tc>
          <w:tcPr>
            <w:tcW w:w="4431" w:type="dxa"/>
            <w:vAlign w:val="center"/>
          </w:tcPr>
          <w:p w14:paraId="13B0B673" w14:textId="77E012B1" w:rsidR="00BE1409" w:rsidRPr="00302CFD" w:rsidRDefault="004E0BB6" w:rsidP="00302CFD">
            <w:pPr>
              <w:pStyle w:val="TableParagraph"/>
              <w:spacing w:before="167"/>
              <w:ind w:left="69"/>
              <w:jc w:val="center"/>
              <w:rPr>
                <w:sz w:val="18"/>
                <w:szCs w:val="18"/>
              </w:rPr>
            </w:pPr>
            <w:r w:rsidRPr="00302CFD">
              <w:rPr>
                <w:sz w:val="18"/>
                <w:szCs w:val="18"/>
              </w:rPr>
              <w:t>DEMOLICIÓN DE ASFALTO EXISTENTE, NO INCLUYE BOTADA</w:t>
            </w:r>
          </w:p>
        </w:tc>
        <w:tc>
          <w:tcPr>
            <w:tcW w:w="506" w:type="dxa"/>
            <w:vAlign w:val="center"/>
          </w:tcPr>
          <w:p w14:paraId="7D540F33" w14:textId="519AAAF8" w:rsidR="00BE1409" w:rsidRPr="00302CFD" w:rsidRDefault="004E0BB6" w:rsidP="00302CFD">
            <w:pPr>
              <w:pStyle w:val="TableParagraph"/>
              <w:spacing w:before="167"/>
              <w:ind w:left="74" w:right="67"/>
              <w:jc w:val="center"/>
              <w:rPr>
                <w:sz w:val="18"/>
                <w:szCs w:val="18"/>
              </w:rPr>
            </w:pPr>
            <w:r w:rsidRPr="00302CFD">
              <w:rPr>
                <w:sz w:val="18"/>
                <w:szCs w:val="18"/>
              </w:rPr>
              <w:t>m</w:t>
            </w:r>
            <w:r w:rsidR="009A47E6" w:rsidRPr="00302CFD">
              <w:rPr>
                <w:sz w:val="18"/>
                <w:szCs w:val="18"/>
              </w:rPr>
              <w:t>3</w:t>
            </w:r>
          </w:p>
        </w:tc>
        <w:tc>
          <w:tcPr>
            <w:tcW w:w="1685" w:type="dxa"/>
            <w:vAlign w:val="center"/>
          </w:tcPr>
          <w:p w14:paraId="1CD804ED" w14:textId="557CEA1D" w:rsidR="00BE1409" w:rsidRPr="00302CFD" w:rsidRDefault="004E0BB6" w:rsidP="00302CFD">
            <w:pPr>
              <w:pStyle w:val="TableParagraph"/>
              <w:spacing w:before="167"/>
              <w:ind w:left="70" w:right="61"/>
              <w:jc w:val="center"/>
              <w:rPr>
                <w:sz w:val="18"/>
                <w:szCs w:val="18"/>
              </w:rPr>
            </w:pPr>
            <w:r w:rsidRPr="00302CFD">
              <w:rPr>
                <w:sz w:val="18"/>
                <w:szCs w:val="18"/>
              </w:rPr>
              <w:t>$82.103</w:t>
            </w:r>
          </w:p>
        </w:tc>
        <w:tc>
          <w:tcPr>
            <w:tcW w:w="2035" w:type="dxa"/>
            <w:vAlign w:val="center"/>
          </w:tcPr>
          <w:p w14:paraId="417F6B24" w14:textId="5FB1DEC7" w:rsidR="00BE1409" w:rsidRPr="00302CFD" w:rsidRDefault="004E0BB6" w:rsidP="00302CFD">
            <w:pPr>
              <w:pStyle w:val="TableParagraph"/>
              <w:ind w:left="353" w:right="341"/>
              <w:jc w:val="center"/>
              <w:rPr>
                <w:sz w:val="18"/>
                <w:szCs w:val="18"/>
              </w:rPr>
            </w:pPr>
            <w:r w:rsidRPr="00302CFD">
              <w:rPr>
                <w:sz w:val="18"/>
                <w:szCs w:val="18"/>
              </w:rPr>
              <w:t>$107.965</w:t>
            </w:r>
          </w:p>
        </w:tc>
      </w:tr>
      <w:tr w:rsidR="00BE1409" w:rsidRPr="00022F6C" w14:paraId="2B1C1A5D" w14:textId="77777777" w:rsidTr="00CC69B1">
        <w:trPr>
          <w:trHeight w:val="681"/>
        </w:trPr>
        <w:tc>
          <w:tcPr>
            <w:tcW w:w="818" w:type="dxa"/>
            <w:vAlign w:val="center"/>
          </w:tcPr>
          <w:p w14:paraId="7B78C1BF" w14:textId="7615C242" w:rsidR="00BE1409" w:rsidRPr="00302CFD" w:rsidRDefault="00383989" w:rsidP="009B656F">
            <w:pPr>
              <w:pStyle w:val="TableParagraph"/>
              <w:spacing w:before="158"/>
              <w:ind w:left="177"/>
              <w:jc w:val="center"/>
              <w:rPr>
                <w:sz w:val="18"/>
                <w:szCs w:val="18"/>
              </w:rPr>
            </w:pPr>
            <w:r w:rsidRPr="00302CFD">
              <w:rPr>
                <w:sz w:val="18"/>
                <w:szCs w:val="18"/>
              </w:rPr>
              <w:t>OE-</w:t>
            </w:r>
            <w:r w:rsidR="009A47E6" w:rsidRPr="00302CFD">
              <w:rPr>
                <w:sz w:val="18"/>
                <w:szCs w:val="18"/>
              </w:rPr>
              <w:t>3</w:t>
            </w:r>
          </w:p>
        </w:tc>
        <w:tc>
          <w:tcPr>
            <w:tcW w:w="4431" w:type="dxa"/>
            <w:vAlign w:val="center"/>
          </w:tcPr>
          <w:p w14:paraId="62ADA79B" w14:textId="02407126" w:rsidR="00BE1409" w:rsidRPr="00302CFD" w:rsidRDefault="004E0BB6" w:rsidP="00302CFD">
            <w:pPr>
              <w:pStyle w:val="TableParagraph"/>
              <w:spacing w:before="58" w:line="237" w:lineRule="auto"/>
              <w:ind w:left="69"/>
              <w:jc w:val="center"/>
              <w:rPr>
                <w:sz w:val="18"/>
                <w:szCs w:val="18"/>
              </w:rPr>
            </w:pPr>
            <w:r w:rsidRPr="00302CFD">
              <w:rPr>
                <w:sz w:val="18"/>
                <w:szCs w:val="18"/>
              </w:rPr>
              <w:t>CONCRTO CLASE D PARA PILAS (210Kg/cm2)</w:t>
            </w:r>
          </w:p>
        </w:tc>
        <w:tc>
          <w:tcPr>
            <w:tcW w:w="506" w:type="dxa"/>
            <w:vAlign w:val="center"/>
          </w:tcPr>
          <w:p w14:paraId="3B03E2D0" w14:textId="5266ACDA" w:rsidR="00BE1409" w:rsidRPr="00302CFD" w:rsidRDefault="004E0BB6" w:rsidP="00302CFD">
            <w:pPr>
              <w:pStyle w:val="TableParagraph"/>
              <w:spacing w:before="158"/>
              <w:ind w:left="74" w:right="67"/>
              <w:jc w:val="center"/>
              <w:rPr>
                <w:sz w:val="18"/>
                <w:szCs w:val="18"/>
              </w:rPr>
            </w:pPr>
            <w:r w:rsidRPr="00302CFD">
              <w:rPr>
                <w:sz w:val="18"/>
                <w:szCs w:val="18"/>
              </w:rPr>
              <w:t>ml</w:t>
            </w:r>
          </w:p>
        </w:tc>
        <w:tc>
          <w:tcPr>
            <w:tcW w:w="1685" w:type="dxa"/>
            <w:vAlign w:val="center"/>
          </w:tcPr>
          <w:p w14:paraId="1F2128EB" w14:textId="22A28997" w:rsidR="00BE1409" w:rsidRPr="00302CFD" w:rsidRDefault="004E0BB6" w:rsidP="00302CFD">
            <w:pPr>
              <w:pStyle w:val="TableParagraph"/>
              <w:spacing w:before="158"/>
              <w:ind w:left="72" w:right="61"/>
              <w:jc w:val="center"/>
              <w:rPr>
                <w:sz w:val="18"/>
                <w:szCs w:val="18"/>
              </w:rPr>
            </w:pPr>
            <w:r w:rsidRPr="00302CFD">
              <w:rPr>
                <w:sz w:val="18"/>
                <w:szCs w:val="18"/>
              </w:rPr>
              <w:t>$628.782</w:t>
            </w:r>
          </w:p>
        </w:tc>
        <w:tc>
          <w:tcPr>
            <w:tcW w:w="2035" w:type="dxa"/>
            <w:vAlign w:val="center"/>
          </w:tcPr>
          <w:p w14:paraId="60CCC7DC" w14:textId="76DC72BD" w:rsidR="00BE1409" w:rsidRPr="00302CFD" w:rsidRDefault="004E0BB6" w:rsidP="00302CFD">
            <w:pPr>
              <w:pStyle w:val="TableParagraph"/>
              <w:ind w:left="353" w:right="341"/>
              <w:jc w:val="center"/>
              <w:rPr>
                <w:sz w:val="18"/>
                <w:szCs w:val="18"/>
              </w:rPr>
            </w:pPr>
            <w:r w:rsidRPr="00302CFD">
              <w:rPr>
                <w:sz w:val="18"/>
                <w:szCs w:val="18"/>
              </w:rPr>
              <w:t>$826.849</w:t>
            </w:r>
          </w:p>
        </w:tc>
      </w:tr>
      <w:tr w:rsidR="00BE1409" w:rsidRPr="00022F6C" w14:paraId="12F97CB3" w14:textId="77777777" w:rsidTr="00CC69B1">
        <w:trPr>
          <w:trHeight w:val="1697"/>
        </w:trPr>
        <w:tc>
          <w:tcPr>
            <w:tcW w:w="818" w:type="dxa"/>
            <w:vAlign w:val="center"/>
          </w:tcPr>
          <w:p w14:paraId="702C3AA6" w14:textId="77777777" w:rsidR="00BE1409" w:rsidRPr="00302CFD" w:rsidRDefault="00BE1409" w:rsidP="009B656F">
            <w:pPr>
              <w:pStyle w:val="TableParagraph"/>
              <w:jc w:val="center"/>
              <w:rPr>
                <w:sz w:val="18"/>
                <w:szCs w:val="18"/>
              </w:rPr>
            </w:pPr>
          </w:p>
          <w:p w14:paraId="6BD2DC7A" w14:textId="5CFF02B8" w:rsidR="00BE1409" w:rsidRPr="00302CFD" w:rsidRDefault="00383989" w:rsidP="009B656F">
            <w:pPr>
              <w:pStyle w:val="TableParagraph"/>
              <w:spacing w:before="174"/>
              <w:ind w:left="177"/>
              <w:jc w:val="center"/>
              <w:rPr>
                <w:sz w:val="18"/>
                <w:szCs w:val="18"/>
              </w:rPr>
            </w:pPr>
            <w:r w:rsidRPr="00302CFD">
              <w:rPr>
                <w:sz w:val="18"/>
                <w:szCs w:val="18"/>
              </w:rPr>
              <w:t>OE-</w:t>
            </w:r>
            <w:r w:rsidR="009A47E6" w:rsidRPr="00302CFD">
              <w:rPr>
                <w:sz w:val="18"/>
                <w:szCs w:val="18"/>
              </w:rPr>
              <w:t>4</w:t>
            </w:r>
          </w:p>
        </w:tc>
        <w:tc>
          <w:tcPr>
            <w:tcW w:w="4431" w:type="dxa"/>
            <w:vAlign w:val="center"/>
          </w:tcPr>
          <w:p w14:paraId="13611D00" w14:textId="1994025F" w:rsidR="00BE1409" w:rsidRPr="00302CFD" w:rsidRDefault="004E0BB6" w:rsidP="00302CFD">
            <w:pPr>
              <w:pStyle w:val="TableParagraph"/>
              <w:spacing w:before="2" w:line="204" w:lineRule="exact"/>
              <w:ind w:left="69" w:right="63"/>
              <w:jc w:val="center"/>
              <w:rPr>
                <w:sz w:val="18"/>
                <w:szCs w:val="18"/>
              </w:rPr>
            </w:pPr>
            <w:r w:rsidRPr="00302CFD">
              <w:rPr>
                <w:sz w:val="18"/>
                <w:szCs w:val="18"/>
              </w:rPr>
              <w:t>EXCAVACIÓN VARIAS EN MATERIAL COMÚN EN CUALQUIER CONDICIÓN DE HUMEDAD PARA PILAS 0-2 M, DIÁMETRO INTERNO 1.2 MT. INCLUYE ANILLO EN CONCRETO E=10CM 17.5 MPA. (DIÁMETRO TOTAL DE EXCAVACIÓN 1.4). NO INCLUYE TRANSPORTE NI DISPOCISION FINAL</w:t>
            </w:r>
          </w:p>
        </w:tc>
        <w:tc>
          <w:tcPr>
            <w:tcW w:w="506" w:type="dxa"/>
            <w:vAlign w:val="center"/>
          </w:tcPr>
          <w:p w14:paraId="0FA2330A" w14:textId="77777777" w:rsidR="00BE1409" w:rsidRPr="00302CFD" w:rsidRDefault="00BE1409" w:rsidP="00302CFD">
            <w:pPr>
              <w:pStyle w:val="TableParagraph"/>
              <w:jc w:val="center"/>
              <w:rPr>
                <w:sz w:val="18"/>
                <w:szCs w:val="18"/>
              </w:rPr>
            </w:pPr>
          </w:p>
          <w:p w14:paraId="5C8CB649" w14:textId="15845EE5" w:rsidR="00BE1409" w:rsidRPr="00302CFD" w:rsidRDefault="004E0BB6" w:rsidP="00302CFD">
            <w:pPr>
              <w:pStyle w:val="TableParagraph"/>
              <w:spacing w:before="174"/>
              <w:ind w:left="74" w:right="67"/>
              <w:jc w:val="center"/>
              <w:rPr>
                <w:sz w:val="18"/>
                <w:szCs w:val="18"/>
              </w:rPr>
            </w:pPr>
            <w:r w:rsidRPr="00302CFD">
              <w:rPr>
                <w:sz w:val="18"/>
                <w:szCs w:val="18"/>
              </w:rPr>
              <w:t>ml</w:t>
            </w:r>
          </w:p>
        </w:tc>
        <w:tc>
          <w:tcPr>
            <w:tcW w:w="1685" w:type="dxa"/>
            <w:vAlign w:val="center"/>
          </w:tcPr>
          <w:p w14:paraId="5496406F" w14:textId="1C73DAD0" w:rsidR="00BE1409" w:rsidRPr="00302CFD" w:rsidRDefault="004E0BB6" w:rsidP="00302CFD">
            <w:pPr>
              <w:pStyle w:val="TableParagraph"/>
              <w:spacing w:before="174"/>
              <w:ind w:left="70" w:right="61"/>
              <w:jc w:val="center"/>
              <w:rPr>
                <w:sz w:val="18"/>
                <w:szCs w:val="18"/>
              </w:rPr>
            </w:pPr>
            <w:r w:rsidRPr="00302CFD">
              <w:rPr>
                <w:sz w:val="18"/>
                <w:szCs w:val="18"/>
              </w:rPr>
              <w:t>$352.539</w:t>
            </w:r>
          </w:p>
        </w:tc>
        <w:tc>
          <w:tcPr>
            <w:tcW w:w="2035" w:type="dxa"/>
            <w:vAlign w:val="center"/>
          </w:tcPr>
          <w:p w14:paraId="6D8E9BBC" w14:textId="4C4AE9FD" w:rsidR="00BE1409" w:rsidRPr="00302CFD" w:rsidRDefault="004E0BB6" w:rsidP="00302CFD">
            <w:pPr>
              <w:pStyle w:val="TableParagraph"/>
              <w:spacing w:before="174"/>
              <w:ind w:left="351" w:right="341"/>
              <w:jc w:val="center"/>
              <w:rPr>
                <w:sz w:val="18"/>
                <w:szCs w:val="18"/>
              </w:rPr>
            </w:pPr>
            <w:r w:rsidRPr="00302CFD">
              <w:rPr>
                <w:sz w:val="18"/>
                <w:szCs w:val="18"/>
              </w:rPr>
              <w:t>$463.589</w:t>
            </w:r>
          </w:p>
        </w:tc>
      </w:tr>
      <w:tr w:rsidR="004E0BB6" w:rsidRPr="00022F6C" w14:paraId="5B578F10" w14:textId="77777777" w:rsidTr="00CC69B1">
        <w:trPr>
          <w:trHeight w:val="1693"/>
        </w:trPr>
        <w:tc>
          <w:tcPr>
            <w:tcW w:w="818" w:type="dxa"/>
            <w:vAlign w:val="center"/>
          </w:tcPr>
          <w:p w14:paraId="0831AD2E" w14:textId="77777777" w:rsidR="004E0BB6" w:rsidRPr="00302CFD" w:rsidRDefault="004E0BB6" w:rsidP="009B656F">
            <w:pPr>
              <w:pStyle w:val="TableParagraph"/>
              <w:spacing w:before="2"/>
              <w:jc w:val="center"/>
              <w:rPr>
                <w:sz w:val="18"/>
                <w:szCs w:val="18"/>
              </w:rPr>
            </w:pPr>
          </w:p>
          <w:p w14:paraId="74CD827E" w14:textId="4103A890" w:rsidR="004E0BB6" w:rsidRPr="00302CFD" w:rsidRDefault="004E0BB6" w:rsidP="009B656F">
            <w:pPr>
              <w:pStyle w:val="TableParagraph"/>
              <w:ind w:left="177"/>
              <w:jc w:val="center"/>
              <w:rPr>
                <w:sz w:val="18"/>
                <w:szCs w:val="18"/>
              </w:rPr>
            </w:pPr>
            <w:r w:rsidRPr="00302CFD">
              <w:rPr>
                <w:sz w:val="18"/>
                <w:szCs w:val="18"/>
              </w:rPr>
              <w:t>OE-5</w:t>
            </w:r>
          </w:p>
        </w:tc>
        <w:tc>
          <w:tcPr>
            <w:tcW w:w="4431" w:type="dxa"/>
            <w:vAlign w:val="center"/>
          </w:tcPr>
          <w:p w14:paraId="0B14123D" w14:textId="645225C6" w:rsidR="004E0BB6" w:rsidRPr="00302CFD" w:rsidRDefault="004E0BB6" w:rsidP="00302CFD">
            <w:pPr>
              <w:pStyle w:val="TableParagraph"/>
              <w:spacing w:line="204" w:lineRule="exact"/>
              <w:ind w:left="69" w:right="64"/>
              <w:jc w:val="center"/>
              <w:rPr>
                <w:sz w:val="18"/>
                <w:szCs w:val="18"/>
              </w:rPr>
            </w:pPr>
            <w:r w:rsidRPr="00302CFD">
              <w:rPr>
                <w:sz w:val="18"/>
                <w:szCs w:val="18"/>
              </w:rPr>
              <w:t>EXCAVACIÓN VARIAS EN MATERIAL COMÚN EN CUALQUIER CONDICIÓN DE HUMEDAD PARA PILAS 2-4 M, DIÁMETRO INTERNO 1.2 MT. INCLUYE ANILLO EN CONCRETO E=10CM 17.5 MPA. (DIÁMETRO TOTAL DE EXCAVACIÓN 1.4). NO INCLUYE TRANSPORTE NI DISPOCISION FINAL</w:t>
            </w:r>
          </w:p>
        </w:tc>
        <w:tc>
          <w:tcPr>
            <w:tcW w:w="506" w:type="dxa"/>
            <w:vAlign w:val="center"/>
          </w:tcPr>
          <w:p w14:paraId="49D17A61" w14:textId="77777777" w:rsidR="004E0BB6" w:rsidRPr="00302CFD" w:rsidRDefault="004E0BB6" w:rsidP="00302CFD">
            <w:pPr>
              <w:pStyle w:val="TableParagraph"/>
              <w:jc w:val="center"/>
              <w:rPr>
                <w:sz w:val="18"/>
                <w:szCs w:val="18"/>
              </w:rPr>
            </w:pPr>
          </w:p>
          <w:p w14:paraId="230D3040" w14:textId="0450ACC4" w:rsidR="004E0BB6" w:rsidRPr="00302CFD" w:rsidRDefault="004E0BB6" w:rsidP="00302CFD">
            <w:pPr>
              <w:pStyle w:val="TableParagraph"/>
              <w:ind w:left="74" w:right="67"/>
              <w:jc w:val="center"/>
              <w:rPr>
                <w:sz w:val="18"/>
                <w:szCs w:val="18"/>
              </w:rPr>
            </w:pPr>
            <w:r w:rsidRPr="00302CFD">
              <w:rPr>
                <w:sz w:val="18"/>
                <w:szCs w:val="18"/>
              </w:rPr>
              <w:t>ml</w:t>
            </w:r>
          </w:p>
        </w:tc>
        <w:tc>
          <w:tcPr>
            <w:tcW w:w="1685" w:type="dxa"/>
            <w:vAlign w:val="center"/>
          </w:tcPr>
          <w:p w14:paraId="54DFAE08" w14:textId="0950B484" w:rsidR="004E0BB6" w:rsidRPr="00302CFD" w:rsidRDefault="004E0BB6" w:rsidP="00302CFD">
            <w:pPr>
              <w:pStyle w:val="TableParagraph"/>
              <w:ind w:left="72" w:right="61"/>
              <w:jc w:val="center"/>
              <w:rPr>
                <w:sz w:val="18"/>
                <w:szCs w:val="18"/>
              </w:rPr>
            </w:pPr>
            <w:r w:rsidRPr="00302CFD">
              <w:rPr>
                <w:sz w:val="18"/>
                <w:szCs w:val="18"/>
              </w:rPr>
              <w:t>$381.557</w:t>
            </w:r>
          </w:p>
        </w:tc>
        <w:tc>
          <w:tcPr>
            <w:tcW w:w="2035" w:type="dxa"/>
            <w:vAlign w:val="center"/>
          </w:tcPr>
          <w:p w14:paraId="2043927D" w14:textId="4F75E1D8" w:rsidR="004E0BB6" w:rsidRPr="00302CFD" w:rsidRDefault="004E0BB6" w:rsidP="00302CFD">
            <w:pPr>
              <w:pStyle w:val="TableParagraph"/>
              <w:ind w:left="353" w:right="341"/>
              <w:jc w:val="center"/>
              <w:rPr>
                <w:sz w:val="18"/>
                <w:szCs w:val="18"/>
              </w:rPr>
            </w:pPr>
            <w:r w:rsidRPr="00302CFD">
              <w:rPr>
                <w:sz w:val="18"/>
                <w:szCs w:val="18"/>
              </w:rPr>
              <w:t>$501.747</w:t>
            </w:r>
          </w:p>
        </w:tc>
      </w:tr>
      <w:tr w:rsidR="004E0BB6" w:rsidRPr="00022F6C" w14:paraId="3A6D22A2" w14:textId="77777777" w:rsidTr="00CC69B1">
        <w:trPr>
          <w:trHeight w:val="1831"/>
        </w:trPr>
        <w:tc>
          <w:tcPr>
            <w:tcW w:w="818" w:type="dxa"/>
            <w:vAlign w:val="center"/>
          </w:tcPr>
          <w:p w14:paraId="491847DB" w14:textId="77777777" w:rsidR="004E0BB6" w:rsidRPr="00302CFD" w:rsidRDefault="004E0BB6" w:rsidP="009B656F">
            <w:pPr>
              <w:pStyle w:val="TableParagraph"/>
              <w:spacing w:before="4"/>
              <w:jc w:val="center"/>
              <w:rPr>
                <w:sz w:val="18"/>
                <w:szCs w:val="18"/>
              </w:rPr>
            </w:pPr>
          </w:p>
          <w:p w14:paraId="43897DBE" w14:textId="2A901F2D" w:rsidR="004E0BB6" w:rsidRPr="00302CFD" w:rsidRDefault="004E0BB6" w:rsidP="009B656F">
            <w:pPr>
              <w:pStyle w:val="TableParagraph"/>
              <w:ind w:left="177"/>
              <w:jc w:val="center"/>
              <w:rPr>
                <w:sz w:val="18"/>
                <w:szCs w:val="18"/>
              </w:rPr>
            </w:pPr>
            <w:r w:rsidRPr="00302CFD">
              <w:rPr>
                <w:sz w:val="18"/>
                <w:szCs w:val="18"/>
              </w:rPr>
              <w:t>OE-6</w:t>
            </w:r>
          </w:p>
        </w:tc>
        <w:tc>
          <w:tcPr>
            <w:tcW w:w="4431" w:type="dxa"/>
            <w:vAlign w:val="center"/>
          </w:tcPr>
          <w:p w14:paraId="0CA9AC0E" w14:textId="1CA63D55" w:rsidR="004E0BB6" w:rsidRPr="00302CFD" w:rsidRDefault="004E0BB6"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EXCAVACIÓN VARIAS EN MATERIAL COMÚN EN CUALQUIER CONDICIÓN DE HUMEDAD PARA PILAS 4-6 M, DIÁMETRO INTERNO 1.2 MT. INCLUYE ANILLO EN CONCRETO E=10CM 17.5 MPA. (DIÁMETRO TOTAL DE EXCAVACIÓN 1.4). NO INCLUYE TRANSPORTE NI DISPOCISION FINAL</w:t>
            </w:r>
          </w:p>
        </w:tc>
        <w:tc>
          <w:tcPr>
            <w:tcW w:w="506" w:type="dxa"/>
            <w:vAlign w:val="center"/>
          </w:tcPr>
          <w:p w14:paraId="460D4098" w14:textId="77777777" w:rsidR="004E0BB6" w:rsidRPr="00302CFD" w:rsidRDefault="004E0BB6" w:rsidP="00302CFD">
            <w:pPr>
              <w:pStyle w:val="TableParagraph"/>
              <w:jc w:val="center"/>
              <w:rPr>
                <w:sz w:val="18"/>
                <w:szCs w:val="18"/>
              </w:rPr>
            </w:pPr>
          </w:p>
          <w:p w14:paraId="2DA4EF77" w14:textId="0573DC44" w:rsidR="004E0BB6" w:rsidRPr="00302CFD" w:rsidRDefault="004E0BB6" w:rsidP="00302CFD">
            <w:pPr>
              <w:pStyle w:val="TableParagraph"/>
              <w:ind w:left="74" w:right="67"/>
              <w:jc w:val="center"/>
              <w:rPr>
                <w:sz w:val="18"/>
                <w:szCs w:val="18"/>
              </w:rPr>
            </w:pPr>
            <w:r w:rsidRPr="00302CFD">
              <w:rPr>
                <w:sz w:val="18"/>
                <w:szCs w:val="18"/>
              </w:rPr>
              <w:t>ml</w:t>
            </w:r>
          </w:p>
        </w:tc>
        <w:tc>
          <w:tcPr>
            <w:tcW w:w="1685" w:type="dxa"/>
            <w:vAlign w:val="center"/>
          </w:tcPr>
          <w:p w14:paraId="6D0B1643" w14:textId="19CD83CD" w:rsidR="004E0BB6" w:rsidRPr="00302CFD" w:rsidRDefault="004E0BB6" w:rsidP="00302CFD">
            <w:pPr>
              <w:pStyle w:val="TableParagraph"/>
              <w:ind w:left="71" w:right="61"/>
              <w:jc w:val="center"/>
              <w:rPr>
                <w:sz w:val="18"/>
                <w:szCs w:val="18"/>
              </w:rPr>
            </w:pPr>
            <w:r w:rsidRPr="00302CFD">
              <w:rPr>
                <w:sz w:val="18"/>
                <w:szCs w:val="18"/>
              </w:rPr>
              <w:t>$399.695</w:t>
            </w:r>
          </w:p>
        </w:tc>
        <w:tc>
          <w:tcPr>
            <w:tcW w:w="2035" w:type="dxa"/>
            <w:vAlign w:val="center"/>
          </w:tcPr>
          <w:p w14:paraId="14C09051" w14:textId="7C86D892" w:rsidR="004E0BB6" w:rsidRPr="00302CFD" w:rsidRDefault="004E0BB6" w:rsidP="00302CFD">
            <w:pPr>
              <w:pStyle w:val="TableParagraph"/>
              <w:ind w:left="352" w:right="341"/>
              <w:jc w:val="center"/>
              <w:rPr>
                <w:sz w:val="18"/>
                <w:szCs w:val="18"/>
              </w:rPr>
            </w:pPr>
            <w:r w:rsidRPr="00302CFD">
              <w:rPr>
                <w:sz w:val="18"/>
                <w:szCs w:val="18"/>
              </w:rPr>
              <w:t>$525.599</w:t>
            </w:r>
          </w:p>
        </w:tc>
      </w:tr>
    </w:tbl>
    <w:p w14:paraId="18990174" w14:textId="77777777" w:rsidR="00CC69B1" w:rsidRDefault="00CC69B1">
      <w:r>
        <w:br w:type="page"/>
      </w:r>
    </w:p>
    <w:p w14:paraId="2D0C1908" w14:textId="77777777" w:rsidR="00944E93" w:rsidRDefault="00944E93"/>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4431"/>
        <w:gridCol w:w="506"/>
        <w:gridCol w:w="1685"/>
        <w:gridCol w:w="2035"/>
      </w:tblGrid>
      <w:tr w:rsidR="00CC69B1" w:rsidRPr="00022F6C" w14:paraId="3FB87BF8" w14:textId="77777777" w:rsidTr="00302CFD">
        <w:trPr>
          <w:trHeight w:val="704"/>
        </w:trPr>
        <w:tc>
          <w:tcPr>
            <w:tcW w:w="818" w:type="dxa"/>
            <w:vAlign w:val="center"/>
          </w:tcPr>
          <w:p w14:paraId="56DDEC6C" w14:textId="2DFDCA2A" w:rsidR="00CC69B1" w:rsidRPr="00302CFD" w:rsidRDefault="00CC69B1" w:rsidP="00CC69B1">
            <w:pPr>
              <w:pStyle w:val="TableParagraph"/>
              <w:spacing w:before="4"/>
              <w:jc w:val="center"/>
              <w:rPr>
                <w:sz w:val="18"/>
                <w:szCs w:val="18"/>
              </w:rPr>
            </w:pPr>
            <w:r>
              <w:br w:type="page"/>
            </w:r>
            <w:r w:rsidRPr="00302CFD">
              <w:rPr>
                <w:b/>
                <w:sz w:val="18"/>
                <w:szCs w:val="18"/>
              </w:rPr>
              <w:t>ITEM</w:t>
            </w:r>
          </w:p>
        </w:tc>
        <w:tc>
          <w:tcPr>
            <w:tcW w:w="4431" w:type="dxa"/>
            <w:vAlign w:val="center"/>
          </w:tcPr>
          <w:p w14:paraId="1AC3DC61" w14:textId="7C417C87" w:rsidR="00CC69B1" w:rsidRPr="00302CFD" w:rsidRDefault="00CC69B1" w:rsidP="00CC69B1">
            <w:pPr>
              <w:pStyle w:val="TableParagraph"/>
              <w:tabs>
                <w:tab w:val="left" w:pos="1407"/>
                <w:tab w:val="left" w:pos="2747"/>
                <w:tab w:val="left" w:pos="4267"/>
              </w:tabs>
              <w:spacing w:before="144" w:line="237" w:lineRule="auto"/>
              <w:ind w:left="69" w:right="61"/>
              <w:jc w:val="center"/>
              <w:rPr>
                <w:sz w:val="18"/>
                <w:szCs w:val="18"/>
              </w:rPr>
            </w:pPr>
            <w:r w:rsidRPr="00302CFD">
              <w:rPr>
                <w:b/>
                <w:sz w:val="18"/>
                <w:szCs w:val="18"/>
              </w:rPr>
              <w:t>DESCRIPCION</w:t>
            </w:r>
          </w:p>
        </w:tc>
        <w:tc>
          <w:tcPr>
            <w:tcW w:w="506" w:type="dxa"/>
            <w:vAlign w:val="center"/>
          </w:tcPr>
          <w:p w14:paraId="66EA335A" w14:textId="77534DFC" w:rsidR="00CC69B1" w:rsidRPr="00302CFD" w:rsidRDefault="00CC69B1" w:rsidP="00CC69B1">
            <w:pPr>
              <w:pStyle w:val="TableParagraph"/>
              <w:jc w:val="center"/>
              <w:rPr>
                <w:sz w:val="18"/>
                <w:szCs w:val="18"/>
              </w:rPr>
            </w:pPr>
            <w:r w:rsidRPr="00302CFD">
              <w:rPr>
                <w:b/>
                <w:sz w:val="18"/>
                <w:szCs w:val="18"/>
              </w:rPr>
              <w:t>UN.</w:t>
            </w:r>
          </w:p>
        </w:tc>
        <w:tc>
          <w:tcPr>
            <w:tcW w:w="1685" w:type="dxa"/>
            <w:vAlign w:val="center"/>
          </w:tcPr>
          <w:p w14:paraId="41C0F3CA" w14:textId="51E3C1FE" w:rsidR="00CC69B1" w:rsidRPr="00302CFD" w:rsidRDefault="00CC69B1" w:rsidP="00CC69B1">
            <w:pPr>
              <w:pStyle w:val="TableParagraph"/>
              <w:ind w:left="71" w:right="61"/>
              <w:jc w:val="center"/>
              <w:rPr>
                <w:sz w:val="18"/>
                <w:szCs w:val="18"/>
              </w:rPr>
            </w:pPr>
            <w:r w:rsidRPr="00302CFD">
              <w:rPr>
                <w:b/>
                <w:sz w:val="18"/>
                <w:szCs w:val="18"/>
              </w:rPr>
              <w:t>COSTO DIRECTO</w:t>
            </w:r>
          </w:p>
        </w:tc>
        <w:tc>
          <w:tcPr>
            <w:tcW w:w="2035" w:type="dxa"/>
            <w:vAlign w:val="center"/>
          </w:tcPr>
          <w:p w14:paraId="29961A72" w14:textId="77777777" w:rsidR="00CC69B1" w:rsidRPr="00302CFD" w:rsidRDefault="00CC69B1" w:rsidP="00CC69B1">
            <w:pPr>
              <w:pStyle w:val="TableParagraph"/>
              <w:spacing w:before="3"/>
              <w:ind w:left="353" w:right="341"/>
              <w:jc w:val="center"/>
              <w:rPr>
                <w:b/>
                <w:sz w:val="18"/>
                <w:szCs w:val="18"/>
              </w:rPr>
            </w:pPr>
            <w:r w:rsidRPr="00302CFD">
              <w:rPr>
                <w:b/>
                <w:sz w:val="18"/>
                <w:szCs w:val="18"/>
              </w:rPr>
              <w:t>COSTO TOTAL</w:t>
            </w:r>
          </w:p>
          <w:p w14:paraId="22555C09" w14:textId="7E8153D6" w:rsidR="00CC69B1" w:rsidRPr="00302CFD" w:rsidRDefault="00CC69B1" w:rsidP="00CC69B1">
            <w:pPr>
              <w:pStyle w:val="TableParagraph"/>
              <w:ind w:left="352" w:right="341"/>
              <w:jc w:val="center"/>
              <w:rPr>
                <w:sz w:val="18"/>
                <w:szCs w:val="18"/>
              </w:rPr>
            </w:pPr>
            <w:r w:rsidRPr="00302CFD">
              <w:rPr>
                <w:b/>
                <w:sz w:val="18"/>
                <w:szCs w:val="18"/>
              </w:rPr>
              <w:t>(AIU 31.5%)</w:t>
            </w:r>
          </w:p>
        </w:tc>
      </w:tr>
      <w:tr w:rsidR="004E0BB6" w:rsidRPr="00022F6C" w14:paraId="7E1424FE" w14:textId="77777777" w:rsidTr="00944E93">
        <w:trPr>
          <w:trHeight w:val="1678"/>
        </w:trPr>
        <w:tc>
          <w:tcPr>
            <w:tcW w:w="818" w:type="dxa"/>
            <w:vAlign w:val="center"/>
          </w:tcPr>
          <w:p w14:paraId="7E27FBEC" w14:textId="34EA38FD" w:rsidR="004E0BB6" w:rsidRPr="00302CFD" w:rsidRDefault="004E0BB6" w:rsidP="009B656F">
            <w:pPr>
              <w:pStyle w:val="TableParagraph"/>
              <w:spacing w:before="4"/>
              <w:jc w:val="center"/>
              <w:rPr>
                <w:sz w:val="18"/>
                <w:szCs w:val="18"/>
              </w:rPr>
            </w:pPr>
            <w:r w:rsidRPr="00302CFD">
              <w:rPr>
                <w:sz w:val="18"/>
                <w:szCs w:val="18"/>
              </w:rPr>
              <w:t>OE-7</w:t>
            </w:r>
          </w:p>
        </w:tc>
        <w:tc>
          <w:tcPr>
            <w:tcW w:w="4431" w:type="dxa"/>
            <w:vAlign w:val="center"/>
          </w:tcPr>
          <w:p w14:paraId="5EF89075" w14:textId="624190CB" w:rsidR="004E0BB6" w:rsidRPr="00302CFD" w:rsidRDefault="004E0BB6"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EXCAVACIÓN VARIAS EN MATERIAL COMÚN EN CUALQUIER CONDICIÓN DE HUMEDAD PARA PILAS 6-8 M, DIÁMETRO INTERNO 1.2 MT. INCLUYE ANILLO EN CONCRETO E=10CM 17.5 MPA. (DIÁMETRO TOTAL DE EXCAVACIÓN 1.4). NO INCLUYE TRANSPORTE NI DISPOCISION FINAL</w:t>
            </w:r>
          </w:p>
        </w:tc>
        <w:tc>
          <w:tcPr>
            <w:tcW w:w="506" w:type="dxa"/>
            <w:vAlign w:val="center"/>
          </w:tcPr>
          <w:p w14:paraId="1DF144F0" w14:textId="77777777" w:rsidR="004E0BB6" w:rsidRPr="00302CFD" w:rsidRDefault="004E0BB6" w:rsidP="00302CFD">
            <w:pPr>
              <w:pStyle w:val="TableParagraph"/>
              <w:jc w:val="center"/>
              <w:rPr>
                <w:sz w:val="18"/>
                <w:szCs w:val="18"/>
              </w:rPr>
            </w:pPr>
          </w:p>
          <w:p w14:paraId="00CABEEF" w14:textId="4BEE7238" w:rsidR="004E0BB6" w:rsidRPr="00302CFD" w:rsidRDefault="004E0BB6" w:rsidP="00302CFD">
            <w:pPr>
              <w:pStyle w:val="TableParagraph"/>
              <w:spacing w:before="4"/>
              <w:jc w:val="center"/>
              <w:rPr>
                <w:sz w:val="18"/>
                <w:szCs w:val="18"/>
              </w:rPr>
            </w:pPr>
            <w:r w:rsidRPr="00302CFD">
              <w:rPr>
                <w:sz w:val="18"/>
                <w:szCs w:val="18"/>
              </w:rPr>
              <w:t>ml</w:t>
            </w:r>
          </w:p>
        </w:tc>
        <w:tc>
          <w:tcPr>
            <w:tcW w:w="1685" w:type="dxa"/>
            <w:vAlign w:val="center"/>
          </w:tcPr>
          <w:p w14:paraId="7D0B95E9" w14:textId="0023A7BB" w:rsidR="004E0BB6" w:rsidRPr="00302CFD" w:rsidRDefault="004E0BB6" w:rsidP="00302CFD">
            <w:pPr>
              <w:pStyle w:val="TableParagraph"/>
              <w:ind w:left="71" w:right="61"/>
              <w:jc w:val="center"/>
              <w:rPr>
                <w:sz w:val="18"/>
                <w:szCs w:val="18"/>
              </w:rPr>
            </w:pPr>
            <w:r w:rsidRPr="00302CFD">
              <w:rPr>
                <w:sz w:val="18"/>
                <w:szCs w:val="18"/>
              </w:rPr>
              <w:t>$416.522</w:t>
            </w:r>
          </w:p>
        </w:tc>
        <w:tc>
          <w:tcPr>
            <w:tcW w:w="2035" w:type="dxa"/>
            <w:vAlign w:val="center"/>
          </w:tcPr>
          <w:p w14:paraId="4083099A" w14:textId="75252803" w:rsidR="004E0BB6" w:rsidRPr="00302CFD" w:rsidRDefault="004E0BB6" w:rsidP="00302CFD">
            <w:pPr>
              <w:pStyle w:val="TableParagraph"/>
              <w:ind w:left="352" w:right="341"/>
              <w:jc w:val="center"/>
              <w:rPr>
                <w:sz w:val="18"/>
                <w:szCs w:val="18"/>
              </w:rPr>
            </w:pPr>
            <w:r w:rsidRPr="00302CFD">
              <w:rPr>
                <w:sz w:val="18"/>
                <w:szCs w:val="18"/>
              </w:rPr>
              <w:t>$547.727</w:t>
            </w:r>
          </w:p>
        </w:tc>
      </w:tr>
      <w:tr w:rsidR="004E0BB6" w:rsidRPr="00022F6C" w14:paraId="530D9614" w14:textId="77777777" w:rsidTr="00944E93">
        <w:trPr>
          <w:trHeight w:val="1813"/>
        </w:trPr>
        <w:tc>
          <w:tcPr>
            <w:tcW w:w="818" w:type="dxa"/>
            <w:vAlign w:val="center"/>
          </w:tcPr>
          <w:p w14:paraId="5ED9101B" w14:textId="711ED20A" w:rsidR="004E0BB6" w:rsidRPr="00302CFD" w:rsidRDefault="004E0BB6" w:rsidP="009B656F">
            <w:pPr>
              <w:pStyle w:val="TableParagraph"/>
              <w:spacing w:before="4"/>
              <w:jc w:val="center"/>
              <w:rPr>
                <w:sz w:val="18"/>
                <w:szCs w:val="18"/>
              </w:rPr>
            </w:pPr>
            <w:r w:rsidRPr="00302CFD">
              <w:rPr>
                <w:sz w:val="18"/>
                <w:szCs w:val="18"/>
              </w:rPr>
              <w:t>OE-8</w:t>
            </w:r>
          </w:p>
        </w:tc>
        <w:tc>
          <w:tcPr>
            <w:tcW w:w="4431" w:type="dxa"/>
            <w:vAlign w:val="center"/>
          </w:tcPr>
          <w:p w14:paraId="484BB772" w14:textId="51D8C7D4" w:rsidR="004E0BB6" w:rsidRPr="00302CFD" w:rsidRDefault="004E0BB6"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EXCAVACIÓN VARIAS EN MATERIAL COMÚN EN CUALQUIER CONDICIÓN DE HUMEDAD PARA PILAS 8-10 M, DIÁMETRO INTERNO 1.2 MT. INCLUYE ANILLO EN CONCRETO E=10CM 17.5 MPA. (DIÁMETRO TOTAL DE EXCAVACIÓN 1.4). NO INCLUYE TRANSPORTE NI DISPOCISION FINAL</w:t>
            </w:r>
          </w:p>
        </w:tc>
        <w:tc>
          <w:tcPr>
            <w:tcW w:w="506" w:type="dxa"/>
            <w:vAlign w:val="center"/>
          </w:tcPr>
          <w:p w14:paraId="565FF147" w14:textId="77777777" w:rsidR="004E0BB6" w:rsidRPr="00302CFD" w:rsidRDefault="004E0BB6" w:rsidP="00302CFD">
            <w:pPr>
              <w:pStyle w:val="TableParagraph"/>
              <w:jc w:val="center"/>
              <w:rPr>
                <w:sz w:val="18"/>
                <w:szCs w:val="18"/>
              </w:rPr>
            </w:pPr>
          </w:p>
          <w:p w14:paraId="1BC96FE0" w14:textId="39B80C5B" w:rsidR="004E0BB6" w:rsidRPr="00302CFD" w:rsidRDefault="004E0BB6" w:rsidP="00302CFD">
            <w:pPr>
              <w:pStyle w:val="TableParagraph"/>
              <w:spacing w:before="4"/>
              <w:jc w:val="center"/>
              <w:rPr>
                <w:sz w:val="18"/>
                <w:szCs w:val="18"/>
              </w:rPr>
            </w:pPr>
            <w:r w:rsidRPr="00302CFD">
              <w:rPr>
                <w:sz w:val="18"/>
                <w:szCs w:val="18"/>
              </w:rPr>
              <w:t>ml</w:t>
            </w:r>
          </w:p>
        </w:tc>
        <w:tc>
          <w:tcPr>
            <w:tcW w:w="1685" w:type="dxa"/>
            <w:vAlign w:val="center"/>
          </w:tcPr>
          <w:p w14:paraId="19D5A797" w14:textId="52E8F407" w:rsidR="004E0BB6" w:rsidRPr="00302CFD" w:rsidRDefault="004E0BB6" w:rsidP="00302CFD">
            <w:pPr>
              <w:pStyle w:val="TableParagraph"/>
              <w:ind w:left="71" w:right="61"/>
              <w:jc w:val="center"/>
              <w:rPr>
                <w:sz w:val="18"/>
                <w:szCs w:val="18"/>
              </w:rPr>
            </w:pPr>
            <w:r w:rsidRPr="00302CFD">
              <w:rPr>
                <w:sz w:val="18"/>
                <w:szCs w:val="18"/>
              </w:rPr>
              <w:t>$444.195</w:t>
            </w:r>
          </w:p>
        </w:tc>
        <w:tc>
          <w:tcPr>
            <w:tcW w:w="2035" w:type="dxa"/>
            <w:vAlign w:val="center"/>
          </w:tcPr>
          <w:p w14:paraId="348AFCB6" w14:textId="0276D81A" w:rsidR="004E0BB6" w:rsidRPr="00302CFD" w:rsidRDefault="004E0BB6" w:rsidP="00302CFD">
            <w:pPr>
              <w:pStyle w:val="TableParagraph"/>
              <w:ind w:left="352" w:right="341"/>
              <w:jc w:val="center"/>
              <w:rPr>
                <w:sz w:val="18"/>
                <w:szCs w:val="18"/>
              </w:rPr>
            </w:pPr>
            <w:r w:rsidRPr="00302CFD">
              <w:rPr>
                <w:sz w:val="18"/>
                <w:szCs w:val="18"/>
              </w:rPr>
              <w:t>$584.117</w:t>
            </w:r>
          </w:p>
        </w:tc>
      </w:tr>
      <w:tr w:rsidR="004E0BB6" w:rsidRPr="00022F6C" w14:paraId="595F3602" w14:textId="77777777" w:rsidTr="00944E93">
        <w:trPr>
          <w:trHeight w:val="1779"/>
        </w:trPr>
        <w:tc>
          <w:tcPr>
            <w:tcW w:w="818" w:type="dxa"/>
            <w:vAlign w:val="center"/>
          </w:tcPr>
          <w:p w14:paraId="127DB613" w14:textId="0FB479A9" w:rsidR="004E0BB6" w:rsidRPr="00302CFD" w:rsidRDefault="004E0BB6" w:rsidP="00302CFD">
            <w:pPr>
              <w:pStyle w:val="TableParagraph"/>
              <w:spacing w:before="4"/>
              <w:jc w:val="center"/>
              <w:rPr>
                <w:sz w:val="18"/>
                <w:szCs w:val="18"/>
              </w:rPr>
            </w:pPr>
            <w:r w:rsidRPr="00302CFD">
              <w:rPr>
                <w:sz w:val="18"/>
                <w:szCs w:val="18"/>
              </w:rPr>
              <w:t>OE-9</w:t>
            </w:r>
          </w:p>
        </w:tc>
        <w:tc>
          <w:tcPr>
            <w:tcW w:w="4431" w:type="dxa"/>
            <w:vAlign w:val="center"/>
          </w:tcPr>
          <w:p w14:paraId="7BBEA5F4" w14:textId="393A397E" w:rsidR="004E0BB6" w:rsidRPr="00302CFD" w:rsidRDefault="004E0BB6"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EXCAVACIÓN VARIAS EN MATERIAL COMÚN EN CUALQUIER CONDICIÓN DE HUMEDAD PARA PILAS 10-12 M, DIÁMETRO INTERNO 1.2 MT. INCLUYE ANILLO EN CONCRETO E=10CM 17.5 MPA. (DIÁMETRO TOTAL DE EXCAVACIÓN 1.4). NO INCLUYE TRANSPORTE NI DISPOCISION FINAL</w:t>
            </w:r>
          </w:p>
        </w:tc>
        <w:tc>
          <w:tcPr>
            <w:tcW w:w="506" w:type="dxa"/>
            <w:vAlign w:val="center"/>
          </w:tcPr>
          <w:p w14:paraId="6D95D4BE" w14:textId="77777777" w:rsidR="004E0BB6" w:rsidRPr="00302CFD" w:rsidRDefault="004E0BB6" w:rsidP="00302CFD">
            <w:pPr>
              <w:pStyle w:val="TableParagraph"/>
              <w:jc w:val="center"/>
              <w:rPr>
                <w:sz w:val="18"/>
                <w:szCs w:val="18"/>
              </w:rPr>
            </w:pPr>
          </w:p>
          <w:p w14:paraId="5BF1848A" w14:textId="280F695F" w:rsidR="004E0BB6" w:rsidRPr="00302CFD" w:rsidRDefault="004E0BB6" w:rsidP="00302CFD">
            <w:pPr>
              <w:pStyle w:val="TableParagraph"/>
              <w:spacing w:before="4"/>
              <w:jc w:val="center"/>
              <w:rPr>
                <w:sz w:val="18"/>
                <w:szCs w:val="18"/>
              </w:rPr>
            </w:pPr>
            <w:r w:rsidRPr="00302CFD">
              <w:rPr>
                <w:sz w:val="18"/>
                <w:szCs w:val="18"/>
              </w:rPr>
              <w:t>ml</w:t>
            </w:r>
          </w:p>
        </w:tc>
        <w:tc>
          <w:tcPr>
            <w:tcW w:w="1685" w:type="dxa"/>
            <w:vAlign w:val="center"/>
          </w:tcPr>
          <w:p w14:paraId="5B76888F" w14:textId="0871957B" w:rsidR="004E0BB6" w:rsidRPr="00302CFD" w:rsidRDefault="004E0BB6" w:rsidP="00302CFD">
            <w:pPr>
              <w:pStyle w:val="TableParagraph"/>
              <w:ind w:left="71" w:right="61"/>
              <w:jc w:val="center"/>
              <w:rPr>
                <w:sz w:val="18"/>
                <w:szCs w:val="18"/>
              </w:rPr>
            </w:pPr>
            <w:r w:rsidRPr="00302CFD">
              <w:rPr>
                <w:sz w:val="18"/>
                <w:szCs w:val="18"/>
              </w:rPr>
              <w:t>$472.540</w:t>
            </w:r>
          </w:p>
        </w:tc>
        <w:tc>
          <w:tcPr>
            <w:tcW w:w="2035" w:type="dxa"/>
            <w:vAlign w:val="center"/>
          </w:tcPr>
          <w:p w14:paraId="6D61BB66" w14:textId="674D4CAC" w:rsidR="004E0BB6" w:rsidRPr="00302CFD" w:rsidRDefault="004E0BB6" w:rsidP="00302CFD">
            <w:pPr>
              <w:pStyle w:val="TableParagraph"/>
              <w:ind w:left="352" w:right="341"/>
              <w:jc w:val="center"/>
              <w:rPr>
                <w:sz w:val="18"/>
                <w:szCs w:val="18"/>
              </w:rPr>
            </w:pPr>
            <w:r w:rsidRPr="00302CFD">
              <w:rPr>
                <w:sz w:val="18"/>
                <w:szCs w:val="18"/>
              </w:rPr>
              <w:t>$621.390</w:t>
            </w:r>
          </w:p>
        </w:tc>
      </w:tr>
      <w:tr w:rsidR="004E0BB6" w:rsidRPr="00022F6C" w14:paraId="6DB3B92C" w14:textId="77777777" w:rsidTr="00302CFD">
        <w:trPr>
          <w:trHeight w:val="704"/>
        </w:trPr>
        <w:tc>
          <w:tcPr>
            <w:tcW w:w="818" w:type="dxa"/>
            <w:vAlign w:val="center"/>
          </w:tcPr>
          <w:p w14:paraId="7216E509" w14:textId="727DD165" w:rsidR="004E0BB6" w:rsidRPr="00302CFD" w:rsidRDefault="004E0BB6" w:rsidP="00302CFD">
            <w:pPr>
              <w:pStyle w:val="TableParagraph"/>
              <w:spacing w:before="4"/>
              <w:jc w:val="center"/>
              <w:rPr>
                <w:sz w:val="18"/>
                <w:szCs w:val="18"/>
              </w:rPr>
            </w:pPr>
            <w:r w:rsidRPr="00302CFD">
              <w:rPr>
                <w:sz w:val="18"/>
                <w:szCs w:val="18"/>
              </w:rPr>
              <w:t>OE-10</w:t>
            </w:r>
          </w:p>
        </w:tc>
        <w:tc>
          <w:tcPr>
            <w:tcW w:w="4431" w:type="dxa"/>
            <w:vAlign w:val="center"/>
          </w:tcPr>
          <w:p w14:paraId="735D8526" w14:textId="584C5EA2" w:rsidR="00C93D80" w:rsidRPr="00302CFD" w:rsidRDefault="00C93D80"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ANCLAJE CON EPOXICO Y VARILLA DE 1/2" DE 30 CM DE LONGITUD Y PERFORACION DE 5/8"</w:t>
            </w:r>
          </w:p>
          <w:p w14:paraId="1606686E" w14:textId="77777777" w:rsidR="004E0BB6" w:rsidRPr="00302CFD" w:rsidRDefault="004E0BB6" w:rsidP="00302CFD">
            <w:pPr>
              <w:jc w:val="center"/>
              <w:rPr>
                <w:sz w:val="18"/>
                <w:szCs w:val="18"/>
              </w:rPr>
            </w:pPr>
          </w:p>
        </w:tc>
        <w:tc>
          <w:tcPr>
            <w:tcW w:w="506" w:type="dxa"/>
            <w:vAlign w:val="center"/>
          </w:tcPr>
          <w:p w14:paraId="65C9FECF" w14:textId="53F8EC5D" w:rsidR="004E0BB6" w:rsidRPr="00302CFD" w:rsidRDefault="00C93D80" w:rsidP="00302CFD">
            <w:pPr>
              <w:pStyle w:val="TableParagraph"/>
              <w:spacing w:before="4"/>
              <w:jc w:val="center"/>
              <w:rPr>
                <w:sz w:val="18"/>
                <w:szCs w:val="18"/>
              </w:rPr>
            </w:pPr>
            <w:r w:rsidRPr="00302CFD">
              <w:rPr>
                <w:sz w:val="18"/>
                <w:szCs w:val="18"/>
              </w:rPr>
              <w:t>un</w:t>
            </w:r>
          </w:p>
        </w:tc>
        <w:tc>
          <w:tcPr>
            <w:tcW w:w="1685" w:type="dxa"/>
            <w:vAlign w:val="center"/>
          </w:tcPr>
          <w:p w14:paraId="11413CB8" w14:textId="6E0957C6" w:rsidR="004E0BB6" w:rsidRPr="00302CFD" w:rsidRDefault="00C93D80" w:rsidP="00302CFD">
            <w:pPr>
              <w:pStyle w:val="TableParagraph"/>
              <w:ind w:left="71" w:right="61"/>
              <w:jc w:val="center"/>
              <w:rPr>
                <w:sz w:val="18"/>
                <w:szCs w:val="18"/>
              </w:rPr>
            </w:pPr>
            <w:r w:rsidRPr="00302CFD">
              <w:rPr>
                <w:sz w:val="18"/>
                <w:szCs w:val="18"/>
              </w:rPr>
              <w:t>$13.303</w:t>
            </w:r>
          </w:p>
        </w:tc>
        <w:tc>
          <w:tcPr>
            <w:tcW w:w="2035" w:type="dxa"/>
            <w:vAlign w:val="center"/>
          </w:tcPr>
          <w:p w14:paraId="0EC31971" w14:textId="0469CD79" w:rsidR="004E0BB6" w:rsidRPr="00302CFD" w:rsidRDefault="00C93D80" w:rsidP="00302CFD">
            <w:pPr>
              <w:pStyle w:val="TableParagraph"/>
              <w:ind w:left="352" w:right="341"/>
              <w:jc w:val="center"/>
              <w:rPr>
                <w:sz w:val="18"/>
                <w:szCs w:val="18"/>
              </w:rPr>
            </w:pPr>
            <w:r w:rsidRPr="00302CFD">
              <w:rPr>
                <w:sz w:val="18"/>
                <w:szCs w:val="18"/>
              </w:rPr>
              <w:t>$17.494</w:t>
            </w:r>
          </w:p>
        </w:tc>
      </w:tr>
      <w:tr w:rsidR="004E0BB6" w:rsidRPr="00022F6C" w14:paraId="56836BD7" w14:textId="77777777" w:rsidTr="00302CFD">
        <w:trPr>
          <w:trHeight w:val="704"/>
        </w:trPr>
        <w:tc>
          <w:tcPr>
            <w:tcW w:w="818" w:type="dxa"/>
            <w:vAlign w:val="center"/>
          </w:tcPr>
          <w:p w14:paraId="686927D3" w14:textId="58BD539C" w:rsidR="004E0BB6" w:rsidRPr="00302CFD" w:rsidRDefault="004E0BB6" w:rsidP="00302CFD">
            <w:pPr>
              <w:pStyle w:val="TableParagraph"/>
              <w:spacing w:before="4"/>
              <w:jc w:val="center"/>
              <w:rPr>
                <w:sz w:val="18"/>
                <w:szCs w:val="18"/>
              </w:rPr>
            </w:pPr>
            <w:r w:rsidRPr="00302CFD">
              <w:rPr>
                <w:sz w:val="18"/>
                <w:szCs w:val="18"/>
              </w:rPr>
              <w:t>OE-11</w:t>
            </w:r>
          </w:p>
        </w:tc>
        <w:tc>
          <w:tcPr>
            <w:tcW w:w="4431" w:type="dxa"/>
            <w:vAlign w:val="center"/>
          </w:tcPr>
          <w:p w14:paraId="2529C0CA" w14:textId="34E50014" w:rsidR="004E0BB6" w:rsidRPr="00302CFD" w:rsidRDefault="00C93D80"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SUMINISTRO, TRANSPORTE Y CONSTRUCCIÓN DE GAVIONES CON AFIRMADO DE LA ZONA INCLUYE GEOTEXTIL Y INCLUYE TRANSPORTE DE MATERIAL.</w:t>
            </w:r>
          </w:p>
        </w:tc>
        <w:tc>
          <w:tcPr>
            <w:tcW w:w="506" w:type="dxa"/>
            <w:vAlign w:val="center"/>
          </w:tcPr>
          <w:p w14:paraId="4DD5D7E1" w14:textId="05E35ABD" w:rsidR="004E0BB6" w:rsidRPr="00302CFD" w:rsidRDefault="00C93D80" w:rsidP="00302CFD">
            <w:pPr>
              <w:pStyle w:val="TableParagraph"/>
              <w:spacing w:before="4"/>
              <w:jc w:val="center"/>
              <w:rPr>
                <w:sz w:val="18"/>
                <w:szCs w:val="18"/>
              </w:rPr>
            </w:pPr>
            <w:r w:rsidRPr="00302CFD">
              <w:rPr>
                <w:sz w:val="18"/>
                <w:szCs w:val="18"/>
              </w:rPr>
              <w:t>m3</w:t>
            </w:r>
          </w:p>
        </w:tc>
        <w:tc>
          <w:tcPr>
            <w:tcW w:w="1685" w:type="dxa"/>
            <w:vAlign w:val="center"/>
          </w:tcPr>
          <w:p w14:paraId="1FC7AC0E" w14:textId="14DCFF00" w:rsidR="004E0BB6" w:rsidRPr="00302CFD" w:rsidRDefault="00C93D80" w:rsidP="00302CFD">
            <w:pPr>
              <w:pStyle w:val="TableParagraph"/>
              <w:ind w:left="71" w:right="61"/>
              <w:jc w:val="center"/>
              <w:rPr>
                <w:sz w:val="18"/>
                <w:szCs w:val="18"/>
              </w:rPr>
            </w:pPr>
            <w:r w:rsidRPr="00302CFD">
              <w:rPr>
                <w:sz w:val="18"/>
                <w:szCs w:val="18"/>
              </w:rPr>
              <w:t>$205.051</w:t>
            </w:r>
          </w:p>
        </w:tc>
        <w:tc>
          <w:tcPr>
            <w:tcW w:w="2035" w:type="dxa"/>
            <w:vAlign w:val="center"/>
          </w:tcPr>
          <w:p w14:paraId="6846E437" w14:textId="77777777" w:rsidR="004E0BB6" w:rsidRPr="00302CFD" w:rsidRDefault="00C93D80" w:rsidP="00302CFD">
            <w:pPr>
              <w:pStyle w:val="TableParagraph"/>
              <w:ind w:left="352" w:right="341"/>
              <w:jc w:val="center"/>
              <w:rPr>
                <w:sz w:val="18"/>
                <w:szCs w:val="18"/>
              </w:rPr>
            </w:pPr>
            <w:r w:rsidRPr="00302CFD">
              <w:rPr>
                <w:sz w:val="18"/>
                <w:szCs w:val="18"/>
              </w:rPr>
              <w:t>$269.643</w:t>
            </w:r>
          </w:p>
          <w:p w14:paraId="02ADF7D0" w14:textId="77777777" w:rsidR="009262CA" w:rsidRPr="00302CFD" w:rsidRDefault="009262CA" w:rsidP="00302CFD">
            <w:pPr>
              <w:pStyle w:val="TableParagraph"/>
              <w:ind w:left="352" w:right="341"/>
              <w:jc w:val="center"/>
              <w:rPr>
                <w:sz w:val="18"/>
                <w:szCs w:val="18"/>
              </w:rPr>
            </w:pPr>
          </w:p>
          <w:p w14:paraId="67089444" w14:textId="77777777" w:rsidR="009262CA" w:rsidRPr="00302CFD" w:rsidRDefault="009262CA" w:rsidP="00302CFD">
            <w:pPr>
              <w:pStyle w:val="TableParagraph"/>
              <w:ind w:left="352" w:right="341"/>
              <w:jc w:val="center"/>
              <w:rPr>
                <w:sz w:val="18"/>
                <w:szCs w:val="18"/>
              </w:rPr>
            </w:pPr>
          </w:p>
          <w:p w14:paraId="4F2CED44" w14:textId="77777777" w:rsidR="009262CA" w:rsidRPr="00302CFD" w:rsidRDefault="009262CA" w:rsidP="00302CFD">
            <w:pPr>
              <w:pStyle w:val="TableParagraph"/>
              <w:ind w:left="352" w:right="341"/>
              <w:jc w:val="center"/>
              <w:rPr>
                <w:sz w:val="18"/>
                <w:szCs w:val="18"/>
              </w:rPr>
            </w:pPr>
          </w:p>
          <w:p w14:paraId="09971E27" w14:textId="77777777" w:rsidR="009262CA" w:rsidRPr="00302CFD" w:rsidRDefault="009262CA" w:rsidP="00302CFD">
            <w:pPr>
              <w:pStyle w:val="TableParagraph"/>
              <w:ind w:left="352" w:right="341"/>
              <w:jc w:val="center"/>
              <w:rPr>
                <w:sz w:val="18"/>
                <w:szCs w:val="18"/>
              </w:rPr>
            </w:pPr>
          </w:p>
          <w:p w14:paraId="4A205C58" w14:textId="77411A77" w:rsidR="009262CA" w:rsidRPr="00302CFD" w:rsidRDefault="009262CA" w:rsidP="00302CFD">
            <w:pPr>
              <w:pStyle w:val="TableParagraph"/>
              <w:ind w:right="341"/>
              <w:jc w:val="center"/>
              <w:rPr>
                <w:sz w:val="18"/>
                <w:szCs w:val="18"/>
              </w:rPr>
            </w:pPr>
          </w:p>
        </w:tc>
      </w:tr>
      <w:tr w:rsidR="009262CA" w:rsidRPr="00022F6C" w14:paraId="38E41156" w14:textId="77777777" w:rsidTr="00302CFD">
        <w:trPr>
          <w:trHeight w:val="704"/>
        </w:trPr>
        <w:tc>
          <w:tcPr>
            <w:tcW w:w="818" w:type="dxa"/>
            <w:vAlign w:val="center"/>
          </w:tcPr>
          <w:p w14:paraId="5594159A" w14:textId="2E1E46D0" w:rsidR="009262CA" w:rsidRPr="00302CFD" w:rsidRDefault="009262CA" w:rsidP="00302CFD">
            <w:pPr>
              <w:pStyle w:val="TableParagraph"/>
              <w:spacing w:before="4"/>
              <w:jc w:val="center"/>
              <w:rPr>
                <w:sz w:val="18"/>
                <w:szCs w:val="18"/>
              </w:rPr>
            </w:pPr>
            <w:r w:rsidRPr="00302CFD">
              <w:rPr>
                <w:sz w:val="18"/>
                <w:szCs w:val="18"/>
              </w:rPr>
              <w:t>OE-12</w:t>
            </w:r>
          </w:p>
        </w:tc>
        <w:tc>
          <w:tcPr>
            <w:tcW w:w="4431" w:type="dxa"/>
            <w:vAlign w:val="center"/>
          </w:tcPr>
          <w:p w14:paraId="2D0D8CB0" w14:textId="3136CDFA"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RETIRO  DE  TUBERIA  EXISTENTE  HASTA  3", SIN  EXCAVACIÓN</w:t>
            </w:r>
          </w:p>
        </w:tc>
        <w:tc>
          <w:tcPr>
            <w:tcW w:w="506" w:type="dxa"/>
            <w:vAlign w:val="center"/>
          </w:tcPr>
          <w:p w14:paraId="7BDB0A4F" w14:textId="303B8BD6" w:rsidR="009262CA" w:rsidRPr="00302CFD" w:rsidRDefault="00C244CD" w:rsidP="00302CFD">
            <w:pPr>
              <w:pStyle w:val="TableParagraph"/>
              <w:spacing w:before="4"/>
              <w:jc w:val="center"/>
              <w:rPr>
                <w:sz w:val="18"/>
                <w:szCs w:val="18"/>
              </w:rPr>
            </w:pPr>
            <w:r w:rsidRPr="00302CFD">
              <w:rPr>
                <w:sz w:val="18"/>
                <w:szCs w:val="18"/>
              </w:rPr>
              <w:t>ml</w:t>
            </w:r>
          </w:p>
        </w:tc>
        <w:tc>
          <w:tcPr>
            <w:tcW w:w="1685" w:type="dxa"/>
            <w:vAlign w:val="center"/>
          </w:tcPr>
          <w:p w14:paraId="1D2778C1" w14:textId="3D77C7A1" w:rsidR="009262CA" w:rsidRPr="00302CFD" w:rsidRDefault="00C244CD" w:rsidP="00302CFD">
            <w:pPr>
              <w:pStyle w:val="TableParagraph"/>
              <w:ind w:left="71" w:right="61"/>
              <w:jc w:val="center"/>
              <w:rPr>
                <w:sz w:val="18"/>
                <w:szCs w:val="18"/>
              </w:rPr>
            </w:pPr>
            <w:r w:rsidRPr="00302CFD">
              <w:rPr>
                <w:sz w:val="18"/>
                <w:szCs w:val="18"/>
              </w:rPr>
              <w:t>$1.149</w:t>
            </w:r>
          </w:p>
        </w:tc>
        <w:tc>
          <w:tcPr>
            <w:tcW w:w="2035" w:type="dxa"/>
            <w:vAlign w:val="center"/>
          </w:tcPr>
          <w:p w14:paraId="0E5047ED" w14:textId="41BB4843" w:rsidR="009262CA" w:rsidRPr="00302CFD" w:rsidRDefault="00C244CD" w:rsidP="00302CFD">
            <w:pPr>
              <w:pStyle w:val="TableParagraph"/>
              <w:ind w:left="352" w:right="341"/>
              <w:jc w:val="center"/>
              <w:rPr>
                <w:sz w:val="18"/>
                <w:szCs w:val="18"/>
              </w:rPr>
            </w:pPr>
            <w:r w:rsidRPr="00302CFD">
              <w:rPr>
                <w:sz w:val="18"/>
                <w:szCs w:val="18"/>
              </w:rPr>
              <w:t>$1.511</w:t>
            </w:r>
          </w:p>
        </w:tc>
      </w:tr>
      <w:tr w:rsidR="009262CA" w:rsidRPr="00022F6C" w14:paraId="7083D5E9" w14:textId="77777777" w:rsidTr="00944E93">
        <w:trPr>
          <w:trHeight w:val="916"/>
        </w:trPr>
        <w:tc>
          <w:tcPr>
            <w:tcW w:w="818" w:type="dxa"/>
            <w:vAlign w:val="center"/>
          </w:tcPr>
          <w:p w14:paraId="1BCC00EC" w14:textId="0F72EBA6" w:rsidR="009262CA" w:rsidRPr="00302CFD" w:rsidRDefault="009262CA" w:rsidP="00302CFD">
            <w:pPr>
              <w:pStyle w:val="TableParagraph"/>
              <w:spacing w:before="4"/>
              <w:jc w:val="center"/>
              <w:rPr>
                <w:sz w:val="18"/>
                <w:szCs w:val="18"/>
              </w:rPr>
            </w:pPr>
            <w:r w:rsidRPr="00302CFD">
              <w:rPr>
                <w:sz w:val="18"/>
                <w:szCs w:val="18"/>
              </w:rPr>
              <w:t>OE-13</w:t>
            </w:r>
          </w:p>
        </w:tc>
        <w:tc>
          <w:tcPr>
            <w:tcW w:w="4431" w:type="dxa"/>
            <w:vAlign w:val="center"/>
          </w:tcPr>
          <w:p w14:paraId="7C4C2284" w14:textId="4611C48D"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proofErr w:type="gramStart"/>
            <w:r w:rsidRPr="00302CFD">
              <w:rPr>
                <w:sz w:val="18"/>
                <w:szCs w:val="18"/>
              </w:rPr>
              <w:t>SUMINISTRO  Y</w:t>
            </w:r>
            <w:proofErr w:type="gramEnd"/>
            <w:r w:rsidRPr="00302CFD">
              <w:rPr>
                <w:sz w:val="18"/>
                <w:szCs w:val="18"/>
              </w:rPr>
              <w:t xml:space="preserve"> TRANSPORTE DE TUBERÍA DE PRESIÓN RDE 21 DE DIAMETRO  2".  INCLUYE  SOLDADURA Y ACCESORIOS</w:t>
            </w:r>
          </w:p>
        </w:tc>
        <w:tc>
          <w:tcPr>
            <w:tcW w:w="506" w:type="dxa"/>
            <w:vAlign w:val="center"/>
          </w:tcPr>
          <w:p w14:paraId="0FD5186B" w14:textId="42714A1C" w:rsidR="009262CA" w:rsidRPr="00302CFD" w:rsidRDefault="00C244CD" w:rsidP="00302CFD">
            <w:pPr>
              <w:pStyle w:val="TableParagraph"/>
              <w:spacing w:before="4"/>
              <w:jc w:val="center"/>
              <w:rPr>
                <w:sz w:val="18"/>
                <w:szCs w:val="18"/>
              </w:rPr>
            </w:pPr>
            <w:r w:rsidRPr="00302CFD">
              <w:rPr>
                <w:sz w:val="18"/>
                <w:szCs w:val="18"/>
              </w:rPr>
              <w:t>ml</w:t>
            </w:r>
          </w:p>
        </w:tc>
        <w:tc>
          <w:tcPr>
            <w:tcW w:w="1685" w:type="dxa"/>
            <w:vAlign w:val="center"/>
          </w:tcPr>
          <w:p w14:paraId="7D167B16" w14:textId="41B1FF27" w:rsidR="009262CA" w:rsidRPr="00302CFD" w:rsidRDefault="00C244CD" w:rsidP="00302CFD">
            <w:pPr>
              <w:pStyle w:val="TableParagraph"/>
              <w:ind w:left="71" w:right="61"/>
              <w:jc w:val="center"/>
              <w:rPr>
                <w:sz w:val="18"/>
                <w:szCs w:val="18"/>
              </w:rPr>
            </w:pPr>
            <w:r w:rsidRPr="00302CFD">
              <w:rPr>
                <w:sz w:val="18"/>
                <w:szCs w:val="18"/>
              </w:rPr>
              <w:t>$20.704</w:t>
            </w:r>
          </w:p>
        </w:tc>
        <w:tc>
          <w:tcPr>
            <w:tcW w:w="2035" w:type="dxa"/>
            <w:vAlign w:val="center"/>
          </w:tcPr>
          <w:p w14:paraId="627D005D" w14:textId="1B1179C9" w:rsidR="009262CA" w:rsidRPr="00302CFD" w:rsidRDefault="00C244CD" w:rsidP="00302CFD">
            <w:pPr>
              <w:pStyle w:val="TableParagraph"/>
              <w:ind w:left="352" w:right="341"/>
              <w:jc w:val="center"/>
              <w:rPr>
                <w:sz w:val="18"/>
                <w:szCs w:val="18"/>
              </w:rPr>
            </w:pPr>
            <w:r w:rsidRPr="00302CFD">
              <w:rPr>
                <w:sz w:val="18"/>
                <w:szCs w:val="18"/>
              </w:rPr>
              <w:t>$27.226</w:t>
            </w:r>
          </w:p>
        </w:tc>
      </w:tr>
      <w:tr w:rsidR="009262CA" w:rsidRPr="00022F6C" w14:paraId="3D14EF82" w14:textId="77777777" w:rsidTr="00944E93">
        <w:trPr>
          <w:trHeight w:val="830"/>
        </w:trPr>
        <w:tc>
          <w:tcPr>
            <w:tcW w:w="818" w:type="dxa"/>
            <w:vAlign w:val="center"/>
          </w:tcPr>
          <w:p w14:paraId="55EED233" w14:textId="2B37DE64" w:rsidR="009262CA" w:rsidRPr="00302CFD" w:rsidRDefault="009262CA" w:rsidP="00302CFD">
            <w:pPr>
              <w:pStyle w:val="TableParagraph"/>
              <w:spacing w:before="4"/>
              <w:jc w:val="center"/>
              <w:rPr>
                <w:sz w:val="18"/>
                <w:szCs w:val="18"/>
              </w:rPr>
            </w:pPr>
            <w:r w:rsidRPr="00302CFD">
              <w:rPr>
                <w:sz w:val="18"/>
                <w:szCs w:val="18"/>
              </w:rPr>
              <w:t>OE-14</w:t>
            </w:r>
          </w:p>
        </w:tc>
        <w:tc>
          <w:tcPr>
            <w:tcW w:w="4431" w:type="dxa"/>
            <w:vAlign w:val="center"/>
          </w:tcPr>
          <w:p w14:paraId="4602DEEB" w14:textId="4DCE2228"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SUMINISTRO Y TRANSPORTE DE TUBERIA DE PRESION RED 21 DE DIAMETRO  1"  INCLUYE  SOLDADURA  Y ACCESORIOS</w:t>
            </w:r>
          </w:p>
        </w:tc>
        <w:tc>
          <w:tcPr>
            <w:tcW w:w="506" w:type="dxa"/>
            <w:vAlign w:val="center"/>
          </w:tcPr>
          <w:p w14:paraId="772EC8E4" w14:textId="0F34FD13" w:rsidR="009262CA" w:rsidRPr="00302CFD" w:rsidRDefault="00C244CD" w:rsidP="00302CFD">
            <w:pPr>
              <w:pStyle w:val="TableParagraph"/>
              <w:spacing w:before="4"/>
              <w:jc w:val="center"/>
              <w:rPr>
                <w:sz w:val="18"/>
                <w:szCs w:val="18"/>
              </w:rPr>
            </w:pPr>
            <w:r w:rsidRPr="00302CFD">
              <w:rPr>
                <w:sz w:val="18"/>
                <w:szCs w:val="18"/>
              </w:rPr>
              <w:t>ml</w:t>
            </w:r>
          </w:p>
        </w:tc>
        <w:tc>
          <w:tcPr>
            <w:tcW w:w="1685" w:type="dxa"/>
            <w:vAlign w:val="center"/>
          </w:tcPr>
          <w:p w14:paraId="58DDC5C4" w14:textId="156AB4DC" w:rsidR="009262CA" w:rsidRPr="00302CFD" w:rsidRDefault="00C244CD" w:rsidP="00302CFD">
            <w:pPr>
              <w:pStyle w:val="TableParagraph"/>
              <w:ind w:left="71" w:right="61"/>
              <w:jc w:val="center"/>
              <w:rPr>
                <w:sz w:val="18"/>
                <w:szCs w:val="18"/>
              </w:rPr>
            </w:pPr>
            <w:r w:rsidRPr="00302CFD">
              <w:rPr>
                <w:sz w:val="18"/>
                <w:szCs w:val="18"/>
              </w:rPr>
              <w:t>$7.214</w:t>
            </w:r>
          </w:p>
        </w:tc>
        <w:tc>
          <w:tcPr>
            <w:tcW w:w="2035" w:type="dxa"/>
            <w:vAlign w:val="center"/>
          </w:tcPr>
          <w:p w14:paraId="4EF8E278" w14:textId="7D1007E1" w:rsidR="009262CA" w:rsidRPr="00302CFD" w:rsidRDefault="00C244CD" w:rsidP="00302CFD">
            <w:pPr>
              <w:pStyle w:val="TableParagraph"/>
              <w:ind w:left="352" w:right="341"/>
              <w:jc w:val="center"/>
              <w:rPr>
                <w:sz w:val="18"/>
                <w:szCs w:val="18"/>
              </w:rPr>
            </w:pPr>
            <w:r w:rsidRPr="00302CFD">
              <w:rPr>
                <w:sz w:val="18"/>
                <w:szCs w:val="18"/>
              </w:rPr>
              <w:t>$9.487</w:t>
            </w:r>
          </w:p>
        </w:tc>
      </w:tr>
    </w:tbl>
    <w:p w14:paraId="3D3A702E" w14:textId="77777777" w:rsidR="00944E93" w:rsidRDefault="00944E93">
      <w:r>
        <w:br w:type="page"/>
      </w:r>
    </w:p>
    <w:p w14:paraId="733668A4" w14:textId="77777777" w:rsidR="00944E93" w:rsidRDefault="00944E93"/>
    <w:tbl>
      <w:tblPr>
        <w:tblStyle w:val="TableNormal"/>
        <w:tblW w:w="0" w:type="auto"/>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8"/>
        <w:gridCol w:w="4431"/>
        <w:gridCol w:w="506"/>
        <w:gridCol w:w="1685"/>
        <w:gridCol w:w="2035"/>
      </w:tblGrid>
      <w:tr w:rsidR="00944E93" w:rsidRPr="00022F6C" w14:paraId="027699B4" w14:textId="77777777" w:rsidTr="00944E93">
        <w:trPr>
          <w:trHeight w:val="842"/>
        </w:trPr>
        <w:tc>
          <w:tcPr>
            <w:tcW w:w="818" w:type="dxa"/>
            <w:vAlign w:val="center"/>
          </w:tcPr>
          <w:p w14:paraId="2406E589" w14:textId="5C39D104" w:rsidR="00944E93" w:rsidRPr="00302CFD" w:rsidRDefault="00944E93" w:rsidP="00944E93">
            <w:pPr>
              <w:pStyle w:val="TableParagraph"/>
              <w:spacing w:before="4"/>
              <w:jc w:val="center"/>
              <w:rPr>
                <w:sz w:val="18"/>
                <w:szCs w:val="18"/>
              </w:rPr>
            </w:pPr>
            <w:r>
              <w:br w:type="page"/>
            </w:r>
            <w:r w:rsidRPr="00302CFD">
              <w:rPr>
                <w:b/>
                <w:sz w:val="18"/>
                <w:szCs w:val="18"/>
              </w:rPr>
              <w:t>ITEM</w:t>
            </w:r>
          </w:p>
        </w:tc>
        <w:tc>
          <w:tcPr>
            <w:tcW w:w="4431" w:type="dxa"/>
            <w:vAlign w:val="center"/>
          </w:tcPr>
          <w:p w14:paraId="37A071A4" w14:textId="311478DF" w:rsidR="00944E93" w:rsidRPr="00302CFD" w:rsidRDefault="00944E93" w:rsidP="00944E93">
            <w:pPr>
              <w:pStyle w:val="TableParagraph"/>
              <w:tabs>
                <w:tab w:val="left" w:pos="1407"/>
                <w:tab w:val="left" w:pos="2747"/>
                <w:tab w:val="left" w:pos="4267"/>
              </w:tabs>
              <w:spacing w:before="144" w:line="237" w:lineRule="auto"/>
              <w:ind w:left="69" w:right="61"/>
              <w:jc w:val="center"/>
              <w:rPr>
                <w:sz w:val="18"/>
                <w:szCs w:val="18"/>
              </w:rPr>
            </w:pPr>
            <w:r w:rsidRPr="00302CFD">
              <w:rPr>
                <w:b/>
                <w:sz w:val="18"/>
                <w:szCs w:val="18"/>
              </w:rPr>
              <w:t>DESCRIPCION</w:t>
            </w:r>
          </w:p>
        </w:tc>
        <w:tc>
          <w:tcPr>
            <w:tcW w:w="506" w:type="dxa"/>
            <w:vAlign w:val="center"/>
          </w:tcPr>
          <w:p w14:paraId="21347540" w14:textId="796DC47F" w:rsidR="00944E93" w:rsidRPr="00302CFD" w:rsidRDefault="00944E93" w:rsidP="00944E93">
            <w:pPr>
              <w:pStyle w:val="TableParagraph"/>
              <w:spacing w:before="4"/>
              <w:jc w:val="center"/>
              <w:rPr>
                <w:sz w:val="18"/>
                <w:szCs w:val="18"/>
              </w:rPr>
            </w:pPr>
            <w:r w:rsidRPr="00302CFD">
              <w:rPr>
                <w:b/>
                <w:sz w:val="18"/>
                <w:szCs w:val="18"/>
              </w:rPr>
              <w:t>UN.</w:t>
            </w:r>
          </w:p>
        </w:tc>
        <w:tc>
          <w:tcPr>
            <w:tcW w:w="1685" w:type="dxa"/>
            <w:vAlign w:val="center"/>
          </w:tcPr>
          <w:p w14:paraId="7482D577" w14:textId="031832E7" w:rsidR="00944E93" w:rsidRPr="00302CFD" w:rsidRDefault="00944E93" w:rsidP="00944E93">
            <w:pPr>
              <w:pStyle w:val="TableParagraph"/>
              <w:ind w:left="71" w:right="61"/>
              <w:jc w:val="center"/>
              <w:rPr>
                <w:sz w:val="18"/>
                <w:szCs w:val="18"/>
              </w:rPr>
            </w:pPr>
            <w:r w:rsidRPr="00302CFD">
              <w:rPr>
                <w:b/>
                <w:sz w:val="18"/>
                <w:szCs w:val="18"/>
              </w:rPr>
              <w:t>COSTO DIRECTO</w:t>
            </w:r>
          </w:p>
        </w:tc>
        <w:tc>
          <w:tcPr>
            <w:tcW w:w="2035" w:type="dxa"/>
            <w:vAlign w:val="center"/>
          </w:tcPr>
          <w:p w14:paraId="526577A6" w14:textId="77777777" w:rsidR="00944E93" w:rsidRPr="00302CFD" w:rsidRDefault="00944E93" w:rsidP="00944E93">
            <w:pPr>
              <w:pStyle w:val="TableParagraph"/>
              <w:spacing w:before="3"/>
              <w:ind w:left="353" w:right="341"/>
              <w:jc w:val="center"/>
              <w:rPr>
                <w:b/>
                <w:sz w:val="18"/>
                <w:szCs w:val="18"/>
              </w:rPr>
            </w:pPr>
            <w:r w:rsidRPr="00302CFD">
              <w:rPr>
                <w:b/>
                <w:sz w:val="18"/>
                <w:szCs w:val="18"/>
              </w:rPr>
              <w:t>COSTO TOTAL</w:t>
            </w:r>
          </w:p>
          <w:p w14:paraId="5A441F6E" w14:textId="19ABE9D6" w:rsidR="00944E93" w:rsidRPr="00302CFD" w:rsidRDefault="00944E93" w:rsidP="00944E93">
            <w:pPr>
              <w:pStyle w:val="TableParagraph"/>
              <w:ind w:left="352" w:right="341"/>
              <w:jc w:val="center"/>
              <w:rPr>
                <w:sz w:val="18"/>
                <w:szCs w:val="18"/>
              </w:rPr>
            </w:pPr>
            <w:r w:rsidRPr="00302CFD">
              <w:rPr>
                <w:b/>
                <w:sz w:val="18"/>
                <w:szCs w:val="18"/>
              </w:rPr>
              <w:t>(AIU 31.5%)</w:t>
            </w:r>
          </w:p>
        </w:tc>
      </w:tr>
      <w:tr w:rsidR="009262CA" w:rsidRPr="00022F6C" w14:paraId="3986D411" w14:textId="77777777" w:rsidTr="00944E93">
        <w:trPr>
          <w:trHeight w:val="842"/>
        </w:trPr>
        <w:tc>
          <w:tcPr>
            <w:tcW w:w="818" w:type="dxa"/>
            <w:vAlign w:val="center"/>
          </w:tcPr>
          <w:p w14:paraId="6771A413" w14:textId="3DC1572F" w:rsidR="009262CA" w:rsidRPr="00302CFD" w:rsidRDefault="009262CA" w:rsidP="00302CFD">
            <w:pPr>
              <w:pStyle w:val="TableParagraph"/>
              <w:spacing w:before="4"/>
              <w:jc w:val="center"/>
              <w:rPr>
                <w:sz w:val="18"/>
                <w:szCs w:val="18"/>
              </w:rPr>
            </w:pPr>
            <w:r w:rsidRPr="00302CFD">
              <w:rPr>
                <w:sz w:val="18"/>
                <w:szCs w:val="18"/>
              </w:rPr>
              <w:t>OE-15</w:t>
            </w:r>
          </w:p>
        </w:tc>
        <w:tc>
          <w:tcPr>
            <w:tcW w:w="4431" w:type="dxa"/>
            <w:vAlign w:val="center"/>
          </w:tcPr>
          <w:p w14:paraId="0DB0597A" w14:textId="5D51AF6E"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SUMINISTRO  Y TRANSPORTE DE TUBERIA DE PRESION RED 21 DE DIAMETRO  1/2"  INCLUYE  SOLDADURA  Y ACCESORIOS</w:t>
            </w:r>
          </w:p>
        </w:tc>
        <w:tc>
          <w:tcPr>
            <w:tcW w:w="506" w:type="dxa"/>
            <w:vAlign w:val="center"/>
          </w:tcPr>
          <w:p w14:paraId="4165585D" w14:textId="7EDD80C4" w:rsidR="009262CA" w:rsidRPr="00302CFD" w:rsidRDefault="00C244CD" w:rsidP="00302CFD">
            <w:pPr>
              <w:pStyle w:val="TableParagraph"/>
              <w:spacing w:before="4"/>
              <w:jc w:val="center"/>
              <w:rPr>
                <w:sz w:val="18"/>
                <w:szCs w:val="18"/>
              </w:rPr>
            </w:pPr>
            <w:r w:rsidRPr="00302CFD">
              <w:rPr>
                <w:sz w:val="18"/>
                <w:szCs w:val="18"/>
              </w:rPr>
              <w:t>ml</w:t>
            </w:r>
          </w:p>
        </w:tc>
        <w:tc>
          <w:tcPr>
            <w:tcW w:w="1685" w:type="dxa"/>
            <w:vAlign w:val="center"/>
          </w:tcPr>
          <w:p w14:paraId="67FBC6B8" w14:textId="30A89EC9" w:rsidR="009262CA" w:rsidRPr="00302CFD" w:rsidRDefault="00C244CD" w:rsidP="00302CFD">
            <w:pPr>
              <w:pStyle w:val="TableParagraph"/>
              <w:ind w:left="71" w:right="61"/>
              <w:jc w:val="center"/>
              <w:rPr>
                <w:sz w:val="18"/>
                <w:szCs w:val="18"/>
              </w:rPr>
            </w:pPr>
            <w:r w:rsidRPr="00302CFD">
              <w:rPr>
                <w:sz w:val="18"/>
                <w:szCs w:val="18"/>
              </w:rPr>
              <w:t>$4.978</w:t>
            </w:r>
          </w:p>
        </w:tc>
        <w:tc>
          <w:tcPr>
            <w:tcW w:w="2035" w:type="dxa"/>
            <w:vAlign w:val="center"/>
          </w:tcPr>
          <w:p w14:paraId="41036001" w14:textId="4806C277" w:rsidR="009262CA" w:rsidRPr="00302CFD" w:rsidRDefault="00C244CD" w:rsidP="00302CFD">
            <w:pPr>
              <w:pStyle w:val="TableParagraph"/>
              <w:ind w:left="352" w:right="341"/>
              <w:jc w:val="center"/>
              <w:rPr>
                <w:sz w:val="18"/>
                <w:szCs w:val="18"/>
              </w:rPr>
            </w:pPr>
            <w:r w:rsidRPr="00302CFD">
              <w:rPr>
                <w:sz w:val="18"/>
                <w:szCs w:val="18"/>
              </w:rPr>
              <w:t>$6.547</w:t>
            </w:r>
          </w:p>
        </w:tc>
      </w:tr>
      <w:tr w:rsidR="009262CA" w:rsidRPr="00022F6C" w14:paraId="37A0A1A0" w14:textId="77777777" w:rsidTr="00302CFD">
        <w:trPr>
          <w:trHeight w:val="704"/>
        </w:trPr>
        <w:tc>
          <w:tcPr>
            <w:tcW w:w="818" w:type="dxa"/>
            <w:vAlign w:val="center"/>
          </w:tcPr>
          <w:p w14:paraId="680E742C" w14:textId="06A96680" w:rsidR="009262CA" w:rsidRPr="00302CFD" w:rsidRDefault="009262CA" w:rsidP="00302CFD">
            <w:pPr>
              <w:pStyle w:val="TableParagraph"/>
              <w:spacing w:before="4"/>
              <w:jc w:val="center"/>
              <w:rPr>
                <w:sz w:val="18"/>
                <w:szCs w:val="18"/>
              </w:rPr>
            </w:pPr>
            <w:r w:rsidRPr="00302CFD">
              <w:rPr>
                <w:sz w:val="18"/>
                <w:szCs w:val="18"/>
              </w:rPr>
              <w:t>OE-16</w:t>
            </w:r>
          </w:p>
        </w:tc>
        <w:tc>
          <w:tcPr>
            <w:tcW w:w="4431" w:type="dxa"/>
            <w:vAlign w:val="center"/>
          </w:tcPr>
          <w:p w14:paraId="0D8B9A06" w14:textId="5673EBF8"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REVISION, CHEQUEO, VERIFICACION HIDRAULICA DEL CAMBIO DE UBICACIÓN, INCLUYE PRESENTACION DE INFORME CON RECOMENDACIONES</w:t>
            </w:r>
          </w:p>
        </w:tc>
        <w:tc>
          <w:tcPr>
            <w:tcW w:w="506" w:type="dxa"/>
            <w:vAlign w:val="center"/>
          </w:tcPr>
          <w:p w14:paraId="3FA08A15" w14:textId="73C6A8E0" w:rsidR="009262CA" w:rsidRPr="00302CFD" w:rsidRDefault="00C244CD" w:rsidP="00302CFD">
            <w:pPr>
              <w:pStyle w:val="TableParagraph"/>
              <w:spacing w:before="4"/>
              <w:jc w:val="center"/>
              <w:rPr>
                <w:sz w:val="18"/>
                <w:szCs w:val="18"/>
              </w:rPr>
            </w:pPr>
            <w:proofErr w:type="spellStart"/>
            <w:r w:rsidRPr="00302CFD">
              <w:rPr>
                <w:sz w:val="18"/>
                <w:szCs w:val="18"/>
              </w:rPr>
              <w:t>gl</w:t>
            </w:r>
            <w:proofErr w:type="spellEnd"/>
          </w:p>
        </w:tc>
        <w:tc>
          <w:tcPr>
            <w:tcW w:w="1685" w:type="dxa"/>
            <w:vAlign w:val="center"/>
          </w:tcPr>
          <w:p w14:paraId="0CDE206C" w14:textId="0DB5CBB8" w:rsidR="009262CA" w:rsidRPr="00302CFD" w:rsidRDefault="00C244CD" w:rsidP="00302CFD">
            <w:pPr>
              <w:pStyle w:val="TableParagraph"/>
              <w:ind w:left="71" w:right="61"/>
              <w:jc w:val="center"/>
              <w:rPr>
                <w:sz w:val="18"/>
                <w:szCs w:val="18"/>
              </w:rPr>
            </w:pPr>
            <w:r w:rsidRPr="00302CFD">
              <w:rPr>
                <w:sz w:val="18"/>
                <w:szCs w:val="18"/>
              </w:rPr>
              <w:t>$5.000.000</w:t>
            </w:r>
          </w:p>
        </w:tc>
        <w:tc>
          <w:tcPr>
            <w:tcW w:w="2035" w:type="dxa"/>
            <w:vAlign w:val="center"/>
          </w:tcPr>
          <w:p w14:paraId="408E8C14" w14:textId="05CB7773" w:rsidR="009262CA" w:rsidRPr="00302CFD" w:rsidRDefault="00C244CD" w:rsidP="00302CFD">
            <w:pPr>
              <w:pStyle w:val="TableParagraph"/>
              <w:ind w:left="352" w:right="341"/>
              <w:jc w:val="center"/>
              <w:rPr>
                <w:sz w:val="18"/>
                <w:szCs w:val="18"/>
              </w:rPr>
            </w:pPr>
            <w:r w:rsidRPr="00302CFD">
              <w:rPr>
                <w:sz w:val="18"/>
                <w:szCs w:val="18"/>
              </w:rPr>
              <w:t>$5.000.000</w:t>
            </w:r>
          </w:p>
        </w:tc>
      </w:tr>
      <w:tr w:rsidR="009262CA" w:rsidRPr="00022F6C" w14:paraId="4992BAD7" w14:textId="77777777" w:rsidTr="00302CFD">
        <w:trPr>
          <w:trHeight w:val="704"/>
        </w:trPr>
        <w:tc>
          <w:tcPr>
            <w:tcW w:w="818" w:type="dxa"/>
            <w:vAlign w:val="center"/>
          </w:tcPr>
          <w:p w14:paraId="479E7FB9" w14:textId="2EA7FC40" w:rsidR="009262CA" w:rsidRPr="00302CFD" w:rsidRDefault="009262CA" w:rsidP="00302CFD">
            <w:pPr>
              <w:pStyle w:val="TableParagraph"/>
              <w:spacing w:before="4"/>
              <w:jc w:val="center"/>
              <w:rPr>
                <w:sz w:val="18"/>
                <w:szCs w:val="18"/>
              </w:rPr>
            </w:pPr>
            <w:r w:rsidRPr="00302CFD">
              <w:rPr>
                <w:sz w:val="18"/>
                <w:szCs w:val="18"/>
              </w:rPr>
              <w:t>OE-17</w:t>
            </w:r>
          </w:p>
        </w:tc>
        <w:tc>
          <w:tcPr>
            <w:tcW w:w="4431" w:type="dxa"/>
            <w:vAlign w:val="center"/>
          </w:tcPr>
          <w:p w14:paraId="2696BD9E" w14:textId="4F2C6BB2"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LLORADERO TUBERÍA PVC 1 1/2"</w:t>
            </w:r>
          </w:p>
        </w:tc>
        <w:tc>
          <w:tcPr>
            <w:tcW w:w="506" w:type="dxa"/>
            <w:vAlign w:val="center"/>
          </w:tcPr>
          <w:p w14:paraId="7FF50EF7" w14:textId="357A79DC" w:rsidR="009262CA" w:rsidRPr="00302CFD" w:rsidRDefault="00A85036" w:rsidP="00302CFD">
            <w:pPr>
              <w:pStyle w:val="TableParagraph"/>
              <w:spacing w:before="4"/>
              <w:jc w:val="center"/>
              <w:rPr>
                <w:sz w:val="18"/>
                <w:szCs w:val="18"/>
              </w:rPr>
            </w:pPr>
            <w:r w:rsidRPr="00302CFD">
              <w:rPr>
                <w:sz w:val="18"/>
                <w:szCs w:val="18"/>
              </w:rPr>
              <w:t>ml</w:t>
            </w:r>
          </w:p>
        </w:tc>
        <w:tc>
          <w:tcPr>
            <w:tcW w:w="1685" w:type="dxa"/>
            <w:vAlign w:val="center"/>
          </w:tcPr>
          <w:p w14:paraId="774C1F40" w14:textId="792FC937" w:rsidR="009262CA" w:rsidRPr="00302CFD" w:rsidRDefault="00C244CD" w:rsidP="00302CFD">
            <w:pPr>
              <w:pStyle w:val="TableParagraph"/>
              <w:ind w:left="71" w:right="61"/>
              <w:jc w:val="center"/>
              <w:rPr>
                <w:sz w:val="18"/>
                <w:szCs w:val="18"/>
              </w:rPr>
            </w:pPr>
            <w:r w:rsidRPr="00302CFD">
              <w:rPr>
                <w:sz w:val="18"/>
                <w:szCs w:val="18"/>
              </w:rPr>
              <w:t>$11.687</w:t>
            </w:r>
          </w:p>
        </w:tc>
        <w:tc>
          <w:tcPr>
            <w:tcW w:w="2035" w:type="dxa"/>
            <w:vAlign w:val="center"/>
          </w:tcPr>
          <w:p w14:paraId="3E57CE50" w14:textId="7C81E3E9" w:rsidR="009262CA" w:rsidRPr="00302CFD" w:rsidRDefault="00C244CD" w:rsidP="00302CFD">
            <w:pPr>
              <w:pStyle w:val="TableParagraph"/>
              <w:ind w:left="352" w:right="341"/>
              <w:jc w:val="center"/>
              <w:rPr>
                <w:sz w:val="18"/>
                <w:szCs w:val="18"/>
              </w:rPr>
            </w:pPr>
            <w:r w:rsidRPr="00302CFD">
              <w:rPr>
                <w:sz w:val="18"/>
                <w:szCs w:val="18"/>
              </w:rPr>
              <w:t>$15.369</w:t>
            </w:r>
          </w:p>
        </w:tc>
      </w:tr>
      <w:tr w:rsidR="009262CA" w:rsidRPr="00022F6C" w14:paraId="1BEEF21F" w14:textId="77777777" w:rsidTr="00302CFD">
        <w:trPr>
          <w:trHeight w:val="704"/>
        </w:trPr>
        <w:tc>
          <w:tcPr>
            <w:tcW w:w="818" w:type="dxa"/>
            <w:vAlign w:val="center"/>
          </w:tcPr>
          <w:p w14:paraId="1C79EC6D" w14:textId="0C6FD869" w:rsidR="009262CA" w:rsidRPr="00302CFD" w:rsidRDefault="009262CA" w:rsidP="00302CFD">
            <w:pPr>
              <w:pStyle w:val="TableParagraph"/>
              <w:spacing w:before="4"/>
              <w:jc w:val="center"/>
              <w:rPr>
                <w:sz w:val="18"/>
                <w:szCs w:val="18"/>
              </w:rPr>
            </w:pPr>
            <w:r w:rsidRPr="00302CFD">
              <w:rPr>
                <w:sz w:val="18"/>
                <w:szCs w:val="18"/>
              </w:rPr>
              <w:t>OE-18</w:t>
            </w:r>
          </w:p>
          <w:p w14:paraId="5CB83788" w14:textId="7058DF42" w:rsidR="009262CA" w:rsidRPr="00302CFD" w:rsidRDefault="009262CA" w:rsidP="00302CFD">
            <w:pPr>
              <w:pStyle w:val="TableParagraph"/>
              <w:spacing w:before="4"/>
              <w:jc w:val="center"/>
              <w:rPr>
                <w:sz w:val="18"/>
                <w:szCs w:val="18"/>
              </w:rPr>
            </w:pPr>
          </w:p>
        </w:tc>
        <w:tc>
          <w:tcPr>
            <w:tcW w:w="4431" w:type="dxa"/>
            <w:vAlign w:val="center"/>
          </w:tcPr>
          <w:p w14:paraId="22374921" w14:textId="486202D5" w:rsidR="009262CA" w:rsidRPr="00302CFD" w:rsidRDefault="00C244CD" w:rsidP="00302CFD">
            <w:pPr>
              <w:pStyle w:val="TableParagraph"/>
              <w:tabs>
                <w:tab w:val="left" w:pos="1407"/>
                <w:tab w:val="left" w:pos="2747"/>
                <w:tab w:val="left" w:pos="4267"/>
              </w:tabs>
              <w:spacing w:before="144" w:line="237" w:lineRule="auto"/>
              <w:ind w:left="69" w:right="61"/>
              <w:jc w:val="center"/>
              <w:rPr>
                <w:sz w:val="18"/>
                <w:szCs w:val="18"/>
              </w:rPr>
            </w:pPr>
            <w:r w:rsidRPr="00302CFD">
              <w:rPr>
                <w:sz w:val="18"/>
                <w:szCs w:val="18"/>
              </w:rPr>
              <w:t>INSTALACION DE TUBERIA HASTA 3", SIN EXCAVACIÓN</w:t>
            </w:r>
          </w:p>
        </w:tc>
        <w:tc>
          <w:tcPr>
            <w:tcW w:w="506" w:type="dxa"/>
            <w:vAlign w:val="center"/>
          </w:tcPr>
          <w:p w14:paraId="3DFD3FF8" w14:textId="2C8800E4" w:rsidR="009262CA" w:rsidRPr="00302CFD" w:rsidRDefault="00A85036" w:rsidP="00302CFD">
            <w:pPr>
              <w:pStyle w:val="TableParagraph"/>
              <w:spacing w:before="4"/>
              <w:jc w:val="center"/>
              <w:rPr>
                <w:sz w:val="18"/>
                <w:szCs w:val="18"/>
              </w:rPr>
            </w:pPr>
            <w:r w:rsidRPr="00302CFD">
              <w:rPr>
                <w:sz w:val="18"/>
                <w:szCs w:val="18"/>
              </w:rPr>
              <w:t>ml</w:t>
            </w:r>
          </w:p>
        </w:tc>
        <w:tc>
          <w:tcPr>
            <w:tcW w:w="1685" w:type="dxa"/>
            <w:vAlign w:val="center"/>
          </w:tcPr>
          <w:p w14:paraId="378BE3C9" w14:textId="0AF83EE7" w:rsidR="009262CA" w:rsidRPr="00302CFD" w:rsidRDefault="00A85036" w:rsidP="00302CFD">
            <w:pPr>
              <w:pStyle w:val="TableParagraph"/>
              <w:ind w:left="71" w:right="61"/>
              <w:jc w:val="center"/>
              <w:rPr>
                <w:sz w:val="18"/>
                <w:szCs w:val="18"/>
              </w:rPr>
            </w:pPr>
            <w:r w:rsidRPr="00302CFD">
              <w:rPr>
                <w:sz w:val="18"/>
                <w:szCs w:val="18"/>
              </w:rPr>
              <w:t>$2.845</w:t>
            </w:r>
          </w:p>
        </w:tc>
        <w:tc>
          <w:tcPr>
            <w:tcW w:w="2035" w:type="dxa"/>
            <w:vAlign w:val="center"/>
          </w:tcPr>
          <w:p w14:paraId="0CAE75EE" w14:textId="23BC697D" w:rsidR="009262CA" w:rsidRPr="00302CFD" w:rsidRDefault="00A85036" w:rsidP="00302CFD">
            <w:pPr>
              <w:pStyle w:val="TableParagraph"/>
              <w:ind w:left="352" w:right="341"/>
              <w:jc w:val="center"/>
              <w:rPr>
                <w:sz w:val="18"/>
                <w:szCs w:val="18"/>
              </w:rPr>
            </w:pPr>
            <w:r w:rsidRPr="00302CFD">
              <w:rPr>
                <w:sz w:val="18"/>
                <w:szCs w:val="18"/>
              </w:rPr>
              <w:t>$3.741</w:t>
            </w:r>
          </w:p>
        </w:tc>
      </w:tr>
    </w:tbl>
    <w:p w14:paraId="07D664F7" w14:textId="77777777" w:rsidR="00BE1409" w:rsidRPr="00022F6C" w:rsidRDefault="00BE1409">
      <w:pPr>
        <w:pStyle w:val="Textoindependiente"/>
      </w:pPr>
    </w:p>
    <w:p w14:paraId="46EC0F7A" w14:textId="77777777" w:rsidR="00BE1409" w:rsidRDefault="00BE1409">
      <w:pPr>
        <w:pStyle w:val="Textoindependiente"/>
        <w:spacing w:before="1"/>
      </w:pPr>
    </w:p>
    <w:p w14:paraId="691A9A8D" w14:textId="0F88D432" w:rsidR="00BE1409" w:rsidRPr="00022F6C" w:rsidRDefault="000C6563" w:rsidP="00CC69B1">
      <w:pPr>
        <w:pStyle w:val="Prrafodelista"/>
        <w:numPr>
          <w:ilvl w:val="0"/>
          <w:numId w:val="1"/>
        </w:numPr>
        <w:tabs>
          <w:tab w:val="left" w:pos="581"/>
        </w:tabs>
        <w:spacing w:before="94"/>
        <w:ind w:left="426" w:right="443" w:hanging="360"/>
        <w:jc w:val="both"/>
      </w:pPr>
      <w:r>
        <w:t>Que el c</w:t>
      </w:r>
      <w:r w:rsidR="009A47E6" w:rsidRPr="00022F6C">
        <w:t xml:space="preserve">ontratista </w:t>
      </w:r>
      <w:r>
        <w:t xml:space="preserve">de obra </w:t>
      </w:r>
      <w:r w:rsidR="009A47E6" w:rsidRPr="00022F6C">
        <w:t>presentará formalmente a la Interventoría para su revisión y aprobación, así como para el visto bueno de la Entidad Contratante las modificaciones en las cantidades de obra y en el balance del contrato, incluyendo las actividades no previstas, garantizando que el mismo no afecte el valor total del contrato.</w:t>
      </w:r>
    </w:p>
    <w:p w14:paraId="3CA80E41" w14:textId="77777777" w:rsidR="00BE1409" w:rsidRPr="00022F6C" w:rsidRDefault="00BE1409" w:rsidP="00CC69B1">
      <w:pPr>
        <w:pStyle w:val="Textoindependiente"/>
        <w:tabs>
          <w:tab w:val="left" w:pos="581"/>
        </w:tabs>
        <w:spacing w:before="8"/>
        <w:ind w:left="426"/>
      </w:pPr>
    </w:p>
    <w:p w14:paraId="1637B732" w14:textId="3F6CB37A" w:rsidR="00BE1409" w:rsidRPr="00022F6C" w:rsidRDefault="009A47E6" w:rsidP="00CC69B1">
      <w:pPr>
        <w:pStyle w:val="Prrafodelista"/>
        <w:numPr>
          <w:ilvl w:val="0"/>
          <w:numId w:val="1"/>
        </w:numPr>
        <w:tabs>
          <w:tab w:val="left" w:pos="581"/>
        </w:tabs>
        <w:spacing w:before="1"/>
        <w:ind w:left="426" w:right="444" w:hanging="360"/>
        <w:jc w:val="both"/>
      </w:pPr>
      <w:r w:rsidRPr="00022F6C">
        <w:t xml:space="preserve">Ejecutar las obras no previstas aquí aprobadas, no incluidas en la propuesta inicial del </w:t>
      </w:r>
      <w:r w:rsidR="00AB5686">
        <w:t>c</w:t>
      </w:r>
      <w:r w:rsidRPr="00022F6C">
        <w:t>ontratista, por considerarlas necesarias para la estabilidad, adecuado funcionamiento y terminación de la obra contratada.</w:t>
      </w:r>
    </w:p>
    <w:p w14:paraId="727BBBFF" w14:textId="77777777" w:rsidR="00BE1409" w:rsidRPr="00022F6C" w:rsidRDefault="00BE1409" w:rsidP="00CC69B1">
      <w:pPr>
        <w:pStyle w:val="Textoindependiente"/>
        <w:tabs>
          <w:tab w:val="left" w:pos="581"/>
        </w:tabs>
        <w:spacing w:before="5"/>
        <w:ind w:left="426"/>
      </w:pPr>
    </w:p>
    <w:p w14:paraId="0FE826BE" w14:textId="4D900589" w:rsidR="00BE1409" w:rsidRPr="00022F6C" w:rsidRDefault="009A47E6" w:rsidP="00CC69B1">
      <w:pPr>
        <w:pStyle w:val="Prrafodelista"/>
        <w:numPr>
          <w:ilvl w:val="0"/>
          <w:numId w:val="1"/>
        </w:numPr>
        <w:tabs>
          <w:tab w:val="left" w:pos="581"/>
        </w:tabs>
        <w:spacing w:line="242" w:lineRule="auto"/>
        <w:ind w:left="426" w:right="444" w:hanging="360"/>
        <w:jc w:val="both"/>
      </w:pPr>
      <w:r w:rsidRPr="00022F6C">
        <w:t xml:space="preserve">Que la inclusión de los nuevos ítems incluidos en la presente acta y la modificación que </w:t>
      </w:r>
      <w:r w:rsidR="00937E84">
        <w:t xml:space="preserve">se </w:t>
      </w:r>
      <w:r w:rsidRPr="00022F6C">
        <w:t xml:space="preserve">genere para incluir las actividades no previstas no requiere un contrato diferente u </w:t>
      </w:r>
      <w:proofErr w:type="spellStart"/>
      <w:r w:rsidR="000F07A9">
        <w:t>o</w:t>
      </w:r>
      <w:r w:rsidRPr="00022F6C">
        <w:t>trosí</w:t>
      </w:r>
      <w:proofErr w:type="spellEnd"/>
      <w:r w:rsidRPr="00022F6C">
        <w:t>, por ser un acuerdo de voluntades en el que las partes agregan a las estipulaciones precedentes unas variaciones requeridas para el cumplimiento del objeto contractual, en razón de ello, todas las estipulaciones del contrato conserva</w:t>
      </w:r>
      <w:r w:rsidR="000F07A9">
        <w:t>n su vigencia y validez, con la</w:t>
      </w:r>
      <w:r w:rsidRPr="00022F6C">
        <w:t xml:space="preserve"> sola</w:t>
      </w:r>
      <w:r w:rsidR="000F07A9">
        <w:t xml:space="preserve"> modificación</w:t>
      </w:r>
      <w:r w:rsidRPr="00022F6C">
        <w:t xml:space="preserve"> propia de esta</w:t>
      </w:r>
      <w:r w:rsidRPr="00022F6C">
        <w:rPr>
          <w:spacing w:val="1"/>
        </w:rPr>
        <w:t xml:space="preserve"> </w:t>
      </w:r>
      <w:r w:rsidRPr="00022F6C">
        <w:t>acta.</w:t>
      </w:r>
    </w:p>
    <w:p w14:paraId="5822F94D" w14:textId="77777777" w:rsidR="00BE1409" w:rsidRPr="00022F6C" w:rsidRDefault="00BE1409" w:rsidP="00CC69B1">
      <w:pPr>
        <w:pStyle w:val="Textoindependiente"/>
        <w:tabs>
          <w:tab w:val="left" w:pos="581"/>
        </w:tabs>
        <w:spacing w:before="7"/>
        <w:ind w:left="426"/>
      </w:pPr>
    </w:p>
    <w:p w14:paraId="50C2D43E" w14:textId="4836E5BB" w:rsidR="00BE1409" w:rsidRPr="00022F6C" w:rsidRDefault="009A47E6" w:rsidP="00CC69B1">
      <w:pPr>
        <w:pStyle w:val="Prrafodelista"/>
        <w:numPr>
          <w:ilvl w:val="0"/>
          <w:numId w:val="1"/>
        </w:numPr>
        <w:tabs>
          <w:tab w:val="left" w:pos="581"/>
        </w:tabs>
        <w:ind w:left="426" w:right="444" w:hanging="360"/>
        <w:jc w:val="both"/>
      </w:pPr>
      <w:r w:rsidRPr="00022F6C">
        <w:t xml:space="preserve">Así mismo para cubrir el costo de la actividad no prevista aprobada, no será necesaria la celebración de un contrato adicional ya que es posible cubrir su pago con los recursos disponibles en el </w:t>
      </w:r>
      <w:r w:rsidR="000F07A9">
        <w:t>c</w:t>
      </w:r>
      <w:r w:rsidR="006E624D">
        <w:t xml:space="preserve">ontrato vigente, </w:t>
      </w:r>
      <w:r w:rsidRPr="00022F6C">
        <w:t>esta variación en las condiciones del contrato, no afecta el equilibrio económico del</w:t>
      </w:r>
      <w:r w:rsidRPr="00022F6C">
        <w:rPr>
          <w:spacing w:val="6"/>
        </w:rPr>
        <w:t xml:space="preserve"> </w:t>
      </w:r>
      <w:r w:rsidRPr="00022F6C">
        <w:t>mismo.</w:t>
      </w:r>
    </w:p>
    <w:p w14:paraId="5D551D1F" w14:textId="77777777" w:rsidR="00BE1409" w:rsidRPr="00022F6C" w:rsidRDefault="00BE1409" w:rsidP="00CC69B1">
      <w:pPr>
        <w:tabs>
          <w:tab w:val="left" w:pos="581"/>
        </w:tabs>
        <w:ind w:left="426"/>
        <w:jc w:val="both"/>
      </w:pPr>
    </w:p>
    <w:p w14:paraId="25F97C47" w14:textId="77777777" w:rsidR="00BE1409" w:rsidRPr="00022F6C" w:rsidRDefault="009A47E6" w:rsidP="00CC69B1">
      <w:pPr>
        <w:pStyle w:val="Prrafodelista"/>
        <w:numPr>
          <w:ilvl w:val="0"/>
          <w:numId w:val="1"/>
        </w:numPr>
        <w:tabs>
          <w:tab w:val="left" w:pos="581"/>
        </w:tabs>
        <w:spacing w:before="93"/>
        <w:ind w:left="426" w:right="443" w:hanging="360"/>
        <w:jc w:val="both"/>
      </w:pPr>
      <w:r w:rsidRPr="00022F6C">
        <w:t>El cambio suscitado en las actividades a realizar no generará sobrecostos para el Departamento de Antioquia, toda vez que las actividades se pactan bilateralmente y a precios del</w:t>
      </w:r>
      <w:r w:rsidRPr="00022F6C">
        <w:rPr>
          <w:spacing w:val="1"/>
        </w:rPr>
        <w:t xml:space="preserve"> </w:t>
      </w:r>
      <w:r w:rsidRPr="00022F6C">
        <w:t>mercado.</w:t>
      </w:r>
    </w:p>
    <w:p w14:paraId="6F216B22" w14:textId="77777777" w:rsidR="00BE1409" w:rsidRDefault="00BE1409" w:rsidP="00CC69B1">
      <w:pPr>
        <w:pStyle w:val="Textoindependiente"/>
        <w:tabs>
          <w:tab w:val="left" w:pos="581"/>
        </w:tabs>
        <w:spacing w:before="6"/>
        <w:ind w:left="426"/>
      </w:pPr>
    </w:p>
    <w:p w14:paraId="7C825429" w14:textId="77777777" w:rsidR="00944E93" w:rsidRDefault="00944E93" w:rsidP="00CC69B1">
      <w:pPr>
        <w:pStyle w:val="Textoindependiente"/>
        <w:tabs>
          <w:tab w:val="left" w:pos="581"/>
        </w:tabs>
        <w:spacing w:before="6"/>
        <w:ind w:left="426"/>
      </w:pPr>
    </w:p>
    <w:p w14:paraId="00215A50" w14:textId="77777777" w:rsidR="00944E93" w:rsidRDefault="00944E93" w:rsidP="00CC69B1">
      <w:pPr>
        <w:pStyle w:val="Textoindependiente"/>
        <w:tabs>
          <w:tab w:val="left" w:pos="581"/>
        </w:tabs>
        <w:spacing w:before="6"/>
        <w:ind w:left="426"/>
      </w:pPr>
    </w:p>
    <w:p w14:paraId="09595ABC" w14:textId="77777777" w:rsidR="00944E93" w:rsidRDefault="00944E93" w:rsidP="00CC69B1">
      <w:pPr>
        <w:pStyle w:val="Textoindependiente"/>
        <w:tabs>
          <w:tab w:val="left" w:pos="581"/>
        </w:tabs>
        <w:spacing w:before="6"/>
        <w:ind w:left="426"/>
      </w:pPr>
    </w:p>
    <w:p w14:paraId="43FA9B37" w14:textId="77777777" w:rsidR="00944E93" w:rsidRPr="00022F6C" w:rsidRDefault="00944E93" w:rsidP="00CC69B1">
      <w:pPr>
        <w:pStyle w:val="Textoindependiente"/>
        <w:tabs>
          <w:tab w:val="left" w:pos="581"/>
        </w:tabs>
        <w:spacing w:before="6"/>
        <w:ind w:left="426"/>
      </w:pPr>
    </w:p>
    <w:p w14:paraId="7017F228" w14:textId="77777777" w:rsidR="00BE1409" w:rsidRPr="00022F6C" w:rsidRDefault="009A47E6" w:rsidP="00CC69B1">
      <w:pPr>
        <w:pStyle w:val="Prrafodelista"/>
        <w:numPr>
          <w:ilvl w:val="0"/>
          <w:numId w:val="1"/>
        </w:numPr>
        <w:tabs>
          <w:tab w:val="left" w:pos="581"/>
        </w:tabs>
        <w:ind w:left="426" w:right="0" w:hanging="349"/>
      </w:pPr>
      <w:r w:rsidRPr="00022F6C">
        <w:t>Las demás condiciones del contrato se mantienen</w:t>
      </w:r>
      <w:r w:rsidRPr="00022F6C">
        <w:rPr>
          <w:spacing w:val="6"/>
        </w:rPr>
        <w:t xml:space="preserve"> </w:t>
      </w:r>
      <w:r w:rsidRPr="00022F6C">
        <w:t>vigentes.</w:t>
      </w:r>
    </w:p>
    <w:p w14:paraId="61B1DDA4" w14:textId="77777777" w:rsidR="00BE1409" w:rsidRPr="00022F6C" w:rsidRDefault="00BE1409" w:rsidP="00CC69B1">
      <w:pPr>
        <w:pStyle w:val="Textoindependiente"/>
        <w:tabs>
          <w:tab w:val="left" w:pos="581"/>
        </w:tabs>
        <w:ind w:left="426"/>
      </w:pPr>
    </w:p>
    <w:p w14:paraId="7F90D92E" w14:textId="77777777" w:rsidR="00BE1409" w:rsidRDefault="00BE1409">
      <w:pPr>
        <w:pStyle w:val="Textoindependiente"/>
        <w:spacing w:before="5"/>
      </w:pPr>
    </w:p>
    <w:p w14:paraId="36768969" w14:textId="77777777" w:rsidR="00944E93" w:rsidRDefault="00944E93">
      <w:pPr>
        <w:pStyle w:val="Textoindependiente"/>
        <w:spacing w:before="5"/>
      </w:pPr>
    </w:p>
    <w:p w14:paraId="1A924D90" w14:textId="77777777" w:rsidR="00944E93" w:rsidRPr="00022F6C" w:rsidRDefault="00944E93">
      <w:pPr>
        <w:pStyle w:val="Textoindependiente"/>
        <w:spacing w:before="5"/>
      </w:pPr>
    </w:p>
    <w:p w14:paraId="72E8BC88" w14:textId="77777777" w:rsidR="00BE1409" w:rsidRPr="00022F6C" w:rsidRDefault="009A47E6">
      <w:pPr>
        <w:pStyle w:val="Textoindependiente"/>
        <w:ind w:left="222"/>
      </w:pPr>
      <w:r w:rsidRPr="00022F6C">
        <w:t>Como constancia, se firma la presente acta por quienes en ella</w:t>
      </w:r>
      <w:r w:rsidRPr="00022F6C">
        <w:rPr>
          <w:spacing w:val="9"/>
        </w:rPr>
        <w:t xml:space="preserve"> </w:t>
      </w:r>
      <w:r w:rsidRPr="00022F6C">
        <w:t>intervinieron:</w:t>
      </w:r>
    </w:p>
    <w:p w14:paraId="6595B34D" w14:textId="77777777" w:rsidR="00BE1409" w:rsidRPr="00022F6C" w:rsidRDefault="00BE1409">
      <w:pPr>
        <w:pStyle w:val="Textoindependiente"/>
      </w:pPr>
    </w:p>
    <w:p w14:paraId="3B0C8197" w14:textId="50C1899D" w:rsidR="00BE1409" w:rsidRPr="00022F6C" w:rsidRDefault="00BE1409">
      <w:pPr>
        <w:pStyle w:val="Textoindependiente"/>
      </w:pPr>
    </w:p>
    <w:p w14:paraId="123DB8F3" w14:textId="77777777" w:rsidR="00BE1409" w:rsidRDefault="00BE1409">
      <w:pPr>
        <w:pStyle w:val="Textoindependiente"/>
      </w:pPr>
    </w:p>
    <w:p w14:paraId="170F408C" w14:textId="77777777" w:rsidR="00944E93" w:rsidRDefault="00944E93">
      <w:pPr>
        <w:pStyle w:val="Textoindependiente"/>
      </w:pPr>
    </w:p>
    <w:p w14:paraId="3F2C0650" w14:textId="77777777" w:rsidR="00944E93" w:rsidRDefault="00944E93">
      <w:pPr>
        <w:pStyle w:val="Textoindependiente"/>
      </w:pPr>
    </w:p>
    <w:p w14:paraId="16FB0188" w14:textId="77777777" w:rsidR="00944E93" w:rsidRPr="00022F6C" w:rsidRDefault="00944E93">
      <w:pPr>
        <w:pStyle w:val="Textoindependiente"/>
      </w:pPr>
    </w:p>
    <w:p w14:paraId="64ED0F4D" w14:textId="77777777" w:rsidR="00BE1409" w:rsidRPr="00022F6C" w:rsidRDefault="00BE1409">
      <w:pPr>
        <w:pStyle w:val="Textoindependiente"/>
        <w:spacing w:before="5"/>
      </w:pPr>
    </w:p>
    <w:p w14:paraId="7570F2AF" w14:textId="09123E27" w:rsidR="00BE1409" w:rsidRPr="00022F6C" w:rsidRDefault="00412D3E">
      <w:pPr>
        <w:tabs>
          <w:tab w:val="left" w:pos="5042"/>
        </w:tabs>
        <w:ind w:left="222"/>
        <w:rPr>
          <w:b/>
        </w:rPr>
      </w:pPr>
      <w:r w:rsidRPr="00022F6C">
        <w:rPr>
          <w:b/>
        </w:rPr>
        <w:t>SANTIAGO SIERRA LATORRE</w:t>
      </w:r>
      <w:r w:rsidR="009A47E6" w:rsidRPr="00022F6C">
        <w:rPr>
          <w:b/>
        </w:rPr>
        <w:tab/>
        <w:t xml:space="preserve">NELSON ALFONSO </w:t>
      </w:r>
      <w:r w:rsidR="009A47E6" w:rsidRPr="00022F6C">
        <w:rPr>
          <w:b/>
          <w:spacing w:val="-3"/>
        </w:rPr>
        <w:t>CASAS</w:t>
      </w:r>
      <w:r w:rsidR="009A47E6" w:rsidRPr="00022F6C">
        <w:rPr>
          <w:b/>
          <w:spacing w:val="-6"/>
        </w:rPr>
        <w:t xml:space="preserve"> </w:t>
      </w:r>
      <w:r w:rsidR="009A47E6" w:rsidRPr="00022F6C">
        <w:rPr>
          <w:b/>
        </w:rPr>
        <w:t>ALFONSO</w:t>
      </w:r>
    </w:p>
    <w:p w14:paraId="091B0B21" w14:textId="77777777" w:rsidR="00BE1409" w:rsidRPr="00022F6C" w:rsidRDefault="009A47E6">
      <w:pPr>
        <w:tabs>
          <w:tab w:val="left" w:pos="5042"/>
        </w:tabs>
        <w:spacing w:before="1" w:line="229" w:lineRule="exact"/>
        <w:ind w:left="241"/>
      </w:pPr>
      <w:r w:rsidRPr="00022F6C">
        <w:t>Secretario de</w:t>
      </w:r>
      <w:r w:rsidRPr="00022F6C">
        <w:rPr>
          <w:spacing w:val="-8"/>
        </w:rPr>
        <w:t xml:space="preserve"> </w:t>
      </w:r>
      <w:r w:rsidRPr="00022F6C">
        <w:t>Infraestructura</w:t>
      </w:r>
      <w:r w:rsidRPr="00022F6C">
        <w:rPr>
          <w:spacing w:val="-3"/>
        </w:rPr>
        <w:t xml:space="preserve"> </w:t>
      </w:r>
      <w:r w:rsidRPr="00022F6C">
        <w:t>Física</w:t>
      </w:r>
      <w:r w:rsidRPr="00022F6C">
        <w:tab/>
        <w:t>Representante</w:t>
      </w:r>
      <w:r w:rsidRPr="00022F6C">
        <w:rPr>
          <w:spacing w:val="-1"/>
        </w:rPr>
        <w:t xml:space="preserve"> </w:t>
      </w:r>
      <w:r w:rsidRPr="00022F6C">
        <w:t>Legal</w:t>
      </w:r>
    </w:p>
    <w:p w14:paraId="6D86A5A9" w14:textId="02C9FB29" w:rsidR="00BE1409" w:rsidRPr="00022F6C" w:rsidRDefault="009A47E6">
      <w:pPr>
        <w:tabs>
          <w:tab w:val="left" w:pos="5042"/>
        </w:tabs>
        <w:ind w:left="5042" w:right="1692" w:hanging="4801"/>
      </w:pPr>
      <w:r w:rsidRPr="00022F6C">
        <w:t>DEPARTAMENTO</w:t>
      </w:r>
      <w:r w:rsidRPr="00022F6C">
        <w:rPr>
          <w:spacing w:val="-4"/>
        </w:rPr>
        <w:t xml:space="preserve"> </w:t>
      </w:r>
      <w:r w:rsidRPr="00022F6C">
        <w:t>DE</w:t>
      </w:r>
      <w:r w:rsidRPr="00022F6C">
        <w:rPr>
          <w:spacing w:val="-4"/>
        </w:rPr>
        <w:t xml:space="preserve"> </w:t>
      </w:r>
      <w:r w:rsidRPr="00022F6C">
        <w:t>ANTIOQUIA</w:t>
      </w:r>
      <w:r w:rsidRPr="00022F6C">
        <w:tab/>
      </w:r>
      <w:r w:rsidR="00D76E4B" w:rsidRPr="00022F6C">
        <w:t>UT ICP ANTIOQUIA</w:t>
      </w:r>
      <w:r w:rsidRPr="00022F6C">
        <w:t xml:space="preserve"> CONTRATISTA DE</w:t>
      </w:r>
      <w:r w:rsidRPr="00022F6C">
        <w:rPr>
          <w:spacing w:val="-3"/>
        </w:rPr>
        <w:t xml:space="preserve"> </w:t>
      </w:r>
      <w:r w:rsidRPr="00022F6C">
        <w:t>OBRA</w:t>
      </w:r>
    </w:p>
    <w:p w14:paraId="618E38D5" w14:textId="77777777" w:rsidR="00BE1409" w:rsidRDefault="00BE1409">
      <w:pPr>
        <w:pStyle w:val="Textoindependiente"/>
      </w:pPr>
    </w:p>
    <w:p w14:paraId="79B63E04" w14:textId="77777777" w:rsidR="00944E93" w:rsidRDefault="00944E93">
      <w:pPr>
        <w:pStyle w:val="Textoindependiente"/>
      </w:pPr>
    </w:p>
    <w:p w14:paraId="5F760A35" w14:textId="77777777" w:rsidR="00944E93" w:rsidRDefault="00944E93">
      <w:pPr>
        <w:pStyle w:val="Textoindependiente"/>
      </w:pPr>
    </w:p>
    <w:p w14:paraId="4E726EBE" w14:textId="77777777" w:rsidR="00944E93" w:rsidRPr="00022F6C" w:rsidRDefault="00944E93">
      <w:pPr>
        <w:pStyle w:val="Textoindependiente"/>
      </w:pPr>
    </w:p>
    <w:p w14:paraId="012B2CEA" w14:textId="24CAB2DA" w:rsidR="00BE1409" w:rsidRPr="00022F6C" w:rsidRDefault="00412D3E">
      <w:pPr>
        <w:spacing w:before="180"/>
        <w:ind w:left="222"/>
        <w:rPr>
          <w:b/>
        </w:rPr>
      </w:pPr>
      <w:r w:rsidRPr="00022F6C">
        <w:rPr>
          <w:b/>
        </w:rPr>
        <w:t>MARIO CABRERA DUSSAN</w:t>
      </w:r>
    </w:p>
    <w:p w14:paraId="7429A5C6" w14:textId="77777777" w:rsidR="00412D3E" w:rsidRPr="00022F6C" w:rsidRDefault="009A47E6" w:rsidP="00412D3E">
      <w:pPr>
        <w:spacing w:before="1"/>
        <w:ind w:left="222" w:right="5922"/>
      </w:pPr>
      <w:r w:rsidRPr="00022F6C">
        <w:t xml:space="preserve">Representante Legal. </w:t>
      </w:r>
    </w:p>
    <w:p w14:paraId="7066BE88" w14:textId="55926C7D" w:rsidR="00BE1409" w:rsidRPr="00022F6C" w:rsidRDefault="00D76E4B" w:rsidP="00412D3E">
      <w:pPr>
        <w:spacing w:before="1"/>
        <w:ind w:left="222" w:right="5497"/>
        <w:rPr>
          <w:color w:val="FF0000"/>
        </w:rPr>
      </w:pPr>
      <w:r w:rsidRPr="00022F6C">
        <w:t xml:space="preserve">CONSORCIO VIA </w:t>
      </w:r>
      <w:proofErr w:type="gramStart"/>
      <w:r w:rsidRPr="00022F6C">
        <w:t>YOLOMBO  COJ</w:t>
      </w:r>
      <w:proofErr w:type="gramEnd"/>
      <w:r w:rsidR="009A47E6" w:rsidRPr="00022F6C">
        <w:t xml:space="preserve"> INTERVENTORIA</w:t>
      </w:r>
    </w:p>
    <w:p w14:paraId="30A86A15" w14:textId="18A0BC2E" w:rsidR="00BE1409" w:rsidRPr="00022F6C" w:rsidRDefault="00BE1409">
      <w:pPr>
        <w:pStyle w:val="Textoindependiente"/>
      </w:pPr>
    </w:p>
    <w:p w14:paraId="695FF8A4" w14:textId="21D293CE" w:rsidR="00D76E4B" w:rsidRPr="00022F6C" w:rsidRDefault="00D76E4B">
      <w:pPr>
        <w:pStyle w:val="Textoindependiente"/>
      </w:pPr>
    </w:p>
    <w:p w14:paraId="267D12B7" w14:textId="2743B7E5" w:rsidR="00D76E4B" w:rsidRPr="00022F6C" w:rsidRDefault="00D76E4B">
      <w:pPr>
        <w:pStyle w:val="Textoindependiente"/>
      </w:pPr>
    </w:p>
    <w:p w14:paraId="1801085B" w14:textId="7AAA3949" w:rsidR="00D76E4B" w:rsidRPr="00022F6C" w:rsidRDefault="00D76E4B">
      <w:pPr>
        <w:pStyle w:val="Textoindependiente"/>
      </w:pPr>
    </w:p>
    <w:p w14:paraId="47FA849D" w14:textId="77777777" w:rsidR="00BE1409" w:rsidRPr="00022F6C" w:rsidRDefault="00BE1409">
      <w:pPr>
        <w:pStyle w:val="Textoindependiente"/>
        <w:spacing w:before="4"/>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23"/>
        <w:gridCol w:w="4662"/>
      </w:tblGrid>
      <w:tr w:rsidR="00BE1409" w:rsidRPr="00022F6C" w14:paraId="00002357" w14:textId="77777777">
        <w:trPr>
          <w:trHeight w:val="2407"/>
        </w:trPr>
        <w:tc>
          <w:tcPr>
            <w:tcW w:w="4623" w:type="dxa"/>
          </w:tcPr>
          <w:p w14:paraId="70BE64D5" w14:textId="77777777" w:rsidR="00BE1409" w:rsidRPr="00043C11" w:rsidRDefault="009A47E6">
            <w:pPr>
              <w:pStyle w:val="TableParagraph"/>
              <w:spacing w:line="204" w:lineRule="exact"/>
              <w:ind w:left="107"/>
              <w:rPr>
                <w:sz w:val="20"/>
                <w:szCs w:val="20"/>
              </w:rPr>
            </w:pPr>
            <w:r w:rsidRPr="00043C11">
              <w:rPr>
                <w:sz w:val="20"/>
                <w:szCs w:val="20"/>
              </w:rPr>
              <w:t>Elaboró:</w:t>
            </w:r>
          </w:p>
          <w:p w14:paraId="532F2B80" w14:textId="77777777" w:rsidR="00BE1409" w:rsidRPr="00043C11" w:rsidRDefault="00BE1409">
            <w:pPr>
              <w:pStyle w:val="TableParagraph"/>
              <w:rPr>
                <w:sz w:val="20"/>
                <w:szCs w:val="20"/>
              </w:rPr>
            </w:pPr>
          </w:p>
          <w:p w14:paraId="53A4AB89" w14:textId="6C5D20FC" w:rsidR="00BE1409" w:rsidRPr="00043C11" w:rsidRDefault="00D76E4B">
            <w:pPr>
              <w:pStyle w:val="TableParagraph"/>
              <w:rPr>
                <w:sz w:val="20"/>
                <w:szCs w:val="20"/>
              </w:rPr>
            </w:pPr>
            <w:r w:rsidRPr="00043C11">
              <w:rPr>
                <w:sz w:val="20"/>
                <w:szCs w:val="20"/>
              </w:rPr>
              <w:t>______________________________</w:t>
            </w:r>
          </w:p>
          <w:p w14:paraId="6F557F08" w14:textId="3E838028" w:rsidR="00BE1409" w:rsidRPr="00043C11" w:rsidRDefault="00D76E4B">
            <w:pPr>
              <w:pStyle w:val="TableParagraph"/>
              <w:spacing w:before="149" w:line="205" w:lineRule="exact"/>
              <w:ind w:left="107"/>
              <w:rPr>
                <w:sz w:val="20"/>
                <w:szCs w:val="20"/>
              </w:rPr>
            </w:pPr>
            <w:r w:rsidRPr="00043C11">
              <w:rPr>
                <w:sz w:val="20"/>
                <w:szCs w:val="20"/>
              </w:rPr>
              <w:t>Gloria Patricia Gómez Grisales</w:t>
            </w:r>
          </w:p>
          <w:p w14:paraId="3DF7550F" w14:textId="77777777" w:rsidR="00BE1409" w:rsidRPr="00043C11" w:rsidRDefault="009A47E6">
            <w:pPr>
              <w:pStyle w:val="TableParagraph"/>
              <w:spacing w:line="205" w:lineRule="exact"/>
              <w:ind w:left="107"/>
              <w:rPr>
                <w:sz w:val="20"/>
                <w:szCs w:val="20"/>
              </w:rPr>
            </w:pPr>
            <w:r w:rsidRPr="00043C11">
              <w:rPr>
                <w:sz w:val="20"/>
                <w:szCs w:val="20"/>
              </w:rPr>
              <w:t>Supervisora Contrato de Interventoría.</w:t>
            </w:r>
          </w:p>
          <w:p w14:paraId="548703BA" w14:textId="77777777" w:rsidR="00BE1409" w:rsidRPr="00043C11" w:rsidRDefault="00BE1409">
            <w:pPr>
              <w:pStyle w:val="TableParagraph"/>
              <w:rPr>
                <w:sz w:val="20"/>
                <w:szCs w:val="20"/>
              </w:rPr>
            </w:pPr>
          </w:p>
          <w:p w14:paraId="5AA6EA42" w14:textId="77777777" w:rsidR="00BE1409" w:rsidRPr="00043C11" w:rsidRDefault="00BE1409">
            <w:pPr>
              <w:pStyle w:val="TableParagraph"/>
              <w:rPr>
                <w:sz w:val="20"/>
                <w:szCs w:val="20"/>
              </w:rPr>
            </w:pPr>
          </w:p>
          <w:p w14:paraId="5075D133" w14:textId="77777777" w:rsidR="00BE1409" w:rsidRPr="00043C11" w:rsidRDefault="00BE1409">
            <w:pPr>
              <w:pStyle w:val="TableParagraph"/>
              <w:rPr>
                <w:sz w:val="20"/>
                <w:szCs w:val="20"/>
              </w:rPr>
            </w:pPr>
          </w:p>
          <w:p w14:paraId="52E76898" w14:textId="5C1F6EF1" w:rsidR="00BE1409" w:rsidRPr="00043C11" w:rsidRDefault="008B743F">
            <w:pPr>
              <w:pStyle w:val="TableParagraph"/>
              <w:spacing w:line="20" w:lineRule="exact"/>
              <w:ind w:left="101"/>
              <w:rPr>
                <w:sz w:val="20"/>
                <w:szCs w:val="20"/>
              </w:rPr>
            </w:pPr>
            <w:r w:rsidRPr="00043C11">
              <w:rPr>
                <w:noProof/>
                <w:sz w:val="20"/>
                <w:szCs w:val="20"/>
                <w:lang w:bidi="ar-SA"/>
              </w:rPr>
              <mc:AlternateContent>
                <mc:Choice Requires="wpg">
                  <w:drawing>
                    <wp:inline distT="0" distB="0" distL="0" distR="0" wp14:anchorId="6288D65C" wp14:editId="6B2A983E">
                      <wp:extent cx="1664335" cy="7620"/>
                      <wp:effectExtent l="12700" t="8255" r="8890" b="3175"/>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4335" cy="7620"/>
                                <a:chOff x="0" y="0"/>
                                <a:chExt cx="2621" cy="12"/>
                              </a:xfrm>
                            </wpg:grpSpPr>
                            <wps:wsp>
                              <wps:cNvPr id="9" name="Line 7"/>
                              <wps:cNvCnPr>
                                <a:cxnSpLocks noChangeShapeType="1"/>
                              </wps:cNvCnPr>
                              <wps:spPr bwMode="auto">
                                <a:xfrm>
                                  <a:off x="0" y="6"/>
                                  <a:ext cx="2621" cy="0"/>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6AE6709D" id="Group 6" o:spid="_x0000_s1026" style="width:131.05pt;height:.6pt;mso-position-horizontal-relative:char;mso-position-vertical-relative:line" coordsize="26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">
                      <v:line id="Line 7" o:spid="_x0000_s1027" style="position:absolute;visibility:visible;mso-wrap-style:square" from="0,6" to="26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" strokeweight=".20003mm"/>
                      <w10:anchorlock/>
                    </v:group>
                  </w:pict>
                </mc:Fallback>
              </mc:AlternateContent>
            </w:r>
          </w:p>
          <w:p w14:paraId="12A46B9C" w14:textId="77777777" w:rsidR="00BE1409" w:rsidRPr="00043C11" w:rsidRDefault="009A47E6">
            <w:pPr>
              <w:pStyle w:val="TableParagraph"/>
              <w:spacing w:line="237" w:lineRule="auto"/>
              <w:ind w:left="107" w:right="2425"/>
              <w:rPr>
                <w:sz w:val="20"/>
                <w:szCs w:val="20"/>
              </w:rPr>
            </w:pPr>
            <w:proofErr w:type="spellStart"/>
            <w:r w:rsidRPr="00043C11">
              <w:rPr>
                <w:color w:val="FF0000"/>
                <w:sz w:val="20"/>
                <w:szCs w:val="20"/>
                <w:highlight w:val="yellow"/>
              </w:rPr>
              <w:t>Jiovan</w:t>
            </w:r>
            <w:proofErr w:type="spellEnd"/>
            <w:r w:rsidRPr="00043C11">
              <w:rPr>
                <w:color w:val="FF0000"/>
                <w:sz w:val="20"/>
                <w:szCs w:val="20"/>
                <w:highlight w:val="yellow"/>
              </w:rPr>
              <w:t xml:space="preserve"> Darío Ríos Gómez Profesional Universitario.</w:t>
            </w:r>
          </w:p>
        </w:tc>
        <w:tc>
          <w:tcPr>
            <w:tcW w:w="4662" w:type="dxa"/>
          </w:tcPr>
          <w:p w14:paraId="48C0F1B9" w14:textId="77777777" w:rsidR="00BE1409" w:rsidRPr="00043C11" w:rsidRDefault="009A47E6">
            <w:pPr>
              <w:pStyle w:val="TableParagraph"/>
              <w:spacing w:line="204" w:lineRule="exact"/>
              <w:ind w:left="107"/>
              <w:rPr>
                <w:sz w:val="20"/>
                <w:szCs w:val="20"/>
              </w:rPr>
            </w:pPr>
            <w:r w:rsidRPr="00043C11">
              <w:rPr>
                <w:sz w:val="20"/>
                <w:szCs w:val="20"/>
              </w:rPr>
              <w:t>Revisó y Aprobó:</w:t>
            </w:r>
          </w:p>
          <w:p w14:paraId="2D062CEF" w14:textId="77777777" w:rsidR="00BE1409" w:rsidRPr="00043C11" w:rsidRDefault="00BE1409">
            <w:pPr>
              <w:pStyle w:val="TableParagraph"/>
              <w:rPr>
                <w:sz w:val="20"/>
                <w:szCs w:val="20"/>
              </w:rPr>
            </w:pPr>
          </w:p>
          <w:p w14:paraId="60F6A7C9" w14:textId="77777777" w:rsidR="00BE1409" w:rsidRPr="00043C11" w:rsidRDefault="00BE1409">
            <w:pPr>
              <w:pStyle w:val="TableParagraph"/>
              <w:rPr>
                <w:sz w:val="20"/>
                <w:szCs w:val="20"/>
              </w:rPr>
            </w:pPr>
          </w:p>
          <w:p w14:paraId="718FB77D" w14:textId="77777777" w:rsidR="00BE1409" w:rsidRPr="00043C11" w:rsidRDefault="00BE1409">
            <w:pPr>
              <w:pStyle w:val="TableParagraph"/>
              <w:rPr>
                <w:sz w:val="20"/>
                <w:szCs w:val="20"/>
              </w:rPr>
            </w:pPr>
          </w:p>
          <w:p w14:paraId="317F1EB6" w14:textId="0D455CC6" w:rsidR="00BE1409" w:rsidRPr="00043C11" w:rsidRDefault="008B743F">
            <w:pPr>
              <w:pStyle w:val="TableParagraph"/>
              <w:spacing w:line="20" w:lineRule="exact"/>
              <w:ind w:left="101"/>
              <w:rPr>
                <w:sz w:val="20"/>
                <w:szCs w:val="20"/>
              </w:rPr>
            </w:pPr>
            <w:r w:rsidRPr="00043C11">
              <w:rPr>
                <w:noProof/>
                <w:sz w:val="20"/>
                <w:szCs w:val="20"/>
                <w:lang w:bidi="ar-SA"/>
              </w:rPr>
              <mc:AlternateContent>
                <mc:Choice Requires="wpg">
                  <w:drawing>
                    <wp:inline distT="0" distB="0" distL="0" distR="0" wp14:anchorId="78EAB066" wp14:editId="143696D6">
                      <wp:extent cx="1920240" cy="7620"/>
                      <wp:effectExtent l="5080" t="8890" r="8255" b="2540"/>
                      <wp:docPr id="6"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20240" cy="7620"/>
                                <a:chOff x="0" y="0"/>
                                <a:chExt cx="3024" cy="12"/>
                              </a:xfrm>
                            </wpg:grpSpPr>
                            <wps:wsp>
                              <wps:cNvPr id="7" name="Line 5"/>
                              <wps:cNvCnPr>
                                <a:cxnSpLocks noChangeShapeType="1"/>
                              </wps:cNvCnPr>
                              <wps:spPr bwMode="auto">
                                <a:xfrm>
                                  <a:off x="0" y="6"/>
                                  <a:ext cx="3024" cy="0"/>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45C45DEB" id="Group 4" o:spid="_x0000_s1026" style="width:151.2pt;height:.6pt;mso-position-horizontal-relative:char;mso-position-vertical-relative:line" coordsize="302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">
                      <v:line id="Line 5" o:spid="_x0000_s1027" style="position:absolute;visibility:visible;mso-wrap-style:square" from="0,6" to="30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" strokeweight=".20003mm"/>
                      <w10:anchorlock/>
                    </v:group>
                  </w:pict>
                </mc:Fallback>
              </mc:AlternateContent>
            </w:r>
          </w:p>
          <w:p w14:paraId="74C9FFF6" w14:textId="77777777" w:rsidR="00BE1409" w:rsidRPr="00043C11" w:rsidRDefault="009A47E6">
            <w:pPr>
              <w:pStyle w:val="TableParagraph"/>
              <w:spacing w:line="237" w:lineRule="auto"/>
              <w:ind w:left="107" w:right="2313"/>
              <w:rPr>
                <w:sz w:val="20"/>
                <w:szCs w:val="20"/>
              </w:rPr>
            </w:pPr>
            <w:r w:rsidRPr="00043C11">
              <w:rPr>
                <w:sz w:val="20"/>
                <w:szCs w:val="20"/>
              </w:rPr>
              <w:t>Julián David Parra Valencia Director Técnico</w:t>
            </w:r>
          </w:p>
          <w:p w14:paraId="046D6407" w14:textId="77777777" w:rsidR="00BE1409" w:rsidRPr="00043C11" w:rsidRDefault="00BE1409">
            <w:pPr>
              <w:pStyle w:val="TableParagraph"/>
              <w:rPr>
                <w:color w:val="FF0000"/>
                <w:sz w:val="20"/>
                <w:szCs w:val="20"/>
              </w:rPr>
            </w:pPr>
          </w:p>
          <w:p w14:paraId="73A30422" w14:textId="77777777" w:rsidR="00BE1409" w:rsidRPr="00043C11" w:rsidRDefault="00BE1409">
            <w:pPr>
              <w:pStyle w:val="TableParagraph"/>
              <w:rPr>
                <w:sz w:val="20"/>
                <w:szCs w:val="20"/>
              </w:rPr>
            </w:pPr>
          </w:p>
          <w:p w14:paraId="4FE270E8" w14:textId="77777777" w:rsidR="00BE1409" w:rsidRPr="00043C11" w:rsidRDefault="00BE1409">
            <w:pPr>
              <w:pStyle w:val="TableParagraph"/>
              <w:rPr>
                <w:sz w:val="20"/>
                <w:szCs w:val="20"/>
              </w:rPr>
            </w:pPr>
          </w:p>
          <w:p w14:paraId="3D124521" w14:textId="58C57B28" w:rsidR="00BE1409" w:rsidRPr="00043C11" w:rsidRDefault="008B743F">
            <w:pPr>
              <w:pStyle w:val="TableParagraph"/>
              <w:spacing w:line="20" w:lineRule="exact"/>
              <w:ind w:left="101"/>
              <w:rPr>
                <w:sz w:val="20"/>
                <w:szCs w:val="20"/>
              </w:rPr>
            </w:pPr>
            <w:r w:rsidRPr="00043C11">
              <w:rPr>
                <w:noProof/>
                <w:sz w:val="20"/>
                <w:szCs w:val="20"/>
                <w:lang w:bidi="ar-SA"/>
              </w:rPr>
              <mc:AlternateContent>
                <mc:Choice Requires="wpg">
                  <w:drawing>
                    <wp:inline distT="0" distB="0" distL="0" distR="0" wp14:anchorId="2CE2D9A7" wp14:editId="5FB25DCD">
                      <wp:extent cx="1664335" cy="7620"/>
                      <wp:effectExtent l="5080" t="3810" r="6985" b="762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4335" cy="7620"/>
                                <a:chOff x="0" y="0"/>
                                <a:chExt cx="2621" cy="12"/>
                              </a:xfrm>
                            </wpg:grpSpPr>
                            <wps:wsp>
                              <wps:cNvPr id="4" name="Line 3"/>
                              <wps:cNvCnPr>
                                <a:cxnSpLocks noChangeShapeType="1"/>
                              </wps:cNvCnPr>
                              <wps:spPr bwMode="auto">
                                <a:xfrm>
                                  <a:off x="0" y="6"/>
                                  <a:ext cx="2621" cy="0"/>
                                </a:xfrm>
                                <a:prstGeom prst="line">
                                  <a:avLst/>
                                </a:prstGeom>
                                <a:noFill/>
                                <a:ln w="720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56EA490" id="Group 2" o:spid="_x0000_s1026" style="width:131.05pt;height:.6pt;mso-position-horizontal-relative:char;mso-position-vertical-relative:line" coordsize="26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">
                      <v:line id="Line 3" o:spid="_x0000_s1027" style="position:absolute;visibility:visible;mso-wrap-style:square" from="0,6" to="26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" strokeweight=".20003mm"/>
                      <w10:anchorlock/>
                    </v:group>
                  </w:pict>
                </mc:Fallback>
              </mc:AlternateContent>
            </w:r>
          </w:p>
          <w:p w14:paraId="00F2DC75" w14:textId="77777777" w:rsidR="00BE1409" w:rsidRPr="00043C11" w:rsidRDefault="009A47E6">
            <w:pPr>
              <w:pStyle w:val="TableParagraph"/>
              <w:spacing w:line="237" w:lineRule="auto"/>
              <w:ind w:left="107" w:right="2043"/>
              <w:rPr>
                <w:sz w:val="20"/>
                <w:szCs w:val="20"/>
              </w:rPr>
            </w:pPr>
            <w:r w:rsidRPr="00043C11">
              <w:rPr>
                <w:color w:val="FF0000"/>
                <w:sz w:val="20"/>
                <w:szCs w:val="20"/>
                <w:highlight w:val="yellow"/>
              </w:rPr>
              <w:t>Juan Esteban Gómez Sánchez Director de Asuntos Legales.</w:t>
            </w:r>
          </w:p>
        </w:tc>
      </w:tr>
    </w:tbl>
    <w:p w14:paraId="205861E1" w14:textId="77777777" w:rsidR="009A47E6" w:rsidRPr="00022F6C" w:rsidRDefault="009A47E6"/>
    <w:sectPr w:rsidR="009A47E6" w:rsidRPr="00022F6C">
      <w:pgSz w:w="12250" w:h="15850"/>
      <w:pgMar w:top="2400" w:right="1020" w:bottom="1360" w:left="1480" w:header="827" w:footer="117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3BFF0" w14:textId="77777777" w:rsidR="00544A40" w:rsidRDefault="00544A40">
      <w:r>
        <w:separator/>
      </w:r>
    </w:p>
  </w:endnote>
  <w:endnote w:type="continuationSeparator" w:id="0">
    <w:p w14:paraId="4EB84F09" w14:textId="77777777" w:rsidR="00544A40" w:rsidRDefault="0054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D22CA" w14:textId="77777777" w:rsidR="008E6248" w:rsidRDefault="008E6248">
    <w:pPr>
      <w:pStyle w:val="Textoindependiente"/>
      <w:spacing w:line="14" w:lineRule="auto"/>
      <w:rPr>
        <w:sz w:val="20"/>
      </w:rPr>
    </w:pPr>
    <w:r>
      <w:rPr>
        <w:noProof/>
        <w:lang w:bidi="ar-SA"/>
      </w:rPr>
      <w:drawing>
        <wp:anchor distT="0" distB="0" distL="0" distR="0" simplePos="0" relativeHeight="251658240" behindDoc="1" locked="0" layoutInCell="1" allowOverlap="1" wp14:anchorId="488D665E" wp14:editId="739CFD16">
          <wp:simplePos x="0" y="0"/>
          <wp:positionH relativeFrom="page">
            <wp:posOffset>1581142</wp:posOffset>
          </wp:positionH>
          <wp:positionV relativeFrom="page">
            <wp:posOffset>9185167</wp:posOffset>
          </wp:positionV>
          <wp:extent cx="5859199" cy="312012"/>
          <wp:effectExtent l="0" t="0" r="0" b="0"/>
          <wp:wrapNone/>
          <wp:docPr id="10"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859199" cy="312012"/>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70D351" w14:textId="77777777" w:rsidR="00544A40" w:rsidRDefault="00544A40">
      <w:r>
        <w:separator/>
      </w:r>
    </w:p>
  </w:footnote>
  <w:footnote w:type="continuationSeparator" w:id="0">
    <w:p w14:paraId="30EA4CCE" w14:textId="77777777" w:rsidR="00544A40" w:rsidRDefault="00544A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7D392" w14:textId="77777777" w:rsidR="008E6248" w:rsidRDefault="008E6248">
    <w:pPr>
      <w:pStyle w:val="Textoindependiente"/>
      <w:spacing w:line="14" w:lineRule="auto"/>
      <w:rPr>
        <w:sz w:val="20"/>
      </w:rPr>
    </w:pPr>
    <w:r>
      <w:rPr>
        <w:noProof/>
        <w:lang w:bidi="ar-SA"/>
      </w:rPr>
      <w:drawing>
        <wp:anchor distT="0" distB="0" distL="0" distR="0" simplePos="0" relativeHeight="251656192" behindDoc="1" locked="0" layoutInCell="1" allowOverlap="1" wp14:anchorId="6B8F8A45" wp14:editId="7CB861D0">
          <wp:simplePos x="0" y="0"/>
          <wp:positionH relativeFrom="page">
            <wp:posOffset>2726689</wp:posOffset>
          </wp:positionH>
          <wp:positionV relativeFrom="page">
            <wp:posOffset>525144</wp:posOffset>
          </wp:positionV>
          <wp:extent cx="2257425" cy="1009650"/>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257425" cy="10096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A3192"/>
    <w:multiLevelType w:val="hybridMultilevel"/>
    <w:tmpl w:val="FA089490"/>
    <w:lvl w:ilvl="0" w:tplc="E9E46D2A">
      <w:start w:val="1"/>
      <w:numFmt w:val="decimal"/>
      <w:lvlText w:val="%1."/>
      <w:lvlJc w:val="left"/>
      <w:pPr>
        <w:ind w:left="930" w:hanging="348"/>
        <w:jc w:val="left"/>
      </w:pPr>
      <w:rPr>
        <w:rFonts w:ascii="Arial" w:eastAsia="Arial" w:hAnsi="Arial" w:cs="Arial" w:hint="default"/>
        <w:spacing w:val="-1"/>
        <w:w w:val="100"/>
        <w:sz w:val="22"/>
        <w:szCs w:val="22"/>
        <w:lang w:val="es-ES" w:eastAsia="es-ES" w:bidi="es-ES"/>
      </w:rPr>
    </w:lvl>
    <w:lvl w:ilvl="1" w:tplc="4942E2AE">
      <w:numFmt w:val="bullet"/>
      <w:lvlText w:val="•"/>
      <w:lvlJc w:val="left"/>
      <w:pPr>
        <w:ind w:left="1820" w:hanging="348"/>
      </w:pPr>
      <w:rPr>
        <w:rFonts w:hint="default"/>
        <w:lang w:val="es-ES" w:eastAsia="es-ES" w:bidi="es-ES"/>
      </w:rPr>
    </w:lvl>
    <w:lvl w:ilvl="2" w:tplc="D1F2C3F6">
      <w:numFmt w:val="bullet"/>
      <w:lvlText w:val="•"/>
      <w:lvlJc w:val="left"/>
      <w:pPr>
        <w:ind w:left="2700" w:hanging="348"/>
      </w:pPr>
      <w:rPr>
        <w:rFonts w:hint="default"/>
        <w:lang w:val="es-ES" w:eastAsia="es-ES" w:bidi="es-ES"/>
      </w:rPr>
    </w:lvl>
    <w:lvl w:ilvl="3" w:tplc="338CE25A">
      <w:numFmt w:val="bullet"/>
      <w:lvlText w:val="•"/>
      <w:lvlJc w:val="left"/>
      <w:pPr>
        <w:ind w:left="3580" w:hanging="348"/>
      </w:pPr>
      <w:rPr>
        <w:rFonts w:hint="default"/>
        <w:lang w:val="es-ES" w:eastAsia="es-ES" w:bidi="es-ES"/>
      </w:rPr>
    </w:lvl>
    <w:lvl w:ilvl="4" w:tplc="1F30F7EC">
      <w:numFmt w:val="bullet"/>
      <w:lvlText w:val="•"/>
      <w:lvlJc w:val="left"/>
      <w:pPr>
        <w:ind w:left="4460" w:hanging="348"/>
      </w:pPr>
      <w:rPr>
        <w:rFonts w:hint="default"/>
        <w:lang w:val="es-ES" w:eastAsia="es-ES" w:bidi="es-ES"/>
      </w:rPr>
    </w:lvl>
    <w:lvl w:ilvl="5" w:tplc="CD7CCCB6">
      <w:numFmt w:val="bullet"/>
      <w:lvlText w:val="•"/>
      <w:lvlJc w:val="left"/>
      <w:pPr>
        <w:ind w:left="5341" w:hanging="348"/>
      </w:pPr>
      <w:rPr>
        <w:rFonts w:hint="default"/>
        <w:lang w:val="es-ES" w:eastAsia="es-ES" w:bidi="es-ES"/>
      </w:rPr>
    </w:lvl>
    <w:lvl w:ilvl="6" w:tplc="E93EB6C4">
      <w:numFmt w:val="bullet"/>
      <w:lvlText w:val="•"/>
      <w:lvlJc w:val="left"/>
      <w:pPr>
        <w:ind w:left="6221" w:hanging="348"/>
      </w:pPr>
      <w:rPr>
        <w:rFonts w:hint="default"/>
        <w:lang w:val="es-ES" w:eastAsia="es-ES" w:bidi="es-ES"/>
      </w:rPr>
    </w:lvl>
    <w:lvl w:ilvl="7" w:tplc="0D7A4DF4">
      <w:numFmt w:val="bullet"/>
      <w:lvlText w:val="•"/>
      <w:lvlJc w:val="left"/>
      <w:pPr>
        <w:ind w:left="7101" w:hanging="348"/>
      </w:pPr>
      <w:rPr>
        <w:rFonts w:hint="default"/>
        <w:lang w:val="es-ES" w:eastAsia="es-ES" w:bidi="es-ES"/>
      </w:rPr>
    </w:lvl>
    <w:lvl w:ilvl="8" w:tplc="DFCE8AB4">
      <w:numFmt w:val="bullet"/>
      <w:lvlText w:val="•"/>
      <w:lvlJc w:val="left"/>
      <w:pPr>
        <w:ind w:left="7981" w:hanging="348"/>
      </w:pPr>
      <w:rPr>
        <w:rFonts w:hint="default"/>
        <w:lang w:val="es-ES" w:eastAsia="es-ES" w:bidi="es-ES"/>
      </w:rPr>
    </w:lvl>
  </w:abstractNum>
  <w:abstractNum w:abstractNumId="1" w15:restartNumberingAfterBreak="0">
    <w:nsid w:val="50E10B82"/>
    <w:multiLevelType w:val="hybridMultilevel"/>
    <w:tmpl w:val="6FFA450A"/>
    <w:lvl w:ilvl="0" w:tplc="F5CE665C">
      <w:start w:val="1"/>
      <w:numFmt w:val="decimal"/>
      <w:lvlText w:val="%1."/>
      <w:lvlJc w:val="left"/>
      <w:pPr>
        <w:ind w:left="942" w:hanging="348"/>
        <w:jc w:val="left"/>
      </w:pPr>
      <w:rPr>
        <w:rFonts w:ascii="Arial" w:eastAsia="Arial" w:hAnsi="Arial" w:cs="Arial" w:hint="default"/>
        <w:spacing w:val="-1"/>
        <w:w w:val="100"/>
        <w:sz w:val="22"/>
        <w:szCs w:val="22"/>
        <w:lang w:val="es-ES" w:eastAsia="es-ES" w:bidi="es-ES"/>
      </w:rPr>
    </w:lvl>
    <w:lvl w:ilvl="1" w:tplc="68309380">
      <w:numFmt w:val="bullet"/>
      <w:lvlText w:val="•"/>
      <w:lvlJc w:val="left"/>
      <w:pPr>
        <w:ind w:left="1820" w:hanging="348"/>
      </w:pPr>
      <w:rPr>
        <w:rFonts w:hint="default"/>
        <w:lang w:val="es-ES" w:eastAsia="es-ES" w:bidi="es-ES"/>
      </w:rPr>
    </w:lvl>
    <w:lvl w:ilvl="2" w:tplc="26C602A4">
      <w:numFmt w:val="bullet"/>
      <w:lvlText w:val="•"/>
      <w:lvlJc w:val="left"/>
      <w:pPr>
        <w:ind w:left="2700" w:hanging="348"/>
      </w:pPr>
      <w:rPr>
        <w:rFonts w:hint="default"/>
        <w:lang w:val="es-ES" w:eastAsia="es-ES" w:bidi="es-ES"/>
      </w:rPr>
    </w:lvl>
    <w:lvl w:ilvl="3" w:tplc="8E5A9B20">
      <w:numFmt w:val="bullet"/>
      <w:lvlText w:val="•"/>
      <w:lvlJc w:val="left"/>
      <w:pPr>
        <w:ind w:left="3580" w:hanging="348"/>
      </w:pPr>
      <w:rPr>
        <w:rFonts w:hint="default"/>
        <w:lang w:val="es-ES" w:eastAsia="es-ES" w:bidi="es-ES"/>
      </w:rPr>
    </w:lvl>
    <w:lvl w:ilvl="4" w:tplc="C7B88C2A">
      <w:numFmt w:val="bullet"/>
      <w:lvlText w:val="•"/>
      <w:lvlJc w:val="left"/>
      <w:pPr>
        <w:ind w:left="4460" w:hanging="348"/>
      </w:pPr>
      <w:rPr>
        <w:rFonts w:hint="default"/>
        <w:lang w:val="es-ES" w:eastAsia="es-ES" w:bidi="es-ES"/>
      </w:rPr>
    </w:lvl>
    <w:lvl w:ilvl="5" w:tplc="C8AA97C2">
      <w:numFmt w:val="bullet"/>
      <w:lvlText w:val="•"/>
      <w:lvlJc w:val="left"/>
      <w:pPr>
        <w:ind w:left="5341" w:hanging="348"/>
      </w:pPr>
      <w:rPr>
        <w:rFonts w:hint="default"/>
        <w:lang w:val="es-ES" w:eastAsia="es-ES" w:bidi="es-ES"/>
      </w:rPr>
    </w:lvl>
    <w:lvl w:ilvl="6" w:tplc="9702B240">
      <w:numFmt w:val="bullet"/>
      <w:lvlText w:val="•"/>
      <w:lvlJc w:val="left"/>
      <w:pPr>
        <w:ind w:left="6221" w:hanging="348"/>
      </w:pPr>
      <w:rPr>
        <w:rFonts w:hint="default"/>
        <w:lang w:val="es-ES" w:eastAsia="es-ES" w:bidi="es-ES"/>
      </w:rPr>
    </w:lvl>
    <w:lvl w:ilvl="7" w:tplc="B17EADB6">
      <w:numFmt w:val="bullet"/>
      <w:lvlText w:val="•"/>
      <w:lvlJc w:val="left"/>
      <w:pPr>
        <w:ind w:left="7101" w:hanging="348"/>
      </w:pPr>
      <w:rPr>
        <w:rFonts w:hint="default"/>
        <w:lang w:val="es-ES" w:eastAsia="es-ES" w:bidi="es-ES"/>
      </w:rPr>
    </w:lvl>
    <w:lvl w:ilvl="8" w:tplc="C7B03428">
      <w:numFmt w:val="bullet"/>
      <w:lvlText w:val="•"/>
      <w:lvlJc w:val="left"/>
      <w:pPr>
        <w:ind w:left="7981" w:hanging="348"/>
      </w:pPr>
      <w:rPr>
        <w:rFonts w:hint="default"/>
        <w:lang w:val="es-ES" w:eastAsia="es-ES" w:bidi="es-E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409"/>
    <w:rsid w:val="0000250A"/>
    <w:rsid w:val="00010C7F"/>
    <w:rsid w:val="00022F6C"/>
    <w:rsid w:val="00024AD9"/>
    <w:rsid w:val="000420FF"/>
    <w:rsid w:val="00043C11"/>
    <w:rsid w:val="00071D87"/>
    <w:rsid w:val="0009368A"/>
    <w:rsid w:val="000972CC"/>
    <w:rsid w:val="000C07F9"/>
    <w:rsid w:val="000C6563"/>
    <w:rsid w:val="000F07A9"/>
    <w:rsid w:val="0010588E"/>
    <w:rsid w:val="0012154D"/>
    <w:rsid w:val="001474C4"/>
    <w:rsid w:val="00160C15"/>
    <w:rsid w:val="001827B5"/>
    <w:rsid w:val="001A3A7A"/>
    <w:rsid w:val="001B5A74"/>
    <w:rsid w:val="001B6D7D"/>
    <w:rsid w:val="00210387"/>
    <w:rsid w:val="00233CAF"/>
    <w:rsid w:val="0024092B"/>
    <w:rsid w:val="002522FB"/>
    <w:rsid w:val="00261BEA"/>
    <w:rsid w:val="00287C63"/>
    <w:rsid w:val="002B1717"/>
    <w:rsid w:val="002F1CB7"/>
    <w:rsid w:val="00301BCD"/>
    <w:rsid w:val="00302CFD"/>
    <w:rsid w:val="00305775"/>
    <w:rsid w:val="00306196"/>
    <w:rsid w:val="00311498"/>
    <w:rsid w:val="00361760"/>
    <w:rsid w:val="0036357F"/>
    <w:rsid w:val="003679DC"/>
    <w:rsid w:val="00381A1F"/>
    <w:rsid w:val="00383989"/>
    <w:rsid w:val="00387E87"/>
    <w:rsid w:val="00412D3E"/>
    <w:rsid w:val="00425831"/>
    <w:rsid w:val="004450DE"/>
    <w:rsid w:val="00472619"/>
    <w:rsid w:val="004958CB"/>
    <w:rsid w:val="004C3DE1"/>
    <w:rsid w:val="004E0BB6"/>
    <w:rsid w:val="0051663F"/>
    <w:rsid w:val="00534A36"/>
    <w:rsid w:val="00544A40"/>
    <w:rsid w:val="005659F9"/>
    <w:rsid w:val="00597690"/>
    <w:rsid w:val="005C0332"/>
    <w:rsid w:val="005D08D3"/>
    <w:rsid w:val="005D62CF"/>
    <w:rsid w:val="005E2685"/>
    <w:rsid w:val="005E42F4"/>
    <w:rsid w:val="00677EFE"/>
    <w:rsid w:val="006A6C5C"/>
    <w:rsid w:val="006C2DB3"/>
    <w:rsid w:val="006D58B2"/>
    <w:rsid w:val="006E624D"/>
    <w:rsid w:val="00702BA4"/>
    <w:rsid w:val="00705D0F"/>
    <w:rsid w:val="007127E8"/>
    <w:rsid w:val="007173B2"/>
    <w:rsid w:val="007878C5"/>
    <w:rsid w:val="007C73BB"/>
    <w:rsid w:val="007D60AD"/>
    <w:rsid w:val="00834760"/>
    <w:rsid w:val="008B743F"/>
    <w:rsid w:val="008C243D"/>
    <w:rsid w:val="008D640D"/>
    <w:rsid w:val="008E6248"/>
    <w:rsid w:val="00905AD9"/>
    <w:rsid w:val="009118BC"/>
    <w:rsid w:val="009262CA"/>
    <w:rsid w:val="00937E84"/>
    <w:rsid w:val="00944E93"/>
    <w:rsid w:val="009574AA"/>
    <w:rsid w:val="009600AE"/>
    <w:rsid w:val="009A1509"/>
    <w:rsid w:val="009A47E6"/>
    <w:rsid w:val="009B00C7"/>
    <w:rsid w:val="009B2A39"/>
    <w:rsid w:val="009B4C39"/>
    <w:rsid w:val="009B656F"/>
    <w:rsid w:val="00A00A6B"/>
    <w:rsid w:val="00A30F77"/>
    <w:rsid w:val="00A52D0A"/>
    <w:rsid w:val="00A64669"/>
    <w:rsid w:val="00A72889"/>
    <w:rsid w:val="00A84AD4"/>
    <w:rsid w:val="00A85036"/>
    <w:rsid w:val="00A87501"/>
    <w:rsid w:val="00A9693F"/>
    <w:rsid w:val="00AB5686"/>
    <w:rsid w:val="00AE5488"/>
    <w:rsid w:val="00B15103"/>
    <w:rsid w:val="00B56793"/>
    <w:rsid w:val="00B733C3"/>
    <w:rsid w:val="00BE1409"/>
    <w:rsid w:val="00C01C18"/>
    <w:rsid w:val="00C12D9D"/>
    <w:rsid w:val="00C14551"/>
    <w:rsid w:val="00C228F4"/>
    <w:rsid w:val="00C244CD"/>
    <w:rsid w:val="00C25520"/>
    <w:rsid w:val="00C41CCC"/>
    <w:rsid w:val="00C93145"/>
    <w:rsid w:val="00C93D80"/>
    <w:rsid w:val="00CC69B1"/>
    <w:rsid w:val="00CD2D57"/>
    <w:rsid w:val="00CF2C8E"/>
    <w:rsid w:val="00D129A2"/>
    <w:rsid w:val="00D25E2E"/>
    <w:rsid w:val="00D36731"/>
    <w:rsid w:val="00D6013B"/>
    <w:rsid w:val="00D61D6F"/>
    <w:rsid w:val="00D646DA"/>
    <w:rsid w:val="00D701A5"/>
    <w:rsid w:val="00D76E4B"/>
    <w:rsid w:val="00D93264"/>
    <w:rsid w:val="00DB7132"/>
    <w:rsid w:val="00DC5926"/>
    <w:rsid w:val="00DD56EC"/>
    <w:rsid w:val="00DE7A68"/>
    <w:rsid w:val="00E05F44"/>
    <w:rsid w:val="00E1471F"/>
    <w:rsid w:val="00E27AD3"/>
    <w:rsid w:val="00E5623D"/>
    <w:rsid w:val="00E571EA"/>
    <w:rsid w:val="00E621FE"/>
    <w:rsid w:val="00E63012"/>
    <w:rsid w:val="00E80ED6"/>
    <w:rsid w:val="00E8633A"/>
    <w:rsid w:val="00E955F3"/>
    <w:rsid w:val="00EC2BED"/>
    <w:rsid w:val="00EE065D"/>
    <w:rsid w:val="00EE77FC"/>
    <w:rsid w:val="00EF6070"/>
    <w:rsid w:val="00F11A2F"/>
    <w:rsid w:val="00F239F0"/>
    <w:rsid w:val="00F530DF"/>
    <w:rsid w:val="00F90617"/>
    <w:rsid w:val="00FA7835"/>
    <w:rsid w:val="00FC1188"/>
    <w:rsid w:val="00FC539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CAFB"/>
  <w15:docId w15:val="{BC0C3CC8-A16C-40FC-BBC0-50E7CA1C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es-ES" w:eastAsia="es-ES" w:bidi="es-ES"/>
    </w:rPr>
  </w:style>
  <w:style w:type="paragraph" w:styleId="Ttulo1">
    <w:name w:val="heading 1"/>
    <w:basedOn w:val="Normal"/>
    <w:uiPriority w:val="9"/>
    <w:qFormat/>
    <w:pPr>
      <w:spacing w:before="92"/>
      <w:ind w:left="1914" w:right="2269"/>
      <w:jc w:val="center"/>
      <w:outlineLvl w:val="0"/>
    </w:pPr>
    <w:rPr>
      <w:b/>
      <w:bCs/>
      <w:sz w:val="28"/>
      <w:szCs w:val="28"/>
    </w:rPr>
  </w:style>
  <w:style w:type="paragraph" w:styleId="Ttulo2">
    <w:name w:val="heading 2"/>
    <w:basedOn w:val="Normal"/>
    <w:uiPriority w:val="9"/>
    <w:unhideWhenUsed/>
    <w:qFormat/>
    <w:pPr>
      <w:ind w:left="930"/>
      <w:jc w:val="both"/>
      <w:outlineLvl w:val="1"/>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941" w:right="578" w:hanging="360"/>
      <w:jc w:val="both"/>
    </w:pPr>
  </w:style>
  <w:style w:type="paragraph" w:customStyle="1" w:styleId="TableParagraph">
    <w:name w:val="Table Paragraph"/>
    <w:basedOn w:val="Normal"/>
    <w:uiPriority w:val="1"/>
    <w:qFormat/>
  </w:style>
  <w:style w:type="paragraph" w:customStyle="1" w:styleId="Default">
    <w:name w:val="Default"/>
    <w:rsid w:val="0012154D"/>
    <w:pPr>
      <w:widowControl/>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3002</Words>
  <Characters>16514</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Plantilla Oficio</vt:lpstr>
    </vt:vector>
  </TitlesOfParts>
  <Company/>
  <LinksUpToDate>false</LinksUpToDate>
  <CharactersWithSpaces>19478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Plantilla Oficio</dc:title>
  <dc:creator>Direccón Técnica de Analisis y diseño Organizacional</dc:creator>
  <cp:lastModifiedBy>Usuario de Windows</cp:lastModifiedBy>
  <cp:revision>3</cp:revision>
  <dcterms:created xsi:type="dcterms:W3CDTF">2021-05-03T19:14:00Z</dcterms:created>
  <dcterms:modified xsi:type="dcterms:W3CDTF">2021-05-18T18:16:00Z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2020-11-03T00:00:00Z</vt:filetime>
  </property>
  <property fmtid="{D5CDD505-2E9C-101B-9397-08002B2CF9AE}" pid="3" name="Creator">
    <vt:lpwstr>Microsoft® Word 2016</vt:lpwstr>
  </property>
  <property fmtid="{D5CDD505-2E9C-101B-9397-08002B2CF9AE}" pid="4" name="LastSaved">
    <vt:filetime>2020-11-03T00:00:00Z</vt:filetime>
  </property>
</Properties>
</file>